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73643D" w14:textId="77777777" w:rsidR="00FC5E30" w:rsidRDefault="00000000">
      <w:pPr>
        <w:jc w:val="center"/>
        <w:rPr>
          <w:b/>
          <w:bCs/>
          <w:sz w:val="32"/>
          <w:szCs w:val="32"/>
        </w:rPr>
      </w:pPr>
      <w:r>
        <w:rPr>
          <w:rFonts w:hint="eastAsia"/>
          <w:b/>
          <w:bCs/>
          <w:sz w:val="32"/>
          <w:szCs w:val="32"/>
        </w:rPr>
        <w:t>运营控制操作手册</w:t>
      </w:r>
    </w:p>
    <w:p w14:paraId="17D970CC" w14:textId="77777777" w:rsidR="00FC5E30" w:rsidRDefault="00FC5E30">
      <w:pPr>
        <w:rPr>
          <w:szCs w:val="21"/>
        </w:rPr>
      </w:pPr>
    </w:p>
    <w:p w14:paraId="0BC90686" w14:textId="77777777" w:rsidR="00FC5E30" w:rsidRDefault="00000000">
      <w:pPr>
        <w:pStyle w:val="1"/>
        <w:rPr>
          <w:sz w:val="30"/>
          <w:szCs w:val="30"/>
        </w:rPr>
      </w:pPr>
      <w:r>
        <w:rPr>
          <w:rFonts w:hint="eastAsia"/>
          <w:sz w:val="30"/>
          <w:szCs w:val="30"/>
        </w:rPr>
        <w:t>数据平台</w:t>
      </w:r>
    </w:p>
    <w:p w14:paraId="3A0BEFF0" w14:textId="77777777" w:rsidR="00FC5E30" w:rsidRDefault="00000000">
      <w:r>
        <w:rPr>
          <w:rFonts w:hint="eastAsia"/>
        </w:rPr>
        <w:t>数据平台是查看平台数据或因子，或者用户管理自己的数据的地方。</w:t>
      </w:r>
    </w:p>
    <w:p w14:paraId="770098EF" w14:textId="77777777" w:rsidR="00FC5E30" w:rsidRDefault="00000000">
      <w:pPr>
        <w:pStyle w:val="2"/>
      </w:pPr>
      <w:r>
        <w:rPr>
          <w:rFonts w:hint="eastAsia"/>
        </w:rPr>
        <w:t>我的数据</w:t>
      </w:r>
    </w:p>
    <w:p w14:paraId="6CF8055A" w14:textId="77777777" w:rsidR="00FC5E30" w:rsidRDefault="00000000">
      <w:r>
        <w:rPr>
          <w:rFonts w:hint="eastAsia"/>
        </w:rPr>
        <w:t>首先，用户自己入库的数据会出现在我的数据模块（详细入库代码请谢豪老师提供）。</w:t>
      </w:r>
    </w:p>
    <w:p w14:paraId="01F249B5" w14:textId="77777777" w:rsidR="00FC5E30" w:rsidRDefault="00000000">
      <w:r>
        <w:rPr>
          <w:rFonts w:hint="eastAsia"/>
        </w:rPr>
        <w:t>用户进入数据平台</w:t>
      </w:r>
      <w:r>
        <w:rPr>
          <w:rFonts w:hint="eastAsia"/>
        </w:rPr>
        <w:t>-</w:t>
      </w:r>
      <w:r>
        <w:rPr>
          <w:rFonts w:hint="eastAsia"/>
        </w:rPr>
        <w:t>我的数据，则会看见自己创建的相关数据表卡片，用户可在这里对数据进行发布、删除以及进入详情进行相关模块编辑。</w:t>
      </w:r>
    </w:p>
    <w:p w14:paraId="4702498B" w14:textId="77777777" w:rsidR="00FC5E30" w:rsidRDefault="00FC5E30"/>
    <w:p w14:paraId="3DCC3A75" w14:textId="77777777" w:rsidR="00FC5E30" w:rsidRDefault="00000000">
      <w:pPr>
        <w:rPr>
          <w:b/>
          <w:bCs/>
        </w:rPr>
      </w:pPr>
      <w:r>
        <w:rPr>
          <w:rFonts w:hint="eastAsia"/>
          <w:b/>
          <w:bCs/>
        </w:rPr>
        <w:t>发布</w:t>
      </w:r>
    </w:p>
    <w:p w14:paraId="5EEB66A1" w14:textId="77777777" w:rsidR="00FC5E30" w:rsidRDefault="00000000">
      <w:pPr>
        <w:numPr>
          <w:ilvl w:val="0"/>
          <w:numId w:val="1"/>
        </w:numPr>
      </w:pPr>
      <w:r>
        <w:rPr>
          <w:rFonts w:hint="eastAsia"/>
        </w:rPr>
        <w:t>用户点击发布则会显示对应的数据发布弹窗</w:t>
      </w:r>
    </w:p>
    <w:p w14:paraId="07CD1D50" w14:textId="77777777" w:rsidR="00FC5E30" w:rsidRDefault="00000000">
      <w:pPr>
        <w:numPr>
          <w:ilvl w:val="1"/>
          <w:numId w:val="1"/>
        </w:numPr>
      </w:pPr>
      <w:r>
        <w:rPr>
          <w:rFonts w:hint="eastAsia"/>
        </w:rPr>
        <w:t>发布路径：下</w:t>
      </w:r>
      <w:proofErr w:type="gramStart"/>
      <w:r>
        <w:rPr>
          <w:rFonts w:hint="eastAsia"/>
        </w:rPr>
        <w:t>拉选择</w:t>
      </w:r>
      <w:proofErr w:type="gramEnd"/>
      <w:r>
        <w:rPr>
          <w:rFonts w:hint="eastAsia"/>
        </w:rPr>
        <w:t>菜单，只可单选（普通用户只拥有特定菜单权限，管理员有全部菜单权限）</w:t>
      </w:r>
    </w:p>
    <w:p w14:paraId="62EA2BF9" w14:textId="77777777" w:rsidR="00FC5E30" w:rsidRDefault="00000000">
      <w:pPr>
        <w:numPr>
          <w:ilvl w:val="1"/>
          <w:numId w:val="1"/>
        </w:numPr>
      </w:pPr>
      <w:r>
        <w:rPr>
          <w:rFonts w:hint="eastAsia"/>
        </w:rPr>
        <w:t>子数据：用户输入关键字自动带出选择，子数据是指该数据集若是视图，需要填写他的具体的实体表。</w:t>
      </w:r>
    </w:p>
    <w:p w14:paraId="4CA5EC36" w14:textId="77777777" w:rsidR="00FC5E30" w:rsidRDefault="00000000">
      <w:pPr>
        <w:numPr>
          <w:ilvl w:val="1"/>
          <w:numId w:val="1"/>
        </w:numPr>
      </w:pPr>
      <w:r>
        <w:rPr>
          <w:rFonts w:hint="eastAsia"/>
        </w:rPr>
        <w:t>BIGVIP</w:t>
      </w:r>
      <w:r>
        <w:rPr>
          <w:rFonts w:hint="eastAsia"/>
        </w:rPr>
        <w:t>：用户勾选，选择后则加入</w:t>
      </w:r>
      <w:proofErr w:type="spellStart"/>
      <w:r>
        <w:rPr>
          <w:rFonts w:hint="eastAsia"/>
        </w:rPr>
        <w:t>bigVIP</w:t>
      </w:r>
      <w:proofErr w:type="spellEnd"/>
      <w:r>
        <w:rPr>
          <w:rFonts w:hint="eastAsia"/>
        </w:rPr>
        <w:t>联盟（其他用户只要是</w:t>
      </w:r>
      <w:proofErr w:type="spellStart"/>
      <w:r>
        <w:rPr>
          <w:rFonts w:hint="eastAsia"/>
        </w:rPr>
        <w:t>bigVIP</w:t>
      </w:r>
      <w:proofErr w:type="spellEnd"/>
      <w:r>
        <w:rPr>
          <w:rFonts w:hint="eastAsia"/>
        </w:rPr>
        <w:t>有对应的数据位就可订阅该数据）</w:t>
      </w:r>
    </w:p>
    <w:p w14:paraId="1463BE05" w14:textId="77777777" w:rsidR="00FC5E30" w:rsidRDefault="00000000">
      <w:pPr>
        <w:numPr>
          <w:ilvl w:val="1"/>
          <w:numId w:val="1"/>
        </w:numPr>
      </w:pPr>
      <w:r>
        <w:rPr>
          <w:rFonts w:hint="eastAsia"/>
        </w:rPr>
        <w:t>单独订阅价格：选择档位，若加入</w:t>
      </w:r>
      <w:proofErr w:type="spellStart"/>
      <w:r>
        <w:rPr>
          <w:rFonts w:hint="eastAsia"/>
        </w:rPr>
        <w:t>bigVIP</w:t>
      </w:r>
      <w:proofErr w:type="spellEnd"/>
      <w:r>
        <w:rPr>
          <w:rFonts w:hint="eastAsia"/>
        </w:rPr>
        <w:t>联盟则不可以免费</w:t>
      </w:r>
    </w:p>
    <w:p w14:paraId="517D7698" w14:textId="77777777" w:rsidR="00FC5E30" w:rsidRDefault="00000000">
      <w:pPr>
        <w:numPr>
          <w:ilvl w:val="1"/>
          <w:numId w:val="1"/>
        </w:numPr>
      </w:pPr>
      <w:r>
        <w:rPr>
          <w:rFonts w:hint="eastAsia"/>
        </w:rPr>
        <w:t>分成机制说明：分成</w:t>
      </w:r>
      <w:proofErr w:type="gramStart"/>
      <w:r>
        <w:rPr>
          <w:rFonts w:hint="eastAsia"/>
        </w:rPr>
        <w:t>机制超链接</w:t>
      </w:r>
      <w:proofErr w:type="gramEnd"/>
      <w:r>
        <w:rPr>
          <w:rFonts w:hint="eastAsia"/>
        </w:rPr>
        <w:t>，点击则链接至知识库具体的网页</w:t>
      </w:r>
    </w:p>
    <w:p w14:paraId="553B8893" w14:textId="77777777" w:rsidR="00FC5E30" w:rsidRDefault="00000000">
      <w:pPr>
        <w:numPr>
          <w:ilvl w:val="0"/>
          <w:numId w:val="1"/>
        </w:numPr>
      </w:pPr>
      <w:r>
        <w:rPr>
          <w:rFonts w:hint="eastAsia"/>
        </w:rPr>
        <w:t>用户填写完上述参数后，点击【确定】则会将发布需求同步至管理员审核页面审核，点击【取消】则不会提交发布审核</w:t>
      </w:r>
    </w:p>
    <w:p w14:paraId="67F343B2" w14:textId="77777777" w:rsidR="00FC5E30" w:rsidRDefault="00000000">
      <w:pPr>
        <w:numPr>
          <w:ilvl w:val="0"/>
          <w:numId w:val="1"/>
        </w:numPr>
      </w:pPr>
      <w:r>
        <w:rPr>
          <w:rFonts w:hint="eastAsia"/>
        </w:rPr>
        <w:t>同时，点击发布后的数据表可在发布管理查看</w:t>
      </w:r>
    </w:p>
    <w:p w14:paraId="7A78EAC3" w14:textId="77777777" w:rsidR="00FC5E30" w:rsidRDefault="00FC5E30"/>
    <w:p w14:paraId="0BD338A6" w14:textId="77777777" w:rsidR="00FC5E30" w:rsidRDefault="00000000">
      <w:pPr>
        <w:pStyle w:val="3"/>
      </w:pPr>
      <w:r>
        <w:rPr>
          <w:rFonts w:hint="eastAsia"/>
        </w:rPr>
        <w:t>发布管理</w:t>
      </w:r>
    </w:p>
    <w:p w14:paraId="4130EAE2" w14:textId="77777777" w:rsidR="00FC5E30" w:rsidRDefault="00000000">
      <w:r>
        <w:rPr>
          <w:rFonts w:hint="eastAsia"/>
        </w:rPr>
        <w:t>发布管理是查看用户的发布历史记录的页面，用户的相关数据表点击发布后无论是否成功审核通过都可以在该模块看到。</w:t>
      </w:r>
    </w:p>
    <w:p w14:paraId="0CAFAAE2" w14:textId="77777777" w:rsidR="00FC5E30" w:rsidRDefault="00FC5E30"/>
    <w:p w14:paraId="4A3B5E38" w14:textId="77777777" w:rsidR="00FC5E30" w:rsidRDefault="00FC5E30"/>
    <w:p w14:paraId="629A5412" w14:textId="77777777" w:rsidR="00FC5E30" w:rsidRDefault="00FC5E30"/>
    <w:p w14:paraId="55982C8D" w14:textId="77777777" w:rsidR="00FC5E30" w:rsidRDefault="00FC5E30"/>
    <w:p w14:paraId="49F1FA49" w14:textId="77777777" w:rsidR="00FC5E30" w:rsidRDefault="00000000">
      <w:r>
        <w:rPr>
          <w:noProof/>
        </w:rPr>
        <w:lastRenderedPageBreak/>
        <w:drawing>
          <wp:inline distT="0" distB="0" distL="114300" distR="114300" wp14:anchorId="5E32F398" wp14:editId="63B809C6">
            <wp:extent cx="5263515" cy="3288030"/>
            <wp:effectExtent l="0" t="0" r="19685" b="13970"/>
            <wp:docPr id="93"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82"/>
                    <pic:cNvPicPr>
                      <a:picLocks noChangeAspect="1"/>
                    </pic:cNvPicPr>
                  </pic:nvPicPr>
                  <pic:blipFill>
                    <a:blip r:embed="rId5"/>
                    <a:stretch>
                      <a:fillRect/>
                    </a:stretch>
                  </pic:blipFill>
                  <pic:spPr>
                    <a:xfrm>
                      <a:off x="0" y="0"/>
                      <a:ext cx="5263515" cy="3288030"/>
                    </a:xfrm>
                    <a:prstGeom prst="rect">
                      <a:avLst/>
                    </a:prstGeom>
                    <a:noFill/>
                    <a:ln>
                      <a:noFill/>
                    </a:ln>
                  </pic:spPr>
                </pic:pic>
              </a:graphicData>
            </a:graphic>
          </wp:inline>
        </w:drawing>
      </w:r>
    </w:p>
    <w:p w14:paraId="631B8CEC" w14:textId="77777777" w:rsidR="00FC5E30" w:rsidRDefault="00000000">
      <w:r>
        <w:rPr>
          <w:noProof/>
        </w:rPr>
        <w:drawing>
          <wp:inline distT="0" distB="0" distL="114300" distR="114300" wp14:anchorId="265BDEED" wp14:editId="2D83F673">
            <wp:extent cx="5263515" cy="3288030"/>
            <wp:effectExtent l="0" t="0" r="19685" b="13970"/>
            <wp:docPr id="94"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83"/>
                    <pic:cNvPicPr>
                      <a:picLocks noChangeAspect="1"/>
                    </pic:cNvPicPr>
                  </pic:nvPicPr>
                  <pic:blipFill>
                    <a:blip r:embed="rId6"/>
                    <a:stretch>
                      <a:fillRect/>
                    </a:stretch>
                  </pic:blipFill>
                  <pic:spPr>
                    <a:xfrm>
                      <a:off x="0" y="0"/>
                      <a:ext cx="5263515" cy="3288030"/>
                    </a:xfrm>
                    <a:prstGeom prst="rect">
                      <a:avLst/>
                    </a:prstGeom>
                    <a:noFill/>
                    <a:ln>
                      <a:noFill/>
                    </a:ln>
                  </pic:spPr>
                </pic:pic>
              </a:graphicData>
            </a:graphic>
          </wp:inline>
        </w:drawing>
      </w:r>
    </w:p>
    <w:p w14:paraId="32FA21BC" w14:textId="77777777" w:rsidR="00FC5E30" w:rsidRDefault="00000000">
      <w:r>
        <w:rPr>
          <w:noProof/>
        </w:rPr>
        <w:lastRenderedPageBreak/>
        <w:drawing>
          <wp:inline distT="0" distB="0" distL="114300" distR="114300" wp14:anchorId="3A927723" wp14:editId="1FF15FFF">
            <wp:extent cx="5263515" cy="3288030"/>
            <wp:effectExtent l="0" t="0" r="19685" b="13970"/>
            <wp:docPr id="95" name="图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84"/>
                    <pic:cNvPicPr>
                      <a:picLocks noChangeAspect="1"/>
                    </pic:cNvPicPr>
                  </pic:nvPicPr>
                  <pic:blipFill>
                    <a:blip r:embed="rId7"/>
                    <a:stretch>
                      <a:fillRect/>
                    </a:stretch>
                  </pic:blipFill>
                  <pic:spPr>
                    <a:xfrm>
                      <a:off x="0" y="0"/>
                      <a:ext cx="5263515" cy="3288030"/>
                    </a:xfrm>
                    <a:prstGeom prst="rect">
                      <a:avLst/>
                    </a:prstGeom>
                    <a:noFill/>
                    <a:ln>
                      <a:noFill/>
                    </a:ln>
                  </pic:spPr>
                </pic:pic>
              </a:graphicData>
            </a:graphic>
          </wp:inline>
        </w:drawing>
      </w:r>
    </w:p>
    <w:p w14:paraId="40ED07A2" w14:textId="77777777" w:rsidR="00FC5E30" w:rsidRDefault="00FC5E30"/>
    <w:p w14:paraId="604A9FA0" w14:textId="77777777" w:rsidR="00FC5E30" w:rsidRDefault="00000000">
      <w:pPr>
        <w:pStyle w:val="2"/>
      </w:pPr>
      <w:r>
        <w:rPr>
          <w:rFonts w:hint="eastAsia"/>
        </w:rPr>
        <w:t>数据平台管理</w:t>
      </w:r>
    </w:p>
    <w:p w14:paraId="29DAABCC" w14:textId="77777777" w:rsidR="00FC5E30" w:rsidRDefault="00000000">
      <w:r>
        <w:rPr>
          <w:rFonts w:hint="eastAsia"/>
        </w:rPr>
        <w:t>数据平台管理是管理员专有的页面，管理可在该模块配置数据平台菜单，审核用户发布数据，或者针对用户授权数据单点订阅等功能。</w:t>
      </w:r>
    </w:p>
    <w:p w14:paraId="44FD6F73" w14:textId="77777777" w:rsidR="00FC5E30" w:rsidRDefault="00000000">
      <w:pPr>
        <w:pStyle w:val="3"/>
      </w:pPr>
      <w:r>
        <w:rPr>
          <w:rFonts w:hint="eastAsia"/>
        </w:rPr>
        <w:t>数据审核</w:t>
      </w:r>
    </w:p>
    <w:p w14:paraId="49A96D69" w14:textId="77777777" w:rsidR="00FC5E30" w:rsidRDefault="00000000">
      <w:r>
        <w:rPr>
          <w:rFonts w:hint="eastAsia"/>
        </w:rPr>
        <w:t>数据审核管理全平台所有用户的审核发布请求，管理员可在此模块针对用户的发布需求进行审核或则查询、编辑等操作。</w:t>
      </w:r>
    </w:p>
    <w:p w14:paraId="03D73ECC" w14:textId="77777777" w:rsidR="00FC5E30" w:rsidRDefault="00FC5E30"/>
    <w:p w14:paraId="7390CFEE" w14:textId="77777777" w:rsidR="00FC5E30" w:rsidRDefault="00000000">
      <w:pPr>
        <w:rPr>
          <w:b/>
          <w:bCs/>
        </w:rPr>
      </w:pPr>
      <w:r>
        <w:rPr>
          <w:rFonts w:hint="eastAsia"/>
          <w:b/>
          <w:bCs/>
        </w:rPr>
        <w:t>查询</w:t>
      </w:r>
    </w:p>
    <w:p w14:paraId="1585C3AB" w14:textId="77777777" w:rsidR="00FC5E30" w:rsidRDefault="00000000">
      <w:pPr>
        <w:numPr>
          <w:ilvl w:val="0"/>
          <w:numId w:val="2"/>
        </w:numPr>
      </w:pPr>
      <w:r>
        <w:rPr>
          <w:rFonts w:hint="eastAsia"/>
        </w:rPr>
        <w:t>用户可以输入数据集表名进行查询</w:t>
      </w:r>
    </w:p>
    <w:p w14:paraId="47B0214E" w14:textId="77777777" w:rsidR="00FC5E30" w:rsidRDefault="00000000">
      <w:pPr>
        <w:numPr>
          <w:ilvl w:val="0"/>
          <w:numId w:val="2"/>
        </w:numPr>
      </w:pPr>
      <w:r>
        <w:rPr>
          <w:rFonts w:hint="eastAsia"/>
        </w:rPr>
        <w:t>用户可以通过状态筛选数据，状态包括：全部、待审核、已发布、未通过</w:t>
      </w:r>
    </w:p>
    <w:p w14:paraId="4AFA914A" w14:textId="77777777" w:rsidR="00FC5E30" w:rsidRDefault="00FC5E30"/>
    <w:p w14:paraId="09A4A990" w14:textId="77777777" w:rsidR="00FC5E30" w:rsidRDefault="00000000">
      <w:pPr>
        <w:rPr>
          <w:b/>
          <w:bCs/>
        </w:rPr>
      </w:pPr>
      <w:r>
        <w:rPr>
          <w:rFonts w:hint="eastAsia"/>
          <w:b/>
          <w:bCs/>
        </w:rPr>
        <w:t>审核</w:t>
      </w:r>
    </w:p>
    <w:p w14:paraId="0D09BF73" w14:textId="77777777" w:rsidR="00FC5E30" w:rsidRDefault="00000000">
      <w:r>
        <w:rPr>
          <w:rFonts w:hint="eastAsia"/>
        </w:rPr>
        <w:t>1.</w:t>
      </w:r>
      <w:r>
        <w:rPr>
          <w:rFonts w:hint="eastAsia"/>
        </w:rPr>
        <w:t>待审核的数据则可见审核按键，用户点击则显示审核弹窗</w:t>
      </w:r>
    </w:p>
    <w:p w14:paraId="4A0252DA" w14:textId="77777777" w:rsidR="00FC5E30" w:rsidRDefault="00000000">
      <w:pPr>
        <w:numPr>
          <w:ilvl w:val="1"/>
          <w:numId w:val="1"/>
        </w:numPr>
      </w:pPr>
      <w:r>
        <w:rPr>
          <w:rFonts w:hint="eastAsia"/>
        </w:rPr>
        <w:t>发布路径：下</w:t>
      </w:r>
      <w:proofErr w:type="gramStart"/>
      <w:r>
        <w:rPr>
          <w:rFonts w:hint="eastAsia"/>
        </w:rPr>
        <w:t>拉选择</w:t>
      </w:r>
      <w:proofErr w:type="gramEnd"/>
      <w:r>
        <w:rPr>
          <w:rFonts w:hint="eastAsia"/>
        </w:rPr>
        <w:t>菜单，只可单选（普通用户只拥有特定菜单权限，管理员有全部菜单权限）</w:t>
      </w:r>
    </w:p>
    <w:p w14:paraId="56315840" w14:textId="77777777" w:rsidR="00FC5E30" w:rsidRDefault="00000000">
      <w:pPr>
        <w:numPr>
          <w:ilvl w:val="1"/>
          <w:numId w:val="1"/>
        </w:numPr>
      </w:pPr>
      <w:r>
        <w:t>rank</w:t>
      </w:r>
      <w:r>
        <w:rPr>
          <w:rFonts w:hint="eastAsia"/>
        </w:rPr>
        <w:t>：用户输入数值，数值越小代表该数据表展示越靠前。</w:t>
      </w:r>
    </w:p>
    <w:p w14:paraId="3E136E09" w14:textId="77777777" w:rsidR="00FC5E30" w:rsidRDefault="00000000">
      <w:pPr>
        <w:numPr>
          <w:ilvl w:val="1"/>
          <w:numId w:val="1"/>
        </w:numPr>
      </w:pPr>
      <w:r>
        <w:rPr>
          <w:rFonts w:hint="eastAsia"/>
        </w:rPr>
        <w:t>BIGVIP</w:t>
      </w:r>
      <w:r>
        <w:rPr>
          <w:rFonts w:hint="eastAsia"/>
        </w:rPr>
        <w:t>：用户勾选，选择后则加入</w:t>
      </w:r>
      <w:proofErr w:type="spellStart"/>
      <w:r>
        <w:rPr>
          <w:rFonts w:hint="eastAsia"/>
        </w:rPr>
        <w:t>bigVIP</w:t>
      </w:r>
      <w:proofErr w:type="spellEnd"/>
      <w:r>
        <w:rPr>
          <w:rFonts w:hint="eastAsia"/>
        </w:rPr>
        <w:t>联盟（其他用户只要是</w:t>
      </w:r>
      <w:proofErr w:type="spellStart"/>
      <w:r>
        <w:rPr>
          <w:rFonts w:hint="eastAsia"/>
        </w:rPr>
        <w:t>bigVIP</w:t>
      </w:r>
      <w:proofErr w:type="spellEnd"/>
      <w:r>
        <w:rPr>
          <w:rFonts w:hint="eastAsia"/>
        </w:rPr>
        <w:t>有对应的数据位就可订阅该数据）</w:t>
      </w:r>
    </w:p>
    <w:p w14:paraId="0A71207F" w14:textId="77777777" w:rsidR="00FC5E30" w:rsidRDefault="00000000">
      <w:pPr>
        <w:numPr>
          <w:ilvl w:val="1"/>
          <w:numId w:val="1"/>
        </w:numPr>
      </w:pPr>
      <w:r>
        <w:rPr>
          <w:rFonts w:hint="eastAsia"/>
        </w:rPr>
        <w:t>单独订阅价格：选择档位，若加入</w:t>
      </w:r>
      <w:proofErr w:type="spellStart"/>
      <w:r>
        <w:rPr>
          <w:rFonts w:hint="eastAsia"/>
        </w:rPr>
        <w:t>bigVIP</w:t>
      </w:r>
      <w:proofErr w:type="spellEnd"/>
      <w:r>
        <w:rPr>
          <w:rFonts w:hint="eastAsia"/>
        </w:rPr>
        <w:t>联盟则不可以免费</w:t>
      </w:r>
    </w:p>
    <w:p w14:paraId="30F857B8" w14:textId="77777777" w:rsidR="00FC5E30" w:rsidRDefault="00000000">
      <w:pPr>
        <w:numPr>
          <w:ilvl w:val="1"/>
          <w:numId w:val="1"/>
        </w:numPr>
      </w:pPr>
      <w:r>
        <w:rPr>
          <w:rFonts w:hint="eastAsia"/>
        </w:rPr>
        <w:t>是否展示：单选，是代表会在平台前端页面显示，否则不会显示；</w:t>
      </w:r>
    </w:p>
    <w:p w14:paraId="4249EE6F" w14:textId="77777777" w:rsidR="00FC5E30" w:rsidRDefault="00000000">
      <w:pPr>
        <w:numPr>
          <w:ilvl w:val="1"/>
          <w:numId w:val="1"/>
        </w:numPr>
      </w:pPr>
      <w:r>
        <w:rPr>
          <w:rFonts w:hint="eastAsia"/>
        </w:rPr>
        <w:t>数据版本标识：我们定义的数据版本标识</w:t>
      </w:r>
    </w:p>
    <w:p w14:paraId="294CE1D5" w14:textId="77777777" w:rsidR="00FC5E30" w:rsidRDefault="00000000">
      <w:pPr>
        <w:numPr>
          <w:ilvl w:val="2"/>
          <w:numId w:val="1"/>
        </w:numPr>
      </w:pPr>
      <w:r>
        <w:rPr>
          <w:rFonts w:hint="eastAsia"/>
        </w:rPr>
        <w:lastRenderedPageBreak/>
        <w:t>正式版：系统数据使用，正式表（基本不变更）</w:t>
      </w:r>
    </w:p>
    <w:p w14:paraId="05806320" w14:textId="77777777" w:rsidR="00FC5E30" w:rsidRDefault="00000000">
      <w:pPr>
        <w:numPr>
          <w:ilvl w:val="2"/>
          <w:numId w:val="1"/>
        </w:numPr>
      </w:pPr>
      <w:r>
        <w:rPr>
          <w:rFonts w:hint="eastAsia"/>
        </w:rPr>
        <w:t>alpha</w:t>
      </w:r>
      <w:r>
        <w:rPr>
          <w:rFonts w:hint="eastAsia"/>
        </w:rPr>
        <w:t>版：系统数据使用，非正式表（平台推行试用表）</w:t>
      </w:r>
    </w:p>
    <w:p w14:paraId="296785B0" w14:textId="77777777" w:rsidR="00FC5E30" w:rsidRDefault="00000000">
      <w:pPr>
        <w:numPr>
          <w:ilvl w:val="2"/>
          <w:numId w:val="1"/>
        </w:numPr>
      </w:pPr>
      <w:r>
        <w:rPr>
          <w:rFonts w:hint="eastAsia"/>
        </w:rPr>
        <w:t>beta</w:t>
      </w:r>
      <w:r>
        <w:rPr>
          <w:rFonts w:hint="eastAsia"/>
        </w:rPr>
        <w:t>版：系统数据使用，非正式表（平台内部试用表）</w:t>
      </w:r>
    </w:p>
    <w:p w14:paraId="03807A39" w14:textId="77777777" w:rsidR="00FC5E30" w:rsidRDefault="00000000">
      <w:pPr>
        <w:numPr>
          <w:ilvl w:val="2"/>
          <w:numId w:val="1"/>
        </w:numPr>
      </w:pPr>
      <w:r>
        <w:rPr>
          <w:rFonts w:hint="eastAsia"/>
        </w:rPr>
        <w:t>无标识：用户数据使用，用户数据</w:t>
      </w:r>
    </w:p>
    <w:p w14:paraId="72DD828B" w14:textId="77777777" w:rsidR="00FC5E30" w:rsidRDefault="00000000">
      <w:pPr>
        <w:numPr>
          <w:ilvl w:val="2"/>
          <w:numId w:val="1"/>
        </w:numPr>
      </w:pPr>
      <w:r>
        <w:rPr>
          <w:rFonts w:hint="eastAsia"/>
        </w:rPr>
        <w:t>已弃用：系统数据使用，非正式表（平台弃用表，预留一定时间下架）</w:t>
      </w:r>
    </w:p>
    <w:p w14:paraId="36E60449" w14:textId="77777777" w:rsidR="00FC5E30" w:rsidRDefault="00000000">
      <w:pPr>
        <w:numPr>
          <w:ilvl w:val="1"/>
          <w:numId w:val="1"/>
        </w:numPr>
      </w:pPr>
      <w:r>
        <w:rPr>
          <w:rFonts w:hint="eastAsia"/>
        </w:rPr>
        <w:t>审核备注：一般用来填写未通过的原因或则其他的标签</w:t>
      </w:r>
    </w:p>
    <w:p w14:paraId="313F2CAD" w14:textId="77777777" w:rsidR="00FC5E30" w:rsidRDefault="00000000">
      <w:pPr>
        <w:numPr>
          <w:ilvl w:val="0"/>
          <w:numId w:val="2"/>
        </w:numPr>
      </w:pPr>
      <w:r>
        <w:rPr>
          <w:rFonts w:hint="eastAsia"/>
        </w:rPr>
        <w:t>用户填写完上述参数后，点击【确定】则成功审核该数据表并将审核结果同步给提交审核的用户，点击【取消】则不审核</w:t>
      </w:r>
    </w:p>
    <w:p w14:paraId="5FA1BF9D" w14:textId="77777777" w:rsidR="00FC5E30" w:rsidRDefault="00FC5E30"/>
    <w:p w14:paraId="5B40D0E9" w14:textId="77777777" w:rsidR="00FC5E30" w:rsidRDefault="00000000">
      <w:pPr>
        <w:rPr>
          <w:b/>
          <w:bCs/>
        </w:rPr>
      </w:pPr>
      <w:r>
        <w:rPr>
          <w:rFonts w:hint="eastAsia"/>
          <w:b/>
          <w:bCs/>
        </w:rPr>
        <w:t>编辑</w:t>
      </w:r>
    </w:p>
    <w:p w14:paraId="609B638B" w14:textId="77777777" w:rsidR="00FC5E30" w:rsidRDefault="00000000">
      <w:r>
        <w:rPr>
          <w:rFonts w:hint="eastAsia"/>
        </w:rPr>
        <w:t>编辑显示编辑弹窗，</w:t>
      </w:r>
      <w:proofErr w:type="gramStart"/>
      <w:r>
        <w:rPr>
          <w:rFonts w:hint="eastAsia"/>
        </w:rPr>
        <w:t>弹窗内容跟</w:t>
      </w:r>
      <w:proofErr w:type="gramEnd"/>
      <w:r>
        <w:rPr>
          <w:rFonts w:hint="eastAsia"/>
        </w:rPr>
        <w:t>审核内容一致，不赘述。</w:t>
      </w:r>
    </w:p>
    <w:p w14:paraId="4446B0B9" w14:textId="77777777" w:rsidR="00FC5E30" w:rsidRDefault="00FC5E30"/>
    <w:p w14:paraId="66F69241" w14:textId="77777777" w:rsidR="00FC5E30" w:rsidRDefault="00000000">
      <w:pPr>
        <w:rPr>
          <w:b/>
          <w:bCs/>
        </w:rPr>
      </w:pPr>
      <w:r>
        <w:rPr>
          <w:rFonts w:hint="eastAsia"/>
          <w:b/>
          <w:bCs/>
        </w:rPr>
        <w:t>下架</w:t>
      </w:r>
    </w:p>
    <w:p w14:paraId="1C55BAC8" w14:textId="77777777" w:rsidR="00FC5E30" w:rsidRDefault="00000000">
      <w:r>
        <w:rPr>
          <w:rFonts w:hint="eastAsia"/>
        </w:rPr>
        <w:t>用户点击【下架】需要二次确认，点击【确认】后则从平台下架，点击取消则不下架</w:t>
      </w:r>
    </w:p>
    <w:p w14:paraId="1FEB451A" w14:textId="77777777" w:rsidR="00FC5E30" w:rsidRDefault="00000000">
      <w:r>
        <w:rPr>
          <w:noProof/>
        </w:rPr>
        <w:drawing>
          <wp:inline distT="0" distB="0" distL="114300" distR="114300" wp14:anchorId="09FC6ACB" wp14:editId="3399A738">
            <wp:extent cx="5263515" cy="3288030"/>
            <wp:effectExtent l="0" t="0" r="19685" b="13970"/>
            <wp:docPr id="96"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85"/>
                    <pic:cNvPicPr>
                      <a:picLocks noChangeAspect="1"/>
                    </pic:cNvPicPr>
                  </pic:nvPicPr>
                  <pic:blipFill>
                    <a:blip r:embed="rId8"/>
                    <a:stretch>
                      <a:fillRect/>
                    </a:stretch>
                  </pic:blipFill>
                  <pic:spPr>
                    <a:xfrm>
                      <a:off x="0" y="0"/>
                      <a:ext cx="5263515" cy="3288030"/>
                    </a:xfrm>
                    <a:prstGeom prst="rect">
                      <a:avLst/>
                    </a:prstGeom>
                    <a:noFill/>
                    <a:ln>
                      <a:noFill/>
                    </a:ln>
                  </pic:spPr>
                </pic:pic>
              </a:graphicData>
            </a:graphic>
          </wp:inline>
        </w:drawing>
      </w:r>
    </w:p>
    <w:p w14:paraId="1FC6C400" w14:textId="77777777" w:rsidR="00FC5E30" w:rsidRDefault="00FC5E30"/>
    <w:p w14:paraId="2759E767" w14:textId="77777777" w:rsidR="00FC5E30" w:rsidRDefault="00000000">
      <w:r>
        <w:rPr>
          <w:noProof/>
        </w:rPr>
        <w:lastRenderedPageBreak/>
        <w:drawing>
          <wp:inline distT="0" distB="0" distL="114300" distR="114300" wp14:anchorId="28B0CF09" wp14:editId="22034EE2">
            <wp:extent cx="5263515" cy="3288030"/>
            <wp:effectExtent l="0" t="0" r="19685" b="13970"/>
            <wp:docPr id="98" name="图片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87"/>
                    <pic:cNvPicPr>
                      <a:picLocks noChangeAspect="1"/>
                    </pic:cNvPicPr>
                  </pic:nvPicPr>
                  <pic:blipFill>
                    <a:blip r:embed="rId9"/>
                    <a:stretch>
                      <a:fillRect/>
                    </a:stretch>
                  </pic:blipFill>
                  <pic:spPr>
                    <a:xfrm>
                      <a:off x="0" y="0"/>
                      <a:ext cx="5263515" cy="3288030"/>
                    </a:xfrm>
                    <a:prstGeom prst="rect">
                      <a:avLst/>
                    </a:prstGeom>
                    <a:noFill/>
                    <a:ln>
                      <a:noFill/>
                    </a:ln>
                  </pic:spPr>
                </pic:pic>
              </a:graphicData>
            </a:graphic>
          </wp:inline>
        </w:drawing>
      </w:r>
    </w:p>
    <w:p w14:paraId="3F0F251F" w14:textId="77777777" w:rsidR="00FC5E30" w:rsidRDefault="00000000">
      <w:r>
        <w:rPr>
          <w:noProof/>
        </w:rPr>
        <w:drawing>
          <wp:inline distT="0" distB="0" distL="114300" distR="114300" wp14:anchorId="73F5F9EF" wp14:editId="3E822AC1">
            <wp:extent cx="5263515" cy="3288030"/>
            <wp:effectExtent l="0" t="0" r="19685" b="13970"/>
            <wp:docPr id="97" name="图片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86"/>
                    <pic:cNvPicPr>
                      <a:picLocks noChangeAspect="1"/>
                    </pic:cNvPicPr>
                  </pic:nvPicPr>
                  <pic:blipFill>
                    <a:blip r:embed="rId10"/>
                    <a:stretch>
                      <a:fillRect/>
                    </a:stretch>
                  </pic:blipFill>
                  <pic:spPr>
                    <a:xfrm>
                      <a:off x="0" y="0"/>
                      <a:ext cx="5263515" cy="3288030"/>
                    </a:xfrm>
                    <a:prstGeom prst="rect">
                      <a:avLst/>
                    </a:prstGeom>
                    <a:noFill/>
                    <a:ln>
                      <a:noFill/>
                    </a:ln>
                  </pic:spPr>
                </pic:pic>
              </a:graphicData>
            </a:graphic>
          </wp:inline>
        </w:drawing>
      </w:r>
    </w:p>
    <w:p w14:paraId="430FF3C6" w14:textId="77777777" w:rsidR="00FC5E30" w:rsidRDefault="00FC5E30"/>
    <w:p w14:paraId="5607C0C7" w14:textId="77777777" w:rsidR="00FC5E30" w:rsidRDefault="00000000">
      <w:pPr>
        <w:pStyle w:val="3"/>
      </w:pPr>
      <w:r>
        <w:rPr>
          <w:rFonts w:hint="eastAsia"/>
        </w:rPr>
        <w:t>数据订阅</w:t>
      </w:r>
    </w:p>
    <w:p w14:paraId="027B87EF" w14:textId="77777777" w:rsidR="00FC5E30" w:rsidRDefault="00000000">
      <w:r>
        <w:rPr>
          <w:rFonts w:hint="eastAsia"/>
        </w:rPr>
        <w:t>该模块管理用户的单点订阅情况，管理员也可以手动给用户授权：</w:t>
      </w:r>
    </w:p>
    <w:p w14:paraId="581A960B" w14:textId="77777777" w:rsidR="00FC5E30" w:rsidRDefault="00000000">
      <w:pPr>
        <w:numPr>
          <w:ilvl w:val="0"/>
          <w:numId w:val="3"/>
        </w:numPr>
      </w:pPr>
      <w:r>
        <w:rPr>
          <w:rFonts w:hint="eastAsia"/>
        </w:rPr>
        <w:t>用户点击【新增】则出现新增用户授权弹窗</w:t>
      </w:r>
    </w:p>
    <w:p w14:paraId="0EFB0303" w14:textId="77777777" w:rsidR="00FC5E30" w:rsidRDefault="00000000">
      <w:pPr>
        <w:numPr>
          <w:ilvl w:val="1"/>
          <w:numId w:val="3"/>
        </w:numPr>
      </w:pPr>
      <w:r>
        <w:rPr>
          <w:rFonts w:hint="eastAsia"/>
        </w:rPr>
        <w:t>表名：管理员精准输入</w:t>
      </w:r>
    </w:p>
    <w:p w14:paraId="4EAF3A7E" w14:textId="77777777" w:rsidR="00FC5E30" w:rsidRDefault="00000000">
      <w:pPr>
        <w:numPr>
          <w:ilvl w:val="1"/>
          <w:numId w:val="3"/>
        </w:numPr>
      </w:pPr>
      <w:r>
        <w:rPr>
          <w:rFonts w:hint="eastAsia"/>
        </w:rPr>
        <w:t>用户名：管理员精准输入</w:t>
      </w:r>
    </w:p>
    <w:p w14:paraId="3363DAA7" w14:textId="77777777" w:rsidR="00FC5E30" w:rsidRDefault="00000000">
      <w:pPr>
        <w:numPr>
          <w:ilvl w:val="1"/>
          <w:numId w:val="3"/>
        </w:numPr>
      </w:pPr>
      <w:r>
        <w:rPr>
          <w:rFonts w:hint="eastAsia"/>
        </w:rPr>
        <w:t>权限：选择——读或者读写</w:t>
      </w:r>
    </w:p>
    <w:p w14:paraId="18C7FB35" w14:textId="77777777" w:rsidR="00FC5E30" w:rsidRDefault="00000000">
      <w:pPr>
        <w:numPr>
          <w:ilvl w:val="1"/>
          <w:numId w:val="3"/>
        </w:numPr>
      </w:pPr>
      <w:r>
        <w:rPr>
          <w:rFonts w:hint="eastAsia"/>
        </w:rPr>
        <w:t>订阅时间：输入整数数值，按月计算</w:t>
      </w:r>
    </w:p>
    <w:p w14:paraId="4AFCDF1E" w14:textId="77777777" w:rsidR="00FC5E30" w:rsidRDefault="00000000">
      <w:pPr>
        <w:numPr>
          <w:ilvl w:val="0"/>
          <w:numId w:val="3"/>
        </w:numPr>
      </w:pPr>
      <w:r>
        <w:rPr>
          <w:rFonts w:hint="eastAsia"/>
        </w:rPr>
        <w:lastRenderedPageBreak/>
        <w:t>上述参数编写完成，点击确定则完成数据订阅授权，取消则</w:t>
      </w:r>
      <w:proofErr w:type="gramStart"/>
      <w:r>
        <w:rPr>
          <w:rFonts w:hint="eastAsia"/>
        </w:rPr>
        <w:t>不</w:t>
      </w:r>
      <w:proofErr w:type="gramEnd"/>
      <w:r>
        <w:rPr>
          <w:rFonts w:hint="eastAsia"/>
        </w:rPr>
        <w:t>新增订阅授权信息。</w:t>
      </w:r>
    </w:p>
    <w:p w14:paraId="62086AF2" w14:textId="77777777" w:rsidR="00FC5E30" w:rsidRDefault="00000000">
      <w:r>
        <w:rPr>
          <w:noProof/>
        </w:rPr>
        <w:drawing>
          <wp:inline distT="0" distB="0" distL="114300" distR="114300" wp14:anchorId="22AEFB5E" wp14:editId="2DEE030A">
            <wp:extent cx="5263515" cy="3288030"/>
            <wp:effectExtent l="0" t="0" r="19685" b="13970"/>
            <wp:docPr id="99" name="图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88"/>
                    <pic:cNvPicPr>
                      <a:picLocks noChangeAspect="1"/>
                    </pic:cNvPicPr>
                  </pic:nvPicPr>
                  <pic:blipFill>
                    <a:blip r:embed="rId11"/>
                    <a:stretch>
                      <a:fillRect/>
                    </a:stretch>
                  </pic:blipFill>
                  <pic:spPr>
                    <a:xfrm>
                      <a:off x="0" y="0"/>
                      <a:ext cx="5263515" cy="3288030"/>
                    </a:xfrm>
                    <a:prstGeom prst="rect">
                      <a:avLst/>
                    </a:prstGeom>
                    <a:noFill/>
                    <a:ln>
                      <a:noFill/>
                    </a:ln>
                  </pic:spPr>
                </pic:pic>
              </a:graphicData>
            </a:graphic>
          </wp:inline>
        </w:drawing>
      </w:r>
    </w:p>
    <w:p w14:paraId="77FBB913" w14:textId="77777777" w:rsidR="00FC5E30" w:rsidRDefault="00000000">
      <w:r>
        <w:rPr>
          <w:noProof/>
        </w:rPr>
        <w:drawing>
          <wp:inline distT="0" distB="0" distL="114300" distR="114300" wp14:anchorId="1EF771D3" wp14:editId="15D6614E">
            <wp:extent cx="5263515" cy="3288030"/>
            <wp:effectExtent l="0" t="0" r="19685" b="13970"/>
            <wp:docPr id="100" name="图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89"/>
                    <pic:cNvPicPr>
                      <a:picLocks noChangeAspect="1"/>
                    </pic:cNvPicPr>
                  </pic:nvPicPr>
                  <pic:blipFill>
                    <a:blip r:embed="rId12"/>
                    <a:stretch>
                      <a:fillRect/>
                    </a:stretch>
                  </pic:blipFill>
                  <pic:spPr>
                    <a:xfrm>
                      <a:off x="0" y="0"/>
                      <a:ext cx="5263515" cy="3288030"/>
                    </a:xfrm>
                    <a:prstGeom prst="rect">
                      <a:avLst/>
                    </a:prstGeom>
                    <a:noFill/>
                    <a:ln>
                      <a:noFill/>
                    </a:ln>
                  </pic:spPr>
                </pic:pic>
              </a:graphicData>
            </a:graphic>
          </wp:inline>
        </w:drawing>
      </w:r>
    </w:p>
    <w:p w14:paraId="0EF81514" w14:textId="77777777" w:rsidR="00FC5E30" w:rsidRDefault="00000000">
      <w:pPr>
        <w:pStyle w:val="3"/>
      </w:pPr>
      <w:r>
        <w:rPr>
          <w:rFonts w:hint="eastAsia"/>
        </w:rPr>
        <w:t>菜单管理</w:t>
      </w:r>
    </w:p>
    <w:p w14:paraId="5E4D4774" w14:textId="77777777" w:rsidR="00FC5E30" w:rsidRDefault="00FC5E30"/>
    <w:p w14:paraId="55BB06E7" w14:textId="77777777" w:rsidR="00FC5E30" w:rsidRDefault="00000000">
      <w:r>
        <w:rPr>
          <w:rFonts w:hint="eastAsia"/>
        </w:rPr>
        <w:t>菜单管理提供数据平台的菜单配置以及对应的菜单授权。</w:t>
      </w:r>
    </w:p>
    <w:p w14:paraId="0304BCFD" w14:textId="77777777" w:rsidR="00FC5E30" w:rsidRDefault="00FC5E30"/>
    <w:p w14:paraId="67D2ED0E" w14:textId="77777777" w:rsidR="00FC5E30" w:rsidRDefault="00000000">
      <w:pPr>
        <w:rPr>
          <w:b/>
          <w:bCs/>
        </w:rPr>
      </w:pPr>
      <w:r>
        <w:rPr>
          <w:rFonts w:hint="eastAsia"/>
          <w:b/>
          <w:bCs/>
        </w:rPr>
        <w:t>查询</w:t>
      </w:r>
    </w:p>
    <w:p w14:paraId="21DD264E" w14:textId="77777777" w:rsidR="00FC5E30" w:rsidRDefault="00000000">
      <w:pPr>
        <w:numPr>
          <w:ilvl w:val="0"/>
          <w:numId w:val="4"/>
        </w:numPr>
      </w:pPr>
      <w:r>
        <w:rPr>
          <w:rFonts w:hint="eastAsia"/>
        </w:rPr>
        <w:t>支持用户输入菜单中文、繁体和英文的搜索</w:t>
      </w:r>
    </w:p>
    <w:p w14:paraId="3C133E40" w14:textId="77777777" w:rsidR="00FC5E30" w:rsidRDefault="00000000">
      <w:pPr>
        <w:numPr>
          <w:ilvl w:val="0"/>
          <w:numId w:val="4"/>
        </w:numPr>
      </w:pPr>
      <w:r>
        <w:rPr>
          <w:rFonts w:hint="eastAsia"/>
        </w:rPr>
        <w:t>支持按照菜单等级进行搜索</w:t>
      </w:r>
    </w:p>
    <w:p w14:paraId="4947F4C4" w14:textId="77777777" w:rsidR="00FC5E30" w:rsidRDefault="00000000">
      <w:r>
        <w:rPr>
          <w:rFonts w:hint="eastAsia"/>
          <w:b/>
          <w:bCs/>
        </w:rPr>
        <w:lastRenderedPageBreak/>
        <w:t>新建菜单</w:t>
      </w:r>
    </w:p>
    <w:p w14:paraId="6885E309" w14:textId="77777777" w:rsidR="00FC5E30" w:rsidRDefault="00000000">
      <w:pPr>
        <w:numPr>
          <w:ilvl w:val="0"/>
          <w:numId w:val="5"/>
        </w:numPr>
      </w:pPr>
      <w:r>
        <w:rPr>
          <w:rFonts w:hint="eastAsia"/>
        </w:rPr>
        <w:t>用户点击新建菜单则会显示对应的新建菜单弹窗</w:t>
      </w:r>
    </w:p>
    <w:p w14:paraId="7363B652" w14:textId="77777777" w:rsidR="00FC5E30" w:rsidRDefault="00000000">
      <w:pPr>
        <w:numPr>
          <w:ilvl w:val="0"/>
          <w:numId w:val="5"/>
        </w:numPr>
      </w:pPr>
      <w:r>
        <w:rPr>
          <w:rFonts w:hint="eastAsia"/>
        </w:rPr>
        <w:t>在新建菜单弹窗，用户需要输入以下参数：</w:t>
      </w:r>
    </w:p>
    <w:p w14:paraId="535650C3" w14:textId="77777777" w:rsidR="00FC5E30" w:rsidRDefault="00000000">
      <w:pPr>
        <w:numPr>
          <w:ilvl w:val="1"/>
          <w:numId w:val="5"/>
        </w:numPr>
      </w:pPr>
      <w:proofErr w:type="gramStart"/>
      <w:r>
        <w:rPr>
          <w:rFonts w:hint="eastAsia"/>
        </w:rPr>
        <w:t>上层母</w:t>
      </w:r>
      <w:proofErr w:type="gramEnd"/>
      <w:r>
        <w:rPr>
          <w:rFonts w:hint="eastAsia"/>
        </w:rPr>
        <w:t>菜单：用户选择，若未选择任何母菜单，则创建的菜单为一级菜单；选择母菜单则在该菜单下建立对应的子菜单</w:t>
      </w:r>
    </w:p>
    <w:p w14:paraId="3165351D" w14:textId="77777777" w:rsidR="00FC5E30" w:rsidRDefault="00000000">
      <w:pPr>
        <w:numPr>
          <w:ilvl w:val="1"/>
          <w:numId w:val="5"/>
        </w:numPr>
      </w:pPr>
      <w:r>
        <w:rPr>
          <w:rFonts w:hint="eastAsia"/>
        </w:rPr>
        <w:t>子菜单中文名：菜单中文名</w:t>
      </w:r>
    </w:p>
    <w:p w14:paraId="12B35F12" w14:textId="77777777" w:rsidR="00FC5E30" w:rsidRDefault="00000000">
      <w:pPr>
        <w:numPr>
          <w:ilvl w:val="1"/>
          <w:numId w:val="5"/>
        </w:numPr>
      </w:pPr>
      <w:r>
        <w:rPr>
          <w:rFonts w:hint="eastAsia"/>
        </w:rPr>
        <w:t>中文繁体名：菜单中文繁体名称</w:t>
      </w:r>
    </w:p>
    <w:p w14:paraId="0652FE99" w14:textId="77777777" w:rsidR="00FC5E30" w:rsidRDefault="00000000">
      <w:pPr>
        <w:numPr>
          <w:ilvl w:val="1"/>
          <w:numId w:val="5"/>
        </w:numPr>
      </w:pPr>
      <w:r>
        <w:rPr>
          <w:rFonts w:hint="eastAsia"/>
        </w:rPr>
        <w:t>英文名：菜单英文名称</w:t>
      </w:r>
    </w:p>
    <w:p w14:paraId="38FDEAE1" w14:textId="77777777" w:rsidR="00FC5E30" w:rsidRDefault="00000000">
      <w:pPr>
        <w:numPr>
          <w:ilvl w:val="1"/>
          <w:numId w:val="5"/>
        </w:numPr>
      </w:pPr>
      <w:r>
        <w:rPr>
          <w:rFonts w:hint="eastAsia"/>
        </w:rPr>
        <w:t>菜单优先级：输入数值，数值越小越靠前</w:t>
      </w:r>
    </w:p>
    <w:p w14:paraId="00289588" w14:textId="77777777" w:rsidR="00FC5E30" w:rsidRDefault="00000000">
      <w:pPr>
        <w:numPr>
          <w:ilvl w:val="1"/>
          <w:numId w:val="5"/>
        </w:numPr>
      </w:pPr>
      <w:r>
        <w:rPr>
          <w:rFonts w:hint="eastAsia"/>
        </w:rPr>
        <w:t>用户是否可发布：单选，是或者否，管理员选择是则代表用户发布数据表时可选择此菜单，选择</w:t>
      </w:r>
      <w:proofErr w:type="gramStart"/>
      <w:r>
        <w:rPr>
          <w:rFonts w:hint="eastAsia"/>
        </w:rPr>
        <w:t>否</w:t>
      </w:r>
      <w:proofErr w:type="gramEnd"/>
      <w:r>
        <w:rPr>
          <w:rFonts w:hint="eastAsia"/>
        </w:rPr>
        <w:t>的话则不可选择此菜单（选择时不可见）</w:t>
      </w:r>
    </w:p>
    <w:p w14:paraId="2FFD2314" w14:textId="77777777" w:rsidR="00FC5E30" w:rsidRDefault="00000000">
      <w:pPr>
        <w:numPr>
          <w:ilvl w:val="0"/>
          <w:numId w:val="5"/>
        </w:numPr>
      </w:pPr>
      <w:r>
        <w:rPr>
          <w:rFonts w:hint="eastAsia"/>
        </w:rPr>
        <w:t>用户参数完成，则点击确定则新建菜单，否则</w:t>
      </w:r>
      <w:proofErr w:type="gramStart"/>
      <w:r>
        <w:rPr>
          <w:rFonts w:hint="eastAsia"/>
        </w:rPr>
        <w:t>则不</w:t>
      </w:r>
      <w:proofErr w:type="gramEnd"/>
      <w:r>
        <w:rPr>
          <w:rFonts w:hint="eastAsia"/>
        </w:rPr>
        <w:t>新建。</w:t>
      </w:r>
    </w:p>
    <w:p w14:paraId="1D37713D" w14:textId="77777777" w:rsidR="00FC5E30" w:rsidRDefault="00FC5E30"/>
    <w:p w14:paraId="72FFF125" w14:textId="77777777" w:rsidR="00FC5E30" w:rsidRDefault="00000000">
      <w:pPr>
        <w:rPr>
          <w:b/>
          <w:bCs/>
        </w:rPr>
      </w:pPr>
      <w:r>
        <w:rPr>
          <w:rFonts w:hint="eastAsia"/>
          <w:b/>
          <w:bCs/>
        </w:rPr>
        <w:t>编辑</w:t>
      </w:r>
    </w:p>
    <w:p w14:paraId="5FD31D4A" w14:textId="77777777" w:rsidR="00FC5E30" w:rsidRDefault="00000000">
      <w:r>
        <w:rPr>
          <w:rFonts w:hint="eastAsia"/>
        </w:rPr>
        <w:t>用户点击编辑则会出现编辑弹窗，</w:t>
      </w:r>
      <w:proofErr w:type="gramStart"/>
      <w:r>
        <w:rPr>
          <w:rFonts w:hint="eastAsia"/>
        </w:rPr>
        <w:t>编辑弹窗的</w:t>
      </w:r>
      <w:proofErr w:type="gramEnd"/>
      <w:r>
        <w:rPr>
          <w:rFonts w:hint="eastAsia"/>
        </w:rPr>
        <w:t>参数跟新建菜单一致，不再赘述</w:t>
      </w:r>
    </w:p>
    <w:p w14:paraId="41177BAC" w14:textId="77777777" w:rsidR="00FC5E30" w:rsidRDefault="00FC5E30"/>
    <w:p w14:paraId="3CF03C84" w14:textId="77777777" w:rsidR="00FC5E30" w:rsidRDefault="00000000">
      <w:pPr>
        <w:rPr>
          <w:b/>
          <w:bCs/>
        </w:rPr>
      </w:pPr>
      <w:r>
        <w:rPr>
          <w:rFonts w:hint="eastAsia"/>
          <w:b/>
          <w:bCs/>
        </w:rPr>
        <w:t>删除</w:t>
      </w:r>
    </w:p>
    <w:p w14:paraId="674E7548" w14:textId="77777777" w:rsidR="00FC5E30" w:rsidRDefault="00000000">
      <w:r>
        <w:rPr>
          <w:rFonts w:hint="eastAsia"/>
        </w:rPr>
        <w:t>用户可选择单个菜单或者多个菜单进行删除，删除需要二次确认。</w:t>
      </w:r>
    </w:p>
    <w:p w14:paraId="47F6497C" w14:textId="77777777" w:rsidR="00FC5E30" w:rsidRDefault="00FC5E30"/>
    <w:p w14:paraId="4E6DFD54" w14:textId="77777777" w:rsidR="00FC5E30" w:rsidRDefault="00000000">
      <w:pPr>
        <w:rPr>
          <w:b/>
          <w:bCs/>
        </w:rPr>
      </w:pPr>
      <w:r>
        <w:rPr>
          <w:rFonts w:hint="eastAsia"/>
          <w:b/>
          <w:bCs/>
        </w:rPr>
        <w:t>挂载数据表</w:t>
      </w:r>
    </w:p>
    <w:p w14:paraId="6C9C4CD7" w14:textId="77777777" w:rsidR="00FC5E30" w:rsidRDefault="00000000">
      <w:r>
        <w:rPr>
          <w:rFonts w:hint="eastAsia"/>
        </w:rPr>
        <w:t>点击则可查看该菜单挂载的数据表</w:t>
      </w:r>
    </w:p>
    <w:p w14:paraId="433CBF54" w14:textId="77777777" w:rsidR="00FC5E30" w:rsidRDefault="00000000">
      <w:pPr>
        <w:numPr>
          <w:ilvl w:val="0"/>
          <w:numId w:val="6"/>
        </w:numPr>
      </w:pPr>
      <w:r>
        <w:rPr>
          <w:rFonts w:hint="eastAsia"/>
        </w:rPr>
        <w:t>点击则会出现挂载数据表详情弹窗，可进行以下操作</w:t>
      </w:r>
    </w:p>
    <w:p w14:paraId="0C84D0A9" w14:textId="77777777" w:rsidR="00FC5E30" w:rsidRDefault="00000000">
      <w:pPr>
        <w:numPr>
          <w:ilvl w:val="1"/>
          <w:numId w:val="6"/>
        </w:numPr>
      </w:pPr>
      <w:r>
        <w:rPr>
          <w:rFonts w:hint="eastAsia"/>
        </w:rPr>
        <w:t>按照数据表</w:t>
      </w:r>
      <w:r>
        <w:rPr>
          <w:rFonts w:hint="eastAsia"/>
        </w:rPr>
        <w:t>ID</w:t>
      </w:r>
      <w:r>
        <w:rPr>
          <w:rFonts w:hint="eastAsia"/>
        </w:rPr>
        <w:t>查看该菜单下挂载有哪些数据表</w:t>
      </w:r>
    </w:p>
    <w:p w14:paraId="5E45A062" w14:textId="77777777" w:rsidR="00FC5E30" w:rsidRDefault="00000000">
      <w:pPr>
        <w:numPr>
          <w:ilvl w:val="1"/>
          <w:numId w:val="6"/>
        </w:numPr>
      </w:pPr>
      <w:r>
        <w:rPr>
          <w:rFonts w:hint="eastAsia"/>
        </w:rPr>
        <w:t>选中具体的数据表移除，移除需要二次确认</w:t>
      </w:r>
    </w:p>
    <w:p w14:paraId="3026CA43" w14:textId="77777777" w:rsidR="00FC5E30" w:rsidRDefault="00000000">
      <w:pPr>
        <w:numPr>
          <w:ilvl w:val="1"/>
          <w:numId w:val="6"/>
        </w:numPr>
      </w:pPr>
      <w:r>
        <w:rPr>
          <w:rFonts w:hint="eastAsia"/>
        </w:rPr>
        <w:t>注意：移除的数据表将被平台下架</w:t>
      </w:r>
    </w:p>
    <w:p w14:paraId="5B2A2D14" w14:textId="77777777" w:rsidR="00FC5E30" w:rsidRDefault="00000000">
      <w:r>
        <w:rPr>
          <w:noProof/>
        </w:rPr>
        <w:drawing>
          <wp:inline distT="0" distB="0" distL="114300" distR="114300" wp14:anchorId="5C5FA2E9" wp14:editId="5BF9999D">
            <wp:extent cx="5263515" cy="3288030"/>
            <wp:effectExtent l="0" t="0" r="19685" b="13970"/>
            <wp:docPr id="101" name="图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90"/>
                    <pic:cNvPicPr>
                      <a:picLocks noChangeAspect="1"/>
                    </pic:cNvPicPr>
                  </pic:nvPicPr>
                  <pic:blipFill>
                    <a:blip r:embed="rId13"/>
                    <a:stretch>
                      <a:fillRect/>
                    </a:stretch>
                  </pic:blipFill>
                  <pic:spPr>
                    <a:xfrm>
                      <a:off x="0" y="0"/>
                      <a:ext cx="5263515" cy="3288030"/>
                    </a:xfrm>
                    <a:prstGeom prst="rect">
                      <a:avLst/>
                    </a:prstGeom>
                    <a:noFill/>
                    <a:ln>
                      <a:noFill/>
                    </a:ln>
                  </pic:spPr>
                </pic:pic>
              </a:graphicData>
            </a:graphic>
          </wp:inline>
        </w:drawing>
      </w:r>
    </w:p>
    <w:p w14:paraId="7C102FB4" w14:textId="77777777" w:rsidR="00FC5E30" w:rsidRDefault="00000000">
      <w:r>
        <w:rPr>
          <w:noProof/>
        </w:rPr>
        <w:lastRenderedPageBreak/>
        <w:drawing>
          <wp:inline distT="0" distB="0" distL="114300" distR="114300" wp14:anchorId="1186F521" wp14:editId="0176A558">
            <wp:extent cx="5263515" cy="3288030"/>
            <wp:effectExtent l="0" t="0" r="19685" b="13970"/>
            <wp:docPr id="102" name="图片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91"/>
                    <pic:cNvPicPr>
                      <a:picLocks noChangeAspect="1"/>
                    </pic:cNvPicPr>
                  </pic:nvPicPr>
                  <pic:blipFill>
                    <a:blip r:embed="rId14"/>
                    <a:stretch>
                      <a:fillRect/>
                    </a:stretch>
                  </pic:blipFill>
                  <pic:spPr>
                    <a:xfrm>
                      <a:off x="0" y="0"/>
                      <a:ext cx="5263515" cy="3288030"/>
                    </a:xfrm>
                    <a:prstGeom prst="rect">
                      <a:avLst/>
                    </a:prstGeom>
                    <a:noFill/>
                    <a:ln>
                      <a:noFill/>
                    </a:ln>
                  </pic:spPr>
                </pic:pic>
              </a:graphicData>
            </a:graphic>
          </wp:inline>
        </w:drawing>
      </w:r>
    </w:p>
    <w:p w14:paraId="14030B9F" w14:textId="77777777" w:rsidR="00FC5E30" w:rsidRDefault="00000000">
      <w:r>
        <w:rPr>
          <w:noProof/>
        </w:rPr>
        <w:drawing>
          <wp:inline distT="0" distB="0" distL="114300" distR="114300" wp14:anchorId="3FB1D6D8" wp14:editId="248BE6F3">
            <wp:extent cx="5263515" cy="3288030"/>
            <wp:effectExtent l="0" t="0" r="19685" b="13970"/>
            <wp:docPr id="103" name="图片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92"/>
                    <pic:cNvPicPr>
                      <a:picLocks noChangeAspect="1"/>
                    </pic:cNvPicPr>
                  </pic:nvPicPr>
                  <pic:blipFill>
                    <a:blip r:embed="rId15"/>
                    <a:stretch>
                      <a:fillRect/>
                    </a:stretch>
                  </pic:blipFill>
                  <pic:spPr>
                    <a:xfrm>
                      <a:off x="0" y="0"/>
                      <a:ext cx="5263515" cy="3288030"/>
                    </a:xfrm>
                    <a:prstGeom prst="rect">
                      <a:avLst/>
                    </a:prstGeom>
                    <a:noFill/>
                    <a:ln>
                      <a:noFill/>
                    </a:ln>
                  </pic:spPr>
                </pic:pic>
              </a:graphicData>
            </a:graphic>
          </wp:inline>
        </w:drawing>
      </w:r>
    </w:p>
    <w:p w14:paraId="53E196B9" w14:textId="77777777" w:rsidR="00FC5E30" w:rsidRDefault="00000000">
      <w:pPr>
        <w:pStyle w:val="1"/>
        <w:rPr>
          <w:sz w:val="30"/>
          <w:szCs w:val="30"/>
        </w:rPr>
      </w:pPr>
      <w:r>
        <w:rPr>
          <w:rFonts w:hint="eastAsia"/>
          <w:sz w:val="30"/>
          <w:szCs w:val="30"/>
        </w:rPr>
        <w:t>因子研究</w:t>
      </w:r>
    </w:p>
    <w:p w14:paraId="10600762" w14:textId="77777777" w:rsidR="00FC5E30" w:rsidRDefault="00000000">
      <w:r>
        <w:rPr>
          <w:rFonts w:hint="eastAsia"/>
        </w:rPr>
        <w:t>对于因子研究模块而言，这是用户管理自己的因子并将自己的因子发布至平台的地方。</w:t>
      </w:r>
    </w:p>
    <w:p w14:paraId="4F07FBB7" w14:textId="77777777" w:rsidR="00FC5E30" w:rsidRDefault="00000000">
      <w:r>
        <w:rPr>
          <w:rFonts w:hint="eastAsia"/>
        </w:rPr>
        <w:t>首先因子的流转过程是：</w:t>
      </w:r>
    </w:p>
    <w:p w14:paraId="00506F68" w14:textId="77777777" w:rsidR="00FC5E30" w:rsidRDefault="00000000">
      <w:r>
        <w:rPr>
          <w:noProof/>
        </w:rPr>
        <w:lastRenderedPageBreak/>
        <w:drawing>
          <wp:inline distT="0" distB="0" distL="114300" distR="114300" wp14:anchorId="2627CC59" wp14:editId="5FD74487">
            <wp:extent cx="5262880" cy="1691640"/>
            <wp:effectExtent l="0" t="0" r="20320" b="10160"/>
            <wp:docPr id="59"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48"/>
                    <pic:cNvPicPr>
                      <a:picLocks noChangeAspect="1"/>
                    </pic:cNvPicPr>
                  </pic:nvPicPr>
                  <pic:blipFill>
                    <a:blip r:embed="rId16"/>
                    <a:stretch>
                      <a:fillRect/>
                    </a:stretch>
                  </pic:blipFill>
                  <pic:spPr>
                    <a:xfrm>
                      <a:off x="0" y="0"/>
                      <a:ext cx="5262880" cy="1691640"/>
                    </a:xfrm>
                    <a:prstGeom prst="rect">
                      <a:avLst/>
                    </a:prstGeom>
                    <a:noFill/>
                    <a:ln>
                      <a:noFill/>
                    </a:ln>
                  </pic:spPr>
                </pic:pic>
              </a:graphicData>
            </a:graphic>
          </wp:inline>
        </w:drawing>
      </w:r>
    </w:p>
    <w:p w14:paraId="28CE86AE" w14:textId="77777777" w:rsidR="00FC5E30" w:rsidRDefault="00000000">
      <w:pPr>
        <w:pStyle w:val="2"/>
        <w:rPr>
          <w:sz w:val="30"/>
          <w:szCs w:val="30"/>
        </w:rPr>
      </w:pPr>
      <w:r>
        <w:rPr>
          <w:rFonts w:hint="eastAsia"/>
          <w:sz w:val="30"/>
          <w:szCs w:val="30"/>
        </w:rPr>
        <w:t>我的因子</w:t>
      </w:r>
    </w:p>
    <w:p w14:paraId="161186E6" w14:textId="77777777" w:rsidR="00FC5E30" w:rsidRDefault="00000000">
      <w:r>
        <w:rPr>
          <w:rFonts w:hint="eastAsia"/>
        </w:rPr>
        <w:t>我的因子由用户在编译环境进行入库提交，编译提交后则会在我的因子模块显示。因子提交接口（详细请看谢豪老师提供的因子模板）：</w:t>
      </w:r>
      <w:r>
        <w:rPr>
          <w:noProof/>
        </w:rPr>
        <w:drawing>
          <wp:anchor distT="0" distB="0" distL="114300" distR="114300" simplePos="0" relativeHeight="251659264" behindDoc="0" locked="0" layoutInCell="1" allowOverlap="1" wp14:anchorId="606CD2D9" wp14:editId="49E1A693">
            <wp:simplePos x="0" y="0"/>
            <wp:positionH relativeFrom="column">
              <wp:posOffset>0</wp:posOffset>
            </wp:positionH>
            <wp:positionV relativeFrom="paragraph">
              <wp:posOffset>426720</wp:posOffset>
            </wp:positionV>
            <wp:extent cx="5272405" cy="1501775"/>
            <wp:effectExtent l="0" t="0" r="10795" b="22225"/>
            <wp:wrapSquare wrapText="bothSides"/>
            <wp:docPr id="60"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49"/>
                    <pic:cNvPicPr>
                      <a:picLocks noChangeAspect="1"/>
                    </pic:cNvPicPr>
                  </pic:nvPicPr>
                  <pic:blipFill>
                    <a:blip r:embed="rId17"/>
                    <a:stretch>
                      <a:fillRect/>
                    </a:stretch>
                  </pic:blipFill>
                  <pic:spPr>
                    <a:xfrm>
                      <a:off x="0" y="0"/>
                      <a:ext cx="5272405" cy="1501775"/>
                    </a:xfrm>
                    <a:prstGeom prst="rect">
                      <a:avLst/>
                    </a:prstGeom>
                    <a:noFill/>
                    <a:ln>
                      <a:noFill/>
                    </a:ln>
                  </pic:spPr>
                </pic:pic>
              </a:graphicData>
            </a:graphic>
          </wp:anchor>
        </w:drawing>
      </w:r>
    </w:p>
    <w:p w14:paraId="3970E492" w14:textId="77777777" w:rsidR="00FC5E30" w:rsidRDefault="00FC5E30"/>
    <w:p w14:paraId="3AFD85AA" w14:textId="77777777" w:rsidR="00FC5E30" w:rsidRDefault="00000000">
      <w:r>
        <w:rPr>
          <w:rFonts w:hint="eastAsia"/>
        </w:rPr>
        <w:t>我的因子提供用户提交的因子管理页面：</w:t>
      </w:r>
    </w:p>
    <w:p w14:paraId="2AFD8F52" w14:textId="77777777" w:rsidR="00FC5E30" w:rsidRDefault="00000000">
      <w:pPr>
        <w:rPr>
          <w:b/>
          <w:bCs/>
        </w:rPr>
      </w:pPr>
      <w:r>
        <w:rPr>
          <w:rFonts w:hint="eastAsia"/>
          <w:b/>
          <w:bCs/>
        </w:rPr>
        <w:t>编辑</w:t>
      </w:r>
    </w:p>
    <w:p w14:paraId="5C6FF7FB" w14:textId="77777777" w:rsidR="00FC5E30" w:rsidRDefault="00000000">
      <w:pPr>
        <w:numPr>
          <w:ilvl w:val="0"/>
          <w:numId w:val="7"/>
        </w:numPr>
      </w:pPr>
      <w:r>
        <w:rPr>
          <w:rFonts w:hint="eastAsia"/>
        </w:rPr>
        <w:t>用户在因子列表选择单个因子，点击【编辑】则会出现编辑弹窗</w:t>
      </w:r>
    </w:p>
    <w:p w14:paraId="4E89450E" w14:textId="77777777" w:rsidR="00FC5E30" w:rsidRDefault="00000000">
      <w:pPr>
        <w:numPr>
          <w:ilvl w:val="0"/>
          <w:numId w:val="7"/>
        </w:numPr>
      </w:pPr>
      <w:r>
        <w:rPr>
          <w:rFonts w:hint="eastAsia"/>
        </w:rPr>
        <w:t>在因子弹窗，我们可以修改相关参数</w:t>
      </w:r>
    </w:p>
    <w:p w14:paraId="032B0102" w14:textId="77777777" w:rsidR="00FC5E30" w:rsidRDefault="00000000">
      <w:pPr>
        <w:numPr>
          <w:ilvl w:val="1"/>
          <w:numId w:val="7"/>
        </w:numPr>
      </w:pPr>
      <w:r>
        <w:rPr>
          <w:rFonts w:hint="eastAsia"/>
        </w:rPr>
        <w:t>因子的名称：必输，用户输入，因子名称无重复名校验</w:t>
      </w:r>
    </w:p>
    <w:p w14:paraId="23D251D1" w14:textId="77777777" w:rsidR="00FC5E30" w:rsidRDefault="00000000">
      <w:pPr>
        <w:numPr>
          <w:ilvl w:val="1"/>
          <w:numId w:val="7"/>
        </w:numPr>
      </w:pPr>
      <w:r>
        <w:rPr>
          <w:rFonts w:hint="eastAsia"/>
        </w:rPr>
        <w:t>描述：非必输，用户选择性填入</w:t>
      </w:r>
    </w:p>
    <w:p w14:paraId="56997939" w14:textId="77777777" w:rsidR="00FC5E30" w:rsidRDefault="00000000">
      <w:pPr>
        <w:numPr>
          <w:ilvl w:val="0"/>
          <w:numId w:val="7"/>
        </w:numPr>
      </w:pPr>
      <w:r>
        <w:rPr>
          <w:rFonts w:hint="eastAsia"/>
        </w:rPr>
        <w:t>编辑完参数，点击【确定】则成功更新因子信息，点击【取消】则不更新因子信息</w:t>
      </w:r>
    </w:p>
    <w:p w14:paraId="58CC5653" w14:textId="77777777" w:rsidR="00FC5E30" w:rsidRDefault="00FC5E30"/>
    <w:p w14:paraId="32188718" w14:textId="77777777" w:rsidR="00FC5E30" w:rsidRDefault="00000000">
      <w:pPr>
        <w:rPr>
          <w:b/>
          <w:bCs/>
        </w:rPr>
      </w:pPr>
      <w:r>
        <w:rPr>
          <w:rFonts w:hint="eastAsia"/>
          <w:b/>
          <w:bCs/>
        </w:rPr>
        <w:t>上架</w:t>
      </w:r>
    </w:p>
    <w:p w14:paraId="72036E7F" w14:textId="77777777" w:rsidR="00FC5E30" w:rsidRDefault="00000000">
      <w:pPr>
        <w:numPr>
          <w:ilvl w:val="0"/>
          <w:numId w:val="8"/>
        </w:numPr>
      </w:pPr>
      <w:r>
        <w:rPr>
          <w:rFonts w:hint="eastAsia"/>
        </w:rPr>
        <w:t>用户在因子列表选择单个因子或多个因子，点击【上架】则会出现上架弹窗</w:t>
      </w:r>
    </w:p>
    <w:p w14:paraId="08B2E29F" w14:textId="77777777" w:rsidR="00FC5E30" w:rsidRDefault="00000000">
      <w:pPr>
        <w:numPr>
          <w:ilvl w:val="0"/>
          <w:numId w:val="8"/>
        </w:numPr>
      </w:pPr>
      <w:r>
        <w:rPr>
          <w:rFonts w:hint="eastAsia"/>
        </w:rPr>
        <w:t>用户选择目标因子库：</w:t>
      </w:r>
    </w:p>
    <w:p w14:paraId="51AC9134" w14:textId="77777777" w:rsidR="00FC5E30" w:rsidRDefault="00000000">
      <w:pPr>
        <w:numPr>
          <w:ilvl w:val="1"/>
          <w:numId w:val="8"/>
        </w:numPr>
      </w:pPr>
      <w:r>
        <w:rPr>
          <w:rFonts w:hint="eastAsia"/>
        </w:rPr>
        <w:t>目标因子</w:t>
      </w:r>
      <w:proofErr w:type="gramStart"/>
      <w:r>
        <w:rPr>
          <w:rFonts w:hint="eastAsia"/>
        </w:rPr>
        <w:t>库类型</w:t>
      </w:r>
      <w:proofErr w:type="gramEnd"/>
      <w:r>
        <w:rPr>
          <w:rFonts w:hint="eastAsia"/>
        </w:rPr>
        <w:t>包括我的因子库（即个人因子库）和团队因子库（即共享因子库）</w:t>
      </w:r>
    </w:p>
    <w:p w14:paraId="644B4E81" w14:textId="77777777" w:rsidR="00FC5E30" w:rsidRDefault="00000000">
      <w:pPr>
        <w:numPr>
          <w:ilvl w:val="1"/>
          <w:numId w:val="8"/>
        </w:numPr>
      </w:pPr>
      <w:r>
        <w:rPr>
          <w:rFonts w:hint="eastAsia"/>
        </w:rPr>
        <w:t>选择对应因子</w:t>
      </w:r>
      <w:proofErr w:type="gramStart"/>
      <w:r>
        <w:rPr>
          <w:rFonts w:hint="eastAsia"/>
        </w:rPr>
        <w:t>库类型下</w:t>
      </w:r>
      <w:proofErr w:type="gramEnd"/>
      <w:r>
        <w:rPr>
          <w:rFonts w:hint="eastAsia"/>
        </w:rPr>
        <w:t>具体的因子库（对应因子</w:t>
      </w:r>
      <w:proofErr w:type="gramStart"/>
      <w:r>
        <w:rPr>
          <w:rFonts w:hint="eastAsia"/>
        </w:rPr>
        <w:t>库需要</w:t>
      </w:r>
      <w:proofErr w:type="gramEnd"/>
      <w:r>
        <w:rPr>
          <w:rFonts w:hint="eastAsia"/>
        </w:rPr>
        <w:t>用户在对应模块去创建，详见后续模块描述）</w:t>
      </w:r>
    </w:p>
    <w:p w14:paraId="380FAA2B" w14:textId="77777777" w:rsidR="00FC5E30" w:rsidRDefault="00000000">
      <w:pPr>
        <w:numPr>
          <w:ilvl w:val="0"/>
          <w:numId w:val="8"/>
        </w:numPr>
      </w:pPr>
      <w:r>
        <w:rPr>
          <w:rFonts w:hint="eastAsia"/>
        </w:rPr>
        <w:t>选择因子库后，点击【确定】则将因子提交至对应的因子库，点击【取消】则不提交</w:t>
      </w:r>
    </w:p>
    <w:p w14:paraId="4BFFFE66" w14:textId="77777777" w:rsidR="00FC5E30" w:rsidRDefault="00FC5E30"/>
    <w:p w14:paraId="36CF7389" w14:textId="77777777" w:rsidR="00FC5E30" w:rsidRDefault="00000000">
      <w:r>
        <w:rPr>
          <w:rFonts w:hint="eastAsia"/>
          <w:b/>
          <w:bCs/>
        </w:rPr>
        <w:t>删除</w:t>
      </w:r>
    </w:p>
    <w:p w14:paraId="4F901880" w14:textId="77777777" w:rsidR="00FC5E30" w:rsidRDefault="00000000">
      <w:pPr>
        <w:numPr>
          <w:ilvl w:val="0"/>
          <w:numId w:val="9"/>
        </w:numPr>
      </w:pPr>
      <w:r>
        <w:rPr>
          <w:rFonts w:hint="eastAsia"/>
        </w:rPr>
        <w:t>用户在因子列表选择单个因子或多个因子，点击【删除】则会出现删除确认弹窗</w:t>
      </w:r>
    </w:p>
    <w:p w14:paraId="6608B626" w14:textId="77777777" w:rsidR="00FC5E30" w:rsidRDefault="00000000">
      <w:pPr>
        <w:numPr>
          <w:ilvl w:val="0"/>
          <w:numId w:val="9"/>
        </w:numPr>
      </w:pPr>
      <w:r>
        <w:rPr>
          <w:rFonts w:hint="eastAsia"/>
        </w:rPr>
        <w:t>用户在删除</w:t>
      </w:r>
      <w:proofErr w:type="gramStart"/>
      <w:r>
        <w:rPr>
          <w:rFonts w:hint="eastAsia"/>
        </w:rPr>
        <w:t>确认弹窗点击</w:t>
      </w:r>
      <w:proofErr w:type="gramEnd"/>
      <w:r>
        <w:rPr>
          <w:rFonts w:hint="eastAsia"/>
        </w:rPr>
        <w:t>【确定】则将因子删除，点击【取消】则不删除（注：因子一旦删除不可恢复）</w:t>
      </w:r>
    </w:p>
    <w:p w14:paraId="7740ACDD" w14:textId="77777777" w:rsidR="00FC5E30" w:rsidRDefault="00000000">
      <w:r>
        <w:rPr>
          <w:noProof/>
        </w:rPr>
        <w:lastRenderedPageBreak/>
        <w:drawing>
          <wp:inline distT="0" distB="0" distL="114300" distR="114300" wp14:anchorId="70C023C6" wp14:editId="162962FC">
            <wp:extent cx="5263515" cy="3288030"/>
            <wp:effectExtent l="0" t="0" r="19685" b="13970"/>
            <wp:docPr id="62"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51"/>
                    <pic:cNvPicPr>
                      <a:picLocks noChangeAspect="1"/>
                    </pic:cNvPicPr>
                  </pic:nvPicPr>
                  <pic:blipFill>
                    <a:blip r:embed="rId18"/>
                    <a:stretch>
                      <a:fillRect/>
                    </a:stretch>
                  </pic:blipFill>
                  <pic:spPr>
                    <a:xfrm>
                      <a:off x="0" y="0"/>
                      <a:ext cx="5263515" cy="3288030"/>
                    </a:xfrm>
                    <a:prstGeom prst="rect">
                      <a:avLst/>
                    </a:prstGeom>
                    <a:noFill/>
                    <a:ln>
                      <a:noFill/>
                    </a:ln>
                  </pic:spPr>
                </pic:pic>
              </a:graphicData>
            </a:graphic>
          </wp:inline>
        </w:drawing>
      </w:r>
    </w:p>
    <w:p w14:paraId="07348B0E" w14:textId="77777777" w:rsidR="00FC5E30" w:rsidRDefault="00000000">
      <w:r>
        <w:rPr>
          <w:noProof/>
        </w:rPr>
        <w:drawing>
          <wp:inline distT="0" distB="0" distL="114300" distR="114300" wp14:anchorId="4CC7215B" wp14:editId="0E5788A9">
            <wp:extent cx="5263515" cy="3288030"/>
            <wp:effectExtent l="0" t="0" r="19685" b="13970"/>
            <wp:docPr id="63"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52"/>
                    <pic:cNvPicPr>
                      <a:picLocks noChangeAspect="1"/>
                    </pic:cNvPicPr>
                  </pic:nvPicPr>
                  <pic:blipFill>
                    <a:blip r:embed="rId19"/>
                    <a:stretch>
                      <a:fillRect/>
                    </a:stretch>
                  </pic:blipFill>
                  <pic:spPr>
                    <a:xfrm>
                      <a:off x="0" y="0"/>
                      <a:ext cx="5263515" cy="3288030"/>
                    </a:xfrm>
                    <a:prstGeom prst="rect">
                      <a:avLst/>
                    </a:prstGeom>
                    <a:noFill/>
                    <a:ln>
                      <a:noFill/>
                    </a:ln>
                  </pic:spPr>
                </pic:pic>
              </a:graphicData>
            </a:graphic>
          </wp:inline>
        </w:drawing>
      </w:r>
    </w:p>
    <w:p w14:paraId="05C759CD" w14:textId="77777777" w:rsidR="00FC5E30" w:rsidRDefault="00000000">
      <w:r>
        <w:rPr>
          <w:noProof/>
        </w:rPr>
        <w:lastRenderedPageBreak/>
        <w:drawing>
          <wp:inline distT="0" distB="0" distL="114300" distR="114300" wp14:anchorId="4F2284C0" wp14:editId="7A4B8CEB">
            <wp:extent cx="5263515" cy="3288030"/>
            <wp:effectExtent l="0" t="0" r="19685" b="13970"/>
            <wp:docPr id="64"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53"/>
                    <pic:cNvPicPr>
                      <a:picLocks noChangeAspect="1"/>
                    </pic:cNvPicPr>
                  </pic:nvPicPr>
                  <pic:blipFill>
                    <a:blip r:embed="rId20"/>
                    <a:stretch>
                      <a:fillRect/>
                    </a:stretch>
                  </pic:blipFill>
                  <pic:spPr>
                    <a:xfrm>
                      <a:off x="0" y="0"/>
                      <a:ext cx="5263515" cy="3288030"/>
                    </a:xfrm>
                    <a:prstGeom prst="rect">
                      <a:avLst/>
                    </a:prstGeom>
                    <a:noFill/>
                    <a:ln>
                      <a:noFill/>
                    </a:ln>
                  </pic:spPr>
                </pic:pic>
              </a:graphicData>
            </a:graphic>
          </wp:inline>
        </w:drawing>
      </w:r>
    </w:p>
    <w:p w14:paraId="4BCCCC69" w14:textId="77777777" w:rsidR="00FC5E30" w:rsidRDefault="00FC5E30"/>
    <w:p w14:paraId="0ACAC82A" w14:textId="77777777" w:rsidR="00FC5E30" w:rsidRDefault="00000000">
      <w:r>
        <w:rPr>
          <w:noProof/>
        </w:rPr>
        <w:drawing>
          <wp:inline distT="0" distB="0" distL="114300" distR="114300" wp14:anchorId="3F6A050A" wp14:editId="6150193D">
            <wp:extent cx="5263515" cy="3288030"/>
            <wp:effectExtent l="0" t="0" r="19685" b="13970"/>
            <wp:docPr id="65"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54"/>
                    <pic:cNvPicPr>
                      <a:picLocks noChangeAspect="1"/>
                    </pic:cNvPicPr>
                  </pic:nvPicPr>
                  <pic:blipFill>
                    <a:blip r:embed="rId21"/>
                    <a:stretch>
                      <a:fillRect/>
                    </a:stretch>
                  </pic:blipFill>
                  <pic:spPr>
                    <a:xfrm>
                      <a:off x="0" y="0"/>
                      <a:ext cx="5263515" cy="3288030"/>
                    </a:xfrm>
                    <a:prstGeom prst="rect">
                      <a:avLst/>
                    </a:prstGeom>
                    <a:noFill/>
                    <a:ln>
                      <a:noFill/>
                    </a:ln>
                  </pic:spPr>
                </pic:pic>
              </a:graphicData>
            </a:graphic>
          </wp:inline>
        </w:drawing>
      </w:r>
    </w:p>
    <w:p w14:paraId="206DBBF1" w14:textId="77777777" w:rsidR="00FC5E30" w:rsidRDefault="00000000">
      <w:r>
        <w:rPr>
          <w:noProof/>
        </w:rPr>
        <w:lastRenderedPageBreak/>
        <w:drawing>
          <wp:inline distT="0" distB="0" distL="114300" distR="114300" wp14:anchorId="58E5135F" wp14:editId="67251806">
            <wp:extent cx="5263515" cy="3288030"/>
            <wp:effectExtent l="0" t="0" r="19685" b="13970"/>
            <wp:docPr id="66"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55"/>
                    <pic:cNvPicPr>
                      <a:picLocks noChangeAspect="1"/>
                    </pic:cNvPicPr>
                  </pic:nvPicPr>
                  <pic:blipFill>
                    <a:blip r:embed="rId22"/>
                    <a:stretch>
                      <a:fillRect/>
                    </a:stretch>
                  </pic:blipFill>
                  <pic:spPr>
                    <a:xfrm>
                      <a:off x="0" y="0"/>
                      <a:ext cx="5263515" cy="3288030"/>
                    </a:xfrm>
                    <a:prstGeom prst="rect">
                      <a:avLst/>
                    </a:prstGeom>
                    <a:noFill/>
                    <a:ln>
                      <a:noFill/>
                    </a:ln>
                  </pic:spPr>
                </pic:pic>
              </a:graphicData>
            </a:graphic>
          </wp:inline>
        </w:drawing>
      </w:r>
    </w:p>
    <w:p w14:paraId="2CCFC75F" w14:textId="77777777" w:rsidR="00FC5E30" w:rsidRDefault="00000000">
      <w:pPr>
        <w:pStyle w:val="2"/>
      </w:pPr>
      <w:r>
        <w:rPr>
          <w:rFonts w:hint="eastAsia"/>
        </w:rPr>
        <w:t>我的因子库</w:t>
      </w:r>
    </w:p>
    <w:p w14:paraId="3A20518B" w14:textId="77777777" w:rsidR="00FC5E30" w:rsidRDefault="00000000">
      <w:r>
        <w:rPr>
          <w:rFonts w:hint="eastAsia"/>
        </w:rPr>
        <w:t>用户在该模块建立管理自己的因子库，并可将自己的因子库上架至平台进行审核。</w:t>
      </w:r>
    </w:p>
    <w:p w14:paraId="04E506A9" w14:textId="77777777" w:rsidR="00FC5E30" w:rsidRDefault="00000000">
      <w:r>
        <w:rPr>
          <w:rFonts w:hint="eastAsia"/>
        </w:rPr>
        <w:t>用户点击【我的因子库】则进入该页面。</w:t>
      </w:r>
    </w:p>
    <w:p w14:paraId="613D279B" w14:textId="77777777" w:rsidR="00FC5E30" w:rsidRDefault="00000000">
      <w:pPr>
        <w:rPr>
          <w:b/>
          <w:bCs/>
        </w:rPr>
      </w:pPr>
      <w:r>
        <w:rPr>
          <w:rFonts w:hint="eastAsia"/>
          <w:b/>
          <w:bCs/>
        </w:rPr>
        <w:t>新建</w:t>
      </w:r>
    </w:p>
    <w:p w14:paraId="02255794" w14:textId="77777777" w:rsidR="00FC5E30" w:rsidRDefault="00000000">
      <w:pPr>
        <w:numPr>
          <w:ilvl w:val="0"/>
          <w:numId w:val="10"/>
        </w:numPr>
      </w:pPr>
      <w:r>
        <w:rPr>
          <w:rFonts w:hint="eastAsia"/>
        </w:rPr>
        <w:t>用户直接点击列表上方的【新建因子库】或者点击左侧菜单我的因子库右侧的【</w:t>
      </w:r>
      <w:r>
        <w:t>...</w:t>
      </w:r>
      <w:r>
        <w:rPr>
          <w:rFonts w:hint="eastAsia"/>
        </w:rPr>
        <w:t>】</w:t>
      </w:r>
      <w:r>
        <w:t>-</w:t>
      </w:r>
      <w:r>
        <w:rPr>
          <w:rFonts w:hint="eastAsia"/>
        </w:rPr>
        <w:t>【新建因子库】则会出现对应的因子</w:t>
      </w:r>
      <w:proofErr w:type="gramStart"/>
      <w:r>
        <w:rPr>
          <w:rFonts w:hint="eastAsia"/>
        </w:rPr>
        <w:t>库弹窗</w:t>
      </w:r>
      <w:proofErr w:type="gramEnd"/>
    </w:p>
    <w:p w14:paraId="6D9D7C50" w14:textId="77777777" w:rsidR="00FC5E30" w:rsidRDefault="00000000">
      <w:pPr>
        <w:numPr>
          <w:ilvl w:val="0"/>
          <w:numId w:val="10"/>
        </w:numPr>
      </w:pPr>
      <w:r>
        <w:rPr>
          <w:rFonts w:hint="eastAsia"/>
        </w:rPr>
        <w:t>在因子</w:t>
      </w:r>
      <w:proofErr w:type="gramStart"/>
      <w:r>
        <w:rPr>
          <w:rFonts w:hint="eastAsia"/>
        </w:rPr>
        <w:t>库弹窗</w:t>
      </w:r>
      <w:proofErr w:type="gramEnd"/>
      <w:r>
        <w:rPr>
          <w:rFonts w:hint="eastAsia"/>
        </w:rPr>
        <w:t>输入对应参数信息：</w:t>
      </w:r>
    </w:p>
    <w:p w14:paraId="4DB70811" w14:textId="77777777" w:rsidR="00FC5E30" w:rsidRDefault="00000000">
      <w:pPr>
        <w:numPr>
          <w:ilvl w:val="1"/>
          <w:numId w:val="10"/>
        </w:numPr>
      </w:pPr>
      <w:r>
        <w:rPr>
          <w:rFonts w:hint="eastAsia"/>
        </w:rPr>
        <w:t>因子库名称：必输，用户自己输入</w:t>
      </w:r>
    </w:p>
    <w:p w14:paraId="01BD6074" w14:textId="77777777" w:rsidR="00FC5E30" w:rsidRDefault="00000000">
      <w:pPr>
        <w:numPr>
          <w:ilvl w:val="1"/>
          <w:numId w:val="10"/>
        </w:numPr>
      </w:pPr>
      <w:r>
        <w:rPr>
          <w:rFonts w:hint="eastAsia"/>
        </w:rPr>
        <w:t>因子库描述：用户选择性输入</w:t>
      </w:r>
    </w:p>
    <w:p w14:paraId="5929E14F" w14:textId="77777777" w:rsidR="00FC5E30" w:rsidRDefault="00000000">
      <w:pPr>
        <w:numPr>
          <w:ilvl w:val="0"/>
          <w:numId w:val="10"/>
        </w:numPr>
      </w:pPr>
      <w:r>
        <w:rPr>
          <w:rFonts w:hint="eastAsia"/>
        </w:rPr>
        <w:t>参数输完后，点击【确定】则将创建因子库，点击【取消】则</w:t>
      </w:r>
      <w:proofErr w:type="gramStart"/>
      <w:r>
        <w:rPr>
          <w:rFonts w:hint="eastAsia"/>
        </w:rPr>
        <w:t>不</w:t>
      </w:r>
      <w:proofErr w:type="gramEnd"/>
      <w:r>
        <w:rPr>
          <w:rFonts w:hint="eastAsia"/>
        </w:rPr>
        <w:t>创建</w:t>
      </w:r>
    </w:p>
    <w:p w14:paraId="36B5831F" w14:textId="77777777" w:rsidR="00FC5E30" w:rsidRDefault="00FC5E30"/>
    <w:p w14:paraId="6C740A8F" w14:textId="77777777" w:rsidR="00FC5E30" w:rsidRDefault="00000000">
      <w:pPr>
        <w:rPr>
          <w:b/>
          <w:bCs/>
        </w:rPr>
      </w:pPr>
      <w:r>
        <w:rPr>
          <w:rFonts w:hint="eastAsia"/>
          <w:b/>
          <w:bCs/>
        </w:rPr>
        <w:t>编辑</w:t>
      </w:r>
    </w:p>
    <w:p w14:paraId="3AC60909" w14:textId="77777777" w:rsidR="00FC5E30" w:rsidRDefault="00000000">
      <w:pPr>
        <w:numPr>
          <w:ilvl w:val="0"/>
          <w:numId w:val="11"/>
        </w:numPr>
      </w:pPr>
      <w:r>
        <w:rPr>
          <w:rFonts w:hint="eastAsia"/>
        </w:rPr>
        <w:t>用户点击左侧菜单具体因子库右侧的【</w:t>
      </w:r>
      <w:r>
        <w:t>...</w:t>
      </w:r>
      <w:r>
        <w:rPr>
          <w:rFonts w:hint="eastAsia"/>
        </w:rPr>
        <w:t>】</w:t>
      </w:r>
      <w:r>
        <w:t>-</w:t>
      </w:r>
      <w:r>
        <w:rPr>
          <w:rFonts w:hint="eastAsia"/>
        </w:rPr>
        <w:t>【编辑因子库】则会出现对应的因子库编辑弹窗</w:t>
      </w:r>
    </w:p>
    <w:p w14:paraId="5A556620" w14:textId="77777777" w:rsidR="00FC5E30" w:rsidRDefault="00000000">
      <w:pPr>
        <w:numPr>
          <w:ilvl w:val="0"/>
          <w:numId w:val="11"/>
        </w:numPr>
      </w:pPr>
      <w:r>
        <w:rPr>
          <w:rFonts w:hint="eastAsia"/>
        </w:rPr>
        <w:t>在因子库</w:t>
      </w:r>
      <w:proofErr w:type="gramStart"/>
      <w:r>
        <w:rPr>
          <w:rFonts w:hint="eastAsia"/>
        </w:rPr>
        <w:t>编辑弹窗输入</w:t>
      </w:r>
      <w:proofErr w:type="gramEnd"/>
      <w:r>
        <w:rPr>
          <w:rFonts w:hint="eastAsia"/>
        </w:rPr>
        <w:t>对应参数信息：</w:t>
      </w:r>
    </w:p>
    <w:p w14:paraId="193BBAE2" w14:textId="77777777" w:rsidR="00FC5E30" w:rsidRDefault="00000000">
      <w:pPr>
        <w:numPr>
          <w:ilvl w:val="1"/>
          <w:numId w:val="11"/>
        </w:numPr>
      </w:pPr>
      <w:r>
        <w:rPr>
          <w:rFonts w:hint="eastAsia"/>
        </w:rPr>
        <w:t>因子库名称：必输，用户自己输入</w:t>
      </w:r>
    </w:p>
    <w:p w14:paraId="237D411A" w14:textId="77777777" w:rsidR="00FC5E30" w:rsidRDefault="00000000">
      <w:pPr>
        <w:numPr>
          <w:ilvl w:val="1"/>
          <w:numId w:val="11"/>
        </w:numPr>
      </w:pPr>
      <w:r>
        <w:rPr>
          <w:rFonts w:hint="eastAsia"/>
        </w:rPr>
        <w:t>因子库描述：用户选择性输入</w:t>
      </w:r>
    </w:p>
    <w:p w14:paraId="1737437C" w14:textId="77777777" w:rsidR="00FC5E30" w:rsidRDefault="00000000">
      <w:pPr>
        <w:numPr>
          <w:ilvl w:val="0"/>
          <w:numId w:val="11"/>
        </w:numPr>
      </w:pPr>
      <w:r>
        <w:rPr>
          <w:rFonts w:hint="eastAsia"/>
        </w:rPr>
        <w:t>参数输完后，点击【确定】则将更新因子库信息，点击【取消】则不更新</w:t>
      </w:r>
    </w:p>
    <w:p w14:paraId="3E24B900" w14:textId="77777777" w:rsidR="00FC5E30" w:rsidRDefault="00FC5E30"/>
    <w:p w14:paraId="21D9FD62" w14:textId="77777777" w:rsidR="00FC5E30" w:rsidRDefault="00000000">
      <w:pPr>
        <w:rPr>
          <w:b/>
          <w:bCs/>
        </w:rPr>
      </w:pPr>
      <w:r>
        <w:rPr>
          <w:rFonts w:hint="eastAsia"/>
          <w:b/>
          <w:bCs/>
        </w:rPr>
        <w:t>删除</w:t>
      </w:r>
    </w:p>
    <w:p w14:paraId="42DA5DE9" w14:textId="77777777" w:rsidR="00FC5E30" w:rsidRDefault="00000000">
      <w:pPr>
        <w:numPr>
          <w:ilvl w:val="0"/>
          <w:numId w:val="12"/>
        </w:numPr>
      </w:pPr>
      <w:r>
        <w:rPr>
          <w:rFonts w:hint="eastAsia"/>
        </w:rPr>
        <w:t>用户直接点击列表上方的【删除因子库】或者点击左侧菜单我的因子库右侧的【</w:t>
      </w:r>
      <w:r>
        <w:t>...</w:t>
      </w:r>
      <w:r>
        <w:rPr>
          <w:rFonts w:hint="eastAsia"/>
        </w:rPr>
        <w:t>】</w:t>
      </w:r>
      <w:r>
        <w:t>-</w:t>
      </w:r>
      <w:r>
        <w:rPr>
          <w:rFonts w:hint="eastAsia"/>
        </w:rPr>
        <w:t>【删除因子库】则会出现对应的因子库删除确认弹窗</w:t>
      </w:r>
    </w:p>
    <w:p w14:paraId="4E518E28" w14:textId="77777777" w:rsidR="00FC5E30" w:rsidRDefault="00000000">
      <w:pPr>
        <w:numPr>
          <w:ilvl w:val="0"/>
          <w:numId w:val="12"/>
        </w:numPr>
      </w:pPr>
      <w:r>
        <w:rPr>
          <w:rFonts w:hint="eastAsia"/>
        </w:rPr>
        <w:t>点击【确定】则将选中因子库删除，点击【取消】则不删除（注：因子库一旦删除不可恢复）</w:t>
      </w:r>
    </w:p>
    <w:p w14:paraId="29C77E8E" w14:textId="77777777" w:rsidR="00FC5E30" w:rsidRDefault="00FC5E30">
      <w:pPr>
        <w:tabs>
          <w:tab w:val="left" w:pos="312"/>
        </w:tabs>
      </w:pPr>
    </w:p>
    <w:p w14:paraId="654EE83F" w14:textId="77777777" w:rsidR="00FC5E30" w:rsidRDefault="00000000">
      <w:pPr>
        <w:tabs>
          <w:tab w:val="left" w:pos="312"/>
        </w:tabs>
        <w:rPr>
          <w:b/>
          <w:bCs/>
        </w:rPr>
      </w:pPr>
      <w:r>
        <w:rPr>
          <w:rFonts w:hint="eastAsia"/>
          <w:b/>
          <w:bCs/>
        </w:rPr>
        <w:lastRenderedPageBreak/>
        <w:t>上架</w:t>
      </w:r>
    </w:p>
    <w:p w14:paraId="1F30B0D9" w14:textId="77777777" w:rsidR="00FC5E30" w:rsidRDefault="00000000">
      <w:pPr>
        <w:numPr>
          <w:ilvl w:val="0"/>
          <w:numId w:val="13"/>
        </w:numPr>
      </w:pPr>
      <w:r>
        <w:rPr>
          <w:rFonts w:hint="eastAsia"/>
        </w:rPr>
        <w:t>用户选中单个或多个具体的因子库，点击列表上方的【上架】则会出现对应的因子库上架弹窗</w:t>
      </w:r>
    </w:p>
    <w:p w14:paraId="29FD4741" w14:textId="77777777" w:rsidR="00FC5E30" w:rsidRDefault="00000000">
      <w:pPr>
        <w:numPr>
          <w:ilvl w:val="0"/>
          <w:numId w:val="13"/>
        </w:numPr>
      </w:pPr>
      <w:r>
        <w:rPr>
          <w:rFonts w:hint="eastAsia"/>
        </w:rPr>
        <w:t>在因子库上架</w:t>
      </w:r>
      <w:proofErr w:type="gramStart"/>
      <w:r>
        <w:rPr>
          <w:rFonts w:hint="eastAsia"/>
        </w:rPr>
        <w:t>弹窗用户</w:t>
      </w:r>
      <w:proofErr w:type="gramEnd"/>
      <w:r>
        <w:rPr>
          <w:rFonts w:hint="eastAsia"/>
        </w:rPr>
        <w:t>需要选择具体需要上架的目录：</w:t>
      </w:r>
    </w:p>
    <w:p w14:paraId="74A35AF5" w14:textId="77777777" w:rsidR="00FC5E30" w:rsidRDefault="00000000">
      <w:pPr>
        <w:numPr>
          <w:ilvl w:val="1"/>
          <w:numId w:val="13"/>
        </w:numPr>
      </w:pPr>
      <w:r>
        <w:rPr>
          <w:rFonts w:hint="eastAsia"/>
        </w:rPr>
        <w:t>系统因子：一般用来发布平台创建的因子</w:t>
      </w:r>
    </w:p>
    <w:p w14:paraId="39E55ABF" w14:textId="77777777" w:rsidR="00FC5E30" w:rsidRDefault="00000000">
      <w:pPr>
        <w:numPr>
          <w:ilvl w:val="1"/>
          <w:numId w:val="13"/>
        </w:numPr>
      </w:pPr>
      <w:r>
        <w:rPr>
          <w:rFonts w:hint="eastAsia"/>
        </w:rPr>
        <w:t>社区因子：一般用户发布其他用户创建的因子</w:t>
      </w:r>
    </w:p>
    <w:p w14:paraId="2ED72109" w14:textId="77777777" w:rsidR="00FC5E30" w:rsidRDefault="00000000">
      <w:pPr>
        <w:numPr>
          <w:ilvl w:val="0"/>
          <w:numId w:val="13"/>
        </w:numPr>
      </w:pPr>
      <w:r>
        <w:rPr>
          <w:rFonts w:hint="eastAsia"/>
        </w:rPr>
        <w:t>参数输完后，点击【确定】则将因子库上架信息提交至管理员审核，点击【取消】则不提交审核</w:t>
      </w:r>
    </w:p>
    <w:p w14:paraId="0E1B3355" w14:textId="77777777" w:rsidR="00FC5E30" w:rsidRDefault="00000000">
      <w:r>
        <w:rPr>
          <w:rFonts w:hint="eastAsia"/>
        </w:rPr>
        <w:t>4.</w:t>
      </w:r>
      <w:r>
        <w:rPr>
          <w:rFonts w:hint="eastAsia"/>
        </w:rPr>
        <w:t>注：因子库想要上架至系统目录，必须经过管理员审核</w:t>
      </w:r>
    </w:p>
    <w:p w14:paraId="448D0E48" w14:textId="77777777" w:rsidR="00FC5E30" w:rsidRDefault="00FC5E30"/>
    <w:p w14:paraId="7269C827" w14:textId="77777777" w:rsidR="00FC5E30" w:rsidRDefault="00000000">
      <w:r>
        <w:rPr>
          <w:noProof/>
        </w:rPr>
        <w:drawing>
          <wp:inline distT="0" distB="0" distL="114300" distR="114300" wp14:anchorId="15178955" wp14:editId="42FC2B9D">
            <wp:extent cx="5263515" cy="3288030"/>
            <wp:effectExtent l="0" t="0" r="19685" b="13970"/>
            <wp:docPr id="68"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57"/>
                    <pic:cNvPicPr>
                      <a:picLocks noChangeAspect="1"/>
                    </pic:cNvPicPr>
                  </pic:nvPicPr>
                  <pic:blipFill>
                    <a:blip r:embed="rId23"/>
                    <a:stretch>
                      <a:fillRect/>
                    </a:stretch>
                  </pic:blipFill>
                  <pic:spPr>
                    <a:xfrm>
                      <a:off x="0" y="0"/>
                      <a:ext cx="5263515" cy="3288030"/>
                    </a:xfrm>
                    <a:prstGeom prst="rect">
                      <a:avLst/>
                    </a:prstGeom>
                    <a:noFill/>
                    <a:ln>
                      <a:noFill/>
                    </a:ln>
                  </pic:spPr>
                </pic:pic>
              </a:graphicData>
            </a:graphic>
          </wp:inline>
        </w:drawing>
      </w:r>
    </w:p>
    <w:p w14:paraId="5F3084DD" w14:textId="77777777" w:rsidR="00FC5E30" w:rsidRDefault="00000000">
      <w:r>
        <w:rPr>
          <w:noProof/>
        </w:rPr>
        <w:drawing>
          <wp:inline distT="0" distB="0" distL="114300" distR="114300" wp14:anchorId="5F22068B" wp14:editId="3761DA8A">
            <wp:extent cx="5263515" cy="3288030"/>
            <wp:effectExtent l="0" t="0" r="19685" b="13970"/>
            <wp:docPr id="69"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58"/>
                    <pic:cNvPicPr>
                      <a:picLocks noChangeAspect="1"/>
                    </pic:cNvPicPr>
                  </pic:nvPicPr>
                  <pic:blipFill>
                    <a:blip r:embed="rId24"/>
                    <a:stretch>
                      <a:fillRect/>
                    </a:stretch>
                  </pic:blipFill>
                  <pic:spPr>
                    <a:xfrm>
                      <a:off x="0" y="0"/>
                      <a:ext cx="5263515" cy="3288030"/>
                    </a:xfrm>
                    <a:prstGeom prst="rect">
                      <a:avLst/>
                    </a:prstGeom>
                    <a:noFill/>
                    <a:ln>
                      <a:noFill/>
                    </a:ln>
                  </pic:spPr>
                </pic:pic>
              </a:graphicData>
            </a:graphic>
          </wp:inline>
        </w:drawing>
      </w:r>
    </w:p>
    <w:p w14:paraId="6366067F" w14:textId="77777777" w:rsidR="00FC5E30" w:rsidRDefault="00000000">
      <w:r>
        <w:rPr>
          <w:noProof/>
        </w:rPr>
        <w:lastRenderedPageBreak/>
        <w:drawing>
          <wp:inline distT="0" distB="0" distL="114300" distR="114300" wp14:anchorId="4009A405" wp14:editId="4CE61D05">
            <wp:extent cx="5263515" cy="3288030"/>
            <wp:effectExtent l="0" t="0" r="19685" b="13970"/>
            <wp:docPr id="70"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59"/>
                    <pic:cNvPicPr>
                      <a:picLocks noChangeAspect="1"/>
                    </pic:cNvPicPr>
                  </pic:nvPicPr>
                  <pic:blipFill>
                    <a:blip r:embed="rId25"/>
                    <a:stretch>
                      <a:fillRect/>
                    </a:stretch>
                  </pic:blipFill>
                  <pic:spPr>
                    <a:xfrm>
                      <a:off x="0" y="0"/>
                      <a:ext cx="5263515" cy="3288030"/>
                    </a:xfrm>
                    <a:prstGeom prst="rect">
                      <a:avLst/>
                    </a:prstGeom>
                    <a:noFill/>
                    <a:ln>
                      <a:noFill/>
                    </a:ln>
                  </pic:spPr>
                </pic:pic>
              </a:graphicData>
            </a:graphic>
          </wp:inline>
        </w:drawing>
      </w:r>
    </w:p>
    <w:p w14:paraId="5C142BC6" w14:textId="77777777" w:rsidR="00FC5E30" w:rsidRDefault="00000000">
      <w:r>
        <w:rPr>
          <w:noProof/>
        </w:rPr>
        <w:drawing>
          <wp:inline distT="0" distB="0" distL="114300" distR="114300" wp14:anchorId="32F4346A" wp14:editId="5D8B9A0D">
            <wp:extent cx="5263515" cy="3288030"/>
            <wp:effectExtent l="0" t="0" r="19685" b="13970"/>
            <wp:docPr id="71"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60"/>
                    <pic:cNvPicPr>
                      <a:picLocks noChangeAspect="1"/>
                    </pic:cNvPicPr>
                  </pic:nvPicPr>
                  <pic:blipFill>
                    <a:blip r:embed="rId26"/>
                    <a:stretch>
                      <a:fillRect/>
                    </a:stretch>
                  </pic:blipFill>
                  <pic:spPr>
                    <a:xfrm>
                      <a:off x="0" y="0"/>
                      <a:ext cx="5263515" cy="3288030"/>
                    </a:xfrm>
                    <a:prstGeom prst="rect">
                      <a:avLst/>
                    </a:prstGeom>
                    <a:noFill/>
                    <a:ln>
                      <a:noFill/>
                    </a:ln>
                  </pic:spPr>
                </pic:pic>
              </a:graphicData>
            </a:graphic>
          </wp:inline>
        </w:drawing>
      </w:r>
    </w:p>
    <w:p w14:paraId="0CE02B84" w14:textId="77777777" w:rsidR="00FC5E30" w:rsidRDefault="00000000">
      <w:pPr>
        <w:pStyle w:val="2"/>
      </w:pPr>
      <w:r>
        <w:rPr>
          <w:rFonts w:hint="eastAsia"/>
        </w:rPr>
        <w:t>团队因子库</w:t>
      </w:r>
    </w:p>
    <w:p w14:paraId="0EF21F9A" w14:textId="77777777" w:rsidR="00FC5E30" w:rsidRDefault="00000000">
      <w:r>
        <w:rPr>
          <w:rFonts w:hint="eastAsia"/>
        </w:rPr>
        <w:t>团队因子库的功能跟我的因子库的功能基本相同，唯一的区别是：</w:t>
      </w:r>
    </w:p>
    <w:p w14:paraId="79B316B5" w14:textId="77777777" w:rsidR="00FC5E30" w:rsidRDefault="00000000">
      <w:pPr>
        <w:numPr>
          <w:ilvl w:val="0"/>
          <w:numId w:val="14"/>
        </w:numPr>
      </w:pPr>
      <w:r>
        <w:rPr>
          <w:rFonts w:hint="eastAsia"/>
        </w:rPr>
        <w:t>团队</w:t>
      </w:r>
      <w:proofErr w:type="gramStart"/>
      <w:r>
        <w:rPr>
          <w:rFonts w:hint="eastAsia"/>
        </w:rPr>
        <w:t>因子库不支持</w:t>
      </w:r>
      <w:proofErr w:type="gramEnd"/>
      <w:r>
        <w:rPr>
          <w:rFonts w:hint="eastAsia"/>
        </w:rPr>
        <w:t>上架，因为团队因子库的作用是针对特定用户分享</w:t>
      </w:r>
    </w:p>
    <w:p w14:paraId="667B0DB2" w14:textId="77777777" w:rsidR="00FC5E30" w:rsidRDefault="00000000">
      <w:pPr>
        <w:numPr>
          <w:ilvl w:val="0"/>
          <w:numId w:val="14"/>
        </w:numPr>
      </w:pPr>
      <w:r>
        <w:rPr>
          <w:rFonts w:hint="eastAsia"/>
        </w:rPr>
        <w:t>团队因子库支持管理成员，我的</w:t>
      </w:r>
      <w:proofErr w:type="gramStart"/>
      <w:r>
        <w:rPr>
          <w:rFonts w:hint="eastAsia"/>
        </w:rPr>
        <w:t>因子库不支持</w:t>
      </w:r>
      <w:proofErr w:type="gramEnd"/>
      <w:r>
        <w:rPr>
          <w:rFonts w:hint="eastAsia"/>
        </w:rPr>
        <w:t>（因为我的因子库仅针对自己有权）</w:t>
      </w:r>
    </w:p>
    <w:p w14:paraId="19C94DE4" w14:textId="77777777" w:rsidR="00FC5E30" w:rsidRDefault="00000000">
      <w:r>
        <w:rPr>
          <w:rFonts w:hint="eastAsia"/>
        </w:rPr>
        <w:t>因子这里不再</w:t>
      </w:r>
      <w:proofErr w:type="gramStart"/>
      <w:r>
        <w:rPr>
          <w:rFonts w:hint="eastAsia"/>
        </w:rPr>
        <w:t>赘述跟</w:t>
      </w:r>
      <w:proofErr w:type="gramEnd"/>
      <w:r>
        <w:rPr>
          <w:rFonts w:hint="eastAsia"/>
        </w:rPr>
        <w:t>我的因子相同的功能，仅阐述成员管理。</w:t>
      </w:r>
    </w:p>
    <w:p w14:paraId="5ABDF0B4" w14:textId="77777777" w:rsidR="00FC5E30" w:rsidRDefault="00000000">
      <w:pPr>
        <w:rPr>
          <w:b/>
          <w:bCs/>
        </w:rPr>
      </w:pPr>
      <w:r>
        <w:rPr>
          <w:rFonts w:hint="eastAsia"/>
          <w:b/>
          <w:bCs/>
        </w:rPr>
        <w:t>成员管理</w:t>
      </w:r>
    </w:p>
    <w:p w14:paraId="43C8112B" w14:textId="77777777" w:rsidR="00FC5E30" w:rsidRDefault="00000000">
      <w:r>
        <w:rPr>
          <w:rFonts w:hint="eastAsia"/>
        </w:rPr>
        <w:t>因子这里不再</w:t>
      </w:r>
      <w:proofErr w:type="gramStart"/>
      <w:r>
        <w:rPr>
          <w:rFonts w:hint="eastAsia"/>
        </w:rPr>
        <w:t>赘述跟</w:t>
      </w:r>
      <w:proofErr w:type="gramEnd"/>
      <w:r>
        <w:rPr>
          <w:rFonts w:hint="eastAsia"/>
        </w:rPr>
        <w:t>我的因子相同的功能，仅阐述成员管理。</w:t>
      </w:r>
    </w:p>
    <w:p w14:paraId="6D47680C" w14:textId="77777777" w:rsidR="00FC5E30" w:rsidRDefault="00000000">
      <w:pPr>
        <w:numPr>
          <w:ilvl w:val="0"/>
          <w:numId w:val="15"/>
        </w:numPr>
      </w:pPr>
      <w:r>
        <w:rPr>
          <w:rFonts w:hint="eastAsia"/>
        </w:rPr>
        <w:t>用户点击【成员管理】则显示成员管理弹窗（只有当因子库中存在因子时才会显示成员</w:t>
      </w:r>
      <w:r>
        <w:rPr>
          <w:rFonts w:hint="eastAsia"/>
        </w:rPr>
        <w:lastRenderedPageBreak/>
        <w:t>管理）</w:t>
      </w:r>
    </w:p>
    <w:p w14:paraId="676F94DC" w14:textId="77777777" w:rsidR="00FC5E30" w:rsidRDefault="00000000">
      <w:pPr>
        <w:numPr>
          <w:ilvl w:val="0"/>
          <w:numId w:val="15"/>
        </w:numPr>
      </w:pPr>
      <w:r>
        <w:rPr>
          <w:rFonts w:hint="eastAsia"/>
        </w:rPr>
        <w:t>在成员管理弹窗中，用户可以查看已添加的成员或添加、删除成员</w:t>
      </w:r>
    </w:p>
    <w:p w14:paraId="3EAEA98B" w14:textId="77777777" w:rsidR="00FC5E30" w:rsidRDefault="00000000">
      <w:pPr>
        <w:numPr>
          <w:ilvl w:val="0"/>
          <w:numId w:val="15"/>
        </w:numPr>
      </w:pPr>
      <w:r>
        <w:rPr>
          <w:rFonts w:hint="eastAsia"/>
        </w:rPr>
        <w:t>添加成员：用户点击【添加成员】则会显示输入成员名称弹窗，用户需要精准输入用户名，否则无法识别到对应用户（之所以不给用户列表是为了保护平台用户信息），输入后点击【确定则可将对应成员添加在列表中】</w:t>
      </w:r>
    </w:p>
    <w:p w14:paraId="4DAB095F" w14:textId="77777777" w:rsidR="00FC5E30" w:rsidRDefault="00000000">
      <w:pPr>
        <w:numPr>
          <w:ilvl w:val="0"/>
          <w:numId w:val="15"/>
        </w:numPr>
      </w:pPr>
      <w:r>
        <w:rPr>
          <w:rFonts w:hint="eastAsia"/>
        </w:rPr>
        <w:t>删除成员：用户点击【删除】则会出现二次确定弹窗，用户选择【是】则删除用户，用户选择【否】则不删除用户</w:t>
      </w:r>
    </w:p>
    <w:p w14:paraId="35934D1E" w14:textId="77777777" w:rsidR="00FC5E30" w:rsidRDefault="00000000">
      <w:pPr>
        <w:numPr>
          <w:ilvl w:val="0"/>
          <w:numId w:val="15"/>
        </w:numPr>
      </w:pPr>
      <w:r>
        <w:rPr>
          <w:rFonts w:hint="eastAsia"/>
        </w:rPr>
        <w:t>仅在团队因子</w:t>
      </w:r>
      <w:proofErr w:type="gramStart"/>
      <w:r>
        <w:rPr>
          <w:rFonts w:hint="eastAsia"/>
        </w:rPr>
        <w:t>库成员</w:t>
      </w:r>
      <w:proofErr w:type="gramEnd"/>
      <w:r>
        <w:rPr>
          <w:rFonts w:hint="eastAsia"/>
        </w:rPr>
        <w:t>列表的用户可见对应的因子库和里面的因子</w:t>
      </w:r>
    </w:p>
    <w:p w14:paraId="6F0235F0" w14:textId="77777777" w:rsidR="00FC5E30" w:rsidRDefault="00000000">
      <w:r>
        <w:rPr>
          <w:noProof/>
        </w:rPr>
        <w:drawing>
          <wp:inline distT="0" distB="0" distL="114300" distR="114300" wp14:anchorId="4FA1D2DE" wp14:editId="0E2368F1">
            <wp:extent cx="5263515" cy="3288030"/>
            <wp:effectExtent l="0" t="0" r="19685" b="13970"/>
            <wp:docPr id="72"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61"/>
                    <pic:cNvPicPr>
                      <a:picLocks noChangeAspect="1"/>
                    </pic:cNvPicPr>
                  </pic:nvPicPr>
                  <pic:blipFill>
                    <a:blip r:embed="rId27"/>
                    <a:stretch>
                      <a:fillRect/>
                    </a:stretch>
                  </pic:blipFill>
                  <pic:spPr>
                    <a:xfrm>
                      <a:off x="0" y="0"/>
                      <a:ext cx="5263515" cy="3288030"/>
                    </a:xfrm>
                    <a:prstGeom prst="rect">
                      <a:avLst/>
                    </a:prstGeom>
                    <a:noFill/>
                    <a:ln>
                      <a:noFill/>
                    </a:ln>
                  </pic:spPr>
                </pic:pic>
              </a:graphicData>
            </a:graphic>
          </wp:inline>
        </w:drawing>
      </w:r>
      <w:r>
        <w:rPr>
          <w:noProof/>
        </w:rPr>
        <w:drawing>
          <wp:inline distT="0" distB="0" distL="114300" distR="114300" wp14:anchorId="7F7D944D" wp14:editId="0FAF5B5E">
            <wp:extent cx="5263515" cy="3288030"/>
            <wp:effectExtent l="0" t="0" r="19685" b="13970"/>
            <wp:docPr id="73"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62"/>
                    <pic:cNvPicPr>
                      <a:picLocks noChangeAspect="1"/>
                    </pic:cNvPicPr>
                  </pic:nvPicPr>
                  <pic:blipFill>
                    <a:blip r:embed="rId28"/>
                    <a:stretch>
                      <a:fillRect/>
                    </a:stretch>
                  </pic:blipFill>
                  <pic:spPr>
                    <a:xfrm>
                      <a:off x="0" y="0"/>
                      <a:ext cx="5263515" cy="3288030"/>
                    </a:xfrm>
                    <a:prstGeom prst="rect">
                      <a:avLst/>
                    </a:prstGeom>
                    <a:noFill/>
                    <a:ln>
                      <a:noFill/>
                    </a:ln>
                  </pic:spPr>
                </pic:pic>
              </a:graphicData>
            </a:graphic>
          </wp:inline>
        </w:drawing>
      </w:r>
    </w:p>
    <w:p w14:paraId="42DC2150" w14:textId="77777777" w:rsidR="00FC5E30" w:rsidRDefault="00000000">
      <w:r>
        <w:rPr>
          <w:noProof/>
        </w:rPr>
        <w:lastRenderedPageBreak/>
        <w:drawing>
          <wp:inline distT="0" distB="0" distL="114300" distR="114300" wp14:anchorId="5550CF55" wp14:editId="182ED3D6">
            <wp:extent cx="5263515" cy="3288030"/>
            <wp:effectExtent l="0" t="0" r="19685" b="13970"/>
            <wp:docPr id="74"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63"/>
                    <pic:cNvPicPr>
                      <a:picLocks noChangeAspect="1"/>
                    </pic:cNvPicPr>
                  </pic:nvPicPr>
                  <pic:blipFill>
                    <a:blip r:embed="rId29"/>
                    <a:stretch>
                      <a:fillRect/>
                    </a:stretch>
                  </pic:blipFill>
                  <pic:spPr>
                    <a:xfrm>
                      <a:off x="0" y="0"/>
                      <a:ext cx="5263515" cy="3288030"/>
                    </a:xfrm>
                    <a:prstGeom prst="rect">
                      <a:avLst/>
                    </a:prstGeom>
                    <a:noFill/>
                    <a:ln>
                      <a:noFill/>
                    </a:ln>
                  </pic:spPr>
                </pic:pic>
              </a:graphicData>
            </a:graphic>
          </wp:inline>
        </w:drawing>
      </w:r>
    </w:p>
    <w:p w14:paraId="11F6CDE9" w14:textId="77777777" w:rsidR="00FC5E30" w:rsidRDefault="00000000">
      <w:r>
        <w:rPr>
          <w:noProof/>
        </w:rPr>
        <w:drawing>
          <wp:inline distT="0" distB="0" distL="114300" distR="114300" wp14:anchorId="5781780E" wp14:editId="1CE79D96">
            <wp:extent cx="5263515" cy="3288030"/>
            <wp:effectExtent l="0" t="0" r="19685" b="13970"/>
            <wp:docPr id="75"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64"/>
                    <pic:cNvPicPr>
                      <a:picLocks noChangeAspect="1"/>
                    </pic:cNvPicPr>
                  </pic:nvPicPr>
                  <pic:blipFill>
                    <a:blip r:embed="rId30"/>
                    <a:stretch>
                      <a:fillRect/>
                    </a:stretch>
                  </pic:blipFill>
                  <pic:spPr>
                    <a:xfrm>
                      <a:off x="0" y="0"/>
                      <a:ext cx="5263515" cy="3288030"/>
                    </a:xfrm>
                    <a:prstGeom prst="rect">
                      <a:avLst/>
                    </a:prstGeom>
                    <a:noFill/>
                    <a:ln>
                      <a:noFill/>
                    </a:ln>
                  </pic:spPr>
                </pic:pic>
              </a:graphicData>
            </a:graphic>
          </wp:inline>
        </w:drawing>
      </w:r>
    </w:p>
    <w:p w14:paraId="444620F0" w14:textId="77777777" w:rsidR="00FC5E30" w:rsidRDefault="00000000">
      <w:pPr>
        <w:pStyle w:val="2"/>
      </w:pPr>
      <w:r>
        <w:rPr>
          <w:rFonts w:hint="eastAsia"/>
        </w:rPr>
        <w:t>因子研究</w:t>
      </w:r>
    </w:p>
    <w:p w14:paraId="516A60FE" w14:textId="77777777" w:rsidR="00FC5E30" w:rsidRDefault="00000000">
      <w:r>
        <w:rPr>
          <w:rFonts w:hint="eastAsia"/>
        </w:rPr>
        <w:t>因子研究是展示平台审核后的因子的地方，分为为两默认板块：系统因子和社区因子</w:t>
      </w:r>
    </w:p>
    <w:p w14:paraId="7917C6E3" w14:textId="77777777" w:rsidR="00FC5E30" w:rsidRDefault="00000000">
      <w:r>
        <w:rPr>
          <w:rFonts w:hint="eastAsia"/>
        </w:rPr>
        <w:t>系统因子：一般应该是平台做的审核上架的因子库</w:t>
      </w:r>
    </w:p>
    <w:p w14:paraId="2035F1C5" w14:textId="77777777" w:rsidR="00FC5E30" w:rsidRDefault="00000000">
      <w:r>
        <w:rPr>
          <w:rFonts w:hint="eastAsia"/>
        </w:rPr>
        <w:t>社区因子：一般应该是用户做的审核上架的因子库（也可以内部账户上架）</w:t>
      </w:r>
    </w:p>
    <w:p w14:paraId="5088DD6B" w14:textId="77777777" w:rsidR="00FC5E30" w:rsidRDefault="00FC5E30"/>
    <w:p w14:paraId="2DA33D52" w14:textId="77777777" w:rsidR="00FC5E30" w:rsidRDefault="00000000">
      <w:r>
        <w:rPr>
          <w:rFonts w:hint="eastAsia"/>
        </w:rPr>
        <w:t>用户点击【因子看板】</w:t>
      </w:r>
      <w:r>
        <w:rPr>
          <w:rFonts w:hint="eastAsia"/>
        </w:rPr>
        <w:t>-</w:t>
      </w:r>
      <w:r>
        <w:rPr>
          <w:rFonts w:hint="eastAsia"/>
        </w:rPr>
        <w:t>【系统因子</w:t>
      </w:r>
      <w:r>
        <w:rPr>
          <w:rFonts w:hint="eastAsia"/>
        </w:rPr>
        <w:t>/</w:t>
      </w:r>
      <w:r>
        <w:rPr>
          <w:rFonts w:hint="eastAsia"/>
        </w:rPr>
        <w:t>社区因子】则会展示系统因子模块下所有审核通过已发布的所有因子。</w:t>
      </w:r>
    </w:p>
    <w:p w14:paraId="6A743865" w14:textId="77777777" w:rsidR="00FC5E30" w:rsidRDefault="00FC5E30"/>
    <w:p w14:paraId="07A47115" w14:textId="77777777" w:rsidR="00FC5E30" w:rsidRDefault="00000000">
      <w:pPr>
        <w:rPr>
          <w:b/>
          <w:bCs/>
        </w:rPr>
      </w:pPr>
      <w:r>
        <w:rPr>
          <w:rFonts w:hint="eastAsia"/>
          <w:b/>
          <w:bCs/>
        </w:rPr>
        <w:lastRenderedPageBreak/>
        <w:t>筛选</w:t>
      </w:r>
    </w:p>
    <w:p w14:paraId="4A92E5CE" w14:textId="77777777" w:rsidR="00FC5E30" w:rsidRDefault="00000000">
      <w:r>
        <w:rPr>
          <w:rFonts w:hint="eastAsia"/>
        </w:rPr>
        <w:t>基本筛选：用户可输入因子</w:t>
      </w:r>
      <w:r>
        <w:rPr>
          <w:rFonts w:hint="eastAsia"/>
        </w:rPr>
        <w:t>ID</w:t>
      </w:r>
      <w:r>
        <w:rPr>
          <w:rFonts w:hint="eastAsia"/>
        </w:rPr>
        <w:t>、名称、描述、标签等搜索</w:t>
      </w:r>
    </w:p>
    <w:p w14:paraId="0086EC00" w14:textId="77777777" w:rsidR="00FC5E30" w:rsidRDefault="00000000">
      <w:r>
        <w:rPr>
          <w:rFonts w:hint="eastAsia"/>
        </w:rPr>
        <w:t>选择目录：默认会选择所有的目录，用户可以选择</w:t>
      </w:r>
    </w:p>
    <w:p w14:paraId="53187F82" w14:textId="77777777" w:rsidR="00FC5E30" w:rsidRDefault="00FC5E30"/>
    <w:p w14:paraId="6DE09151" w14:textId="77777777" w:rsidR="00FC5E30" w:rsidRDefault="00FC5E30"/>
    <w:p w14:paraId="5B33B5BA" w14:textId="77777777" w:rsidR="00FC5E30" w:rsidRDefault="00000000">
      <w:r>
        <w:rPr>
          <w:rFonts w:hint="eastAsia"/>
        </w:rPr>
        <w:t>筛选项筛选：用户可以展开或者收起，类似于一种高级筛选项</w:t>
      </w:r>
    </w:p>
    <w:p w14:paraId="69CF9096" w14:textId="77777777" w:rsidR="00FC5E30" w:rsidRDefault="00000000">
      <w:pPr>
        <w:numPr>
          <w:ilvl w:val="0"/>
          <w:numId w:val="16"/>
        </w:numPr>
      </w:pPr>
      <w:r>
        <w:rPr>
          <w:rFonts w:hint="eastAsia"/>
        </w:rPr>
        <w:t>首先需要选择筛选项，筛选项是指列表展示因子的数值型指标</w:t>
      </w:r>
    </w:p>
    <w:p w14:paraId="5AEAB989" w14:textId="77777777" w:rsidR="00FC5E30" w:rsidRDefault="00000000">
      <w:pPr>
        <w:numPr>
          <w:ilvl w:val="0"/>
          <w:numId w:val="16"/>
        </w:numPr>
      </w:pPr>
      <w:r>
        <w:rPr>
          <w:rFonts w:hint="eastAsia"/>
        </w:rPr>
        <w:t>然后选择筛选方式，筛选方式包括：大于、小于，大于等于，小于等于</w:t>
      </w:r>
    </w:p>
    <w:p w14:paraId="79DC9DF3" w14:textId="77777777" w:rsidR="00FC5E30" w:rsidRDefault="00000000">
      <w:pPr>
        <w:numPr>
          <w:ilvl w:val="0"/>
          <w:numId w:val="16"/>
        </w:numPr>
      </w:pPr>
      <w:r>
        <w:rPr>
          <w:rFonts w:hint="eastAsia"/>
        </w:rPr>
        <w:t>数值：用户自己填写数值</w:t>
      </w:r>
    </w:p>
    <w:p w14:paraId="1FA463AC" w14:textId="77777777" w:rsidR="00FC5E30" w:rsidRDefault="00000000">
      <w:r>
        <w:rPr>
          <w:rFonts w:hint="eastAsia"/>
        </w:rPr>
        <w:t>筛选项可以写入多个，会根据筛选条件在且的关系下进行筛选；</w:t>
      </w:r>
    </w:p>
    <w:p w14:paraId="009082A6" w14:textId="77777777" w:rsidR="00FC5E30" w:rsidRDefault="00FC5E30"/>
    <w:p w14:paraId="42F0C085" w14:textId="77777777" w:rsidR="00FC5E30" w:rsidRDefault="00000000">
      <w:pPr>
        <w:rPr>
          <w:b/>
          <w:bCs/>
        </w:rPr>
      </w:pPr>
      <w:r>
        <w:rPr>
          <w:rFonts w:hint="eastAsia"/>
          <w:b/>
          <w:bCs/>
        </w:rPr>
        <w:t>保存条件</w:t>
      </w:r>
    </w:p>
    <w:p w14:paraId="29167A39" w14:textId="77777777" w:rsidR="00FC5E30" w:rsidRDefault="00000000">
      <w:pPr>
        <w:numPr>
          <w:ilvl w:val="0"/>
          <w:numId w:val="17"/>
        </w:numPr>
      </w:pPr>
      <w:r>
        <w:rPr>
          <w:rFonts w:hint="eastAsia"/>
        </w:rPr>
        <w:t>用户若觉得自己想要将筛选项保存为常用条件，只需要点击【保存条件】则会出现保存条件弹窗</w:t>
      </w:r>
    </w:p>
    <w:p w14:paraId="5E5B9BB8" w14:textId="77777777" w:rsidR="00FC5E30" w:rsidRDefault="00000000">
      <w:pPr>
        <w:numPr>
          <w:ilvl w:val="0"/>
          <w:numId w:val="17"/>
        </w:numPr>
      </w:pPr>
      <w:r>
        <w:rPr>
          <w:rFonts w:hint="eastAsia"/>
        </w:rPr>
        <w:t>用户只需要输入条件名称即可保存</w:t>
      </w:r>
    </w:p>
    <w:p w14:paraId="7B71D8D4" w14:textId="77777777" w:rsidR="00FC5E30" w:rsidRDefault="00000000">
      <w:pPr>
        <w:numPr>
          <w:ilvl w:val="0"/>
          <w:numId w:val="17"/>
        </w:numPr>
      </w:pPr>
      <w:r>
        <w:rPr>
          <w:rFonts w:hint="eastAsia"/>
        </w:rPr>
        <w:t>用户使用条件只需要在我的条件点击我保存的条件即可引用并显示对应的结果</w:t>
      </w:r>
    </w:p>
    <w:p w14:paraId="599827F0" w14:textId="77777777" w:rsidR="00FC5E30" w:rsidRDefault="00000000">
      <w:pPr>
        <w:numPr>
          <w:ilvl w:val="0"/>
          <w:numId w:val="17"/>
        </w:numPr>
      </w:pPr>
      <w:r>
        <w:rPr>
          <w:rFonts w:hint="eastAsia"/>
        </w:rPr>
        <w:t>用户若想要删除保存的条件，只需要点击条件标签上的【</w:t>
      </w:r>
      <w:r>
        <w:rPr>
          <w:rFonts w:hint="eastAsia"/>
        </w:rPr>
        <w:t>X</w:t>
      </w:r>
      <w:r>
        <w:rPr>
          <w:rFonts w:hint="eastAsia"/>
        </w:rPr>
        <w:t>】则会显示二次确认弹窗，用户点击【确认】则删除，点击【取消】则不进行删除。</w:t>
      </w:r>
    </w:p>
    <w:p w14:paraId="3D4103D2" w14:textId="77777777" w:rsidR="00FC5E30" w:rsidRDefault="00FC5E30"/>
    <w:p w14:paraId="023C5CC5" w14:textId="77777777" w:rsidR="00FC5E30" w:rsidRDefault="00000000">
      <w:pPr>
        <w:rPr>
          <w:b/>
          <w:bCs/>
        </w:rPr>
      </w:pPr>
      <w:r>
        <w:rPr>
          <w:rFonts w:hint="eastAsia"/>
          <w:b/>
          <w:bCs/>
        </w:rPr>
        <w:t>清空条件</w:t>
      </w:r>
    </w:p>
    <w:p w14:paraId="60BF9DFF" w14:textId="77777777" w:rsidR="00FC5E30" w:rsidRDefault="00000000">
      <w:r>
        <w:rPr>
          <w:rFonts w:hint="eastAsia"/>
        </w:rPr>
        <w:t>用户点击清空条件，则会将页面重置为初始状态</w:t>
      </w:r>
    </w:p>
    <w:p w14:paraId="321D34D4" w14:textId="77777777" w:rsidR="00FC5E30" w:rsidRDefault="00FC5E30"/>
    <w:p w14:paraId="258076CB" w14:textId="77777777" w:rsidR="00FC5E30" w:rsidRDefault="00000000">
      <w:pPr>
        <w:rPr>
          <w:b/>
          <w:bCs/>
        </w:rPr>
      </w:pPr>
      <w:r>
        <w:rPr>
          <w:rFonts w:hint="eastAsia"/>
          <w:b/>
          <w:bCs/>
        </w:rPr>
        <w:t>收藏</w:t>
      </w:r>
    </w:p>
    <w:p w14:paraId="4C5A120D" w14:textId="77777777" w:rsidR="00FC5E30" w:rsidRDefault="00000000">
      <w:pPr>
        <w:numPr>
          <w:ilvl w:val="0"/>
          <w:numId w:val="18"/>
        </w:numPr>
      </w:pPr>
      <w:r>
        <w:rPr>
          <w:rFonts w:hint="eastAsia"/>
        </w:rPr>
        <w:t>用户选择具体的单个或多个因子</w:t>
      </w:r>
    </w:p>
    <w:p w14:paraId="3673616D" w14:textId="77777777" w:rsidR="00FC5E30" w:rsidRDefault="00000000">
      <w:pPr>
        <w:numPr>
          <w:ilvl w:val="0"/>
          <w:numId w:val="18"/>
        </w:numPr>
      </w:pPr>
      <w:r>
        <w:rPr>
          <w:rFonts w:hint="eastAsia"/>
        </w:rPr>
        <w:t>点击【收藏】，则会将因子同步至我的收藏模块，方便用户查看</w:t>
      </w:r>
    </w:p>
    <w:p w14:paraId="036D713C" w14:textId="77777777" w:rsidR="00FC5E30" w:rsidRDefault="00FC5E30"/>
    <w:p w14:paraId="189DCE16" w14:textId="77777777" w:rsidR="00FC5E30" w:rsidRDefault="00000000">
      <w:pPr>
        <w:rPr>
          <w:b/>
          <w:bCs/>
        </w:rPr>
      </w:pPr>
      <w:r>
        <w:rPr>
          <w:rFonts w:hint="eastAsia"/>
          <w:b/>
          <w:bCs/>
        </w:rPr>
        <w:t>一键生成策略</w:t>
      </w:r>
    </w:p>
    <w:p w14:paraId="78F7D9D0" w14:textId="77777777" w:rsidR="00FC5E30" w:rsidRDefault="00000000">
      <w:r>
        <w:rPr>
          <w:rFonts w:hint="eastAsia"/>
        </w:rPr>
        <w:t>一键生成策略提供三种生成方式</w:t>
      </w:r>
    </w:p>
    <w:p w14:paraId="576BE6C3" w14:textId="77777777" w:rsidR="00FC5E30" w:rsidRDefault="00000000">
      <w:pPr>
        <w:numPr>
          <w:ilvl w:val="0"/>
          <w:numId w:val="19"/>
        </w:numPr>
      </w:pPr>
      <w:r>
        <w:rPr>
          <w:rFonts w:hint="eastAsia"/>
        </w:rPr>
        <w:t>用户选择具体的单个或多个因子</w:t>
      </w:r>
    </w:p>
    <w:p w14:paraId="6180BDC0" w14:textId="77777777" w:rsidR="00FC5E30" w:rsidRDefault="00000000">
      <w:pPr>
        <w:numPr>
          <w:ilvl w:val="0"/>
          <w:numId w:val="19"/>
        </w:numPr>
      </w:pPr>
      <w:r>
        <w:rPr>
          <w:rFonts w:hint="eastAsia"/>
        </w:rPr>
        <w:t>用户点击【一键生成策略】，选择生成方式</w:t>
      </w:r>
    </w:p>
    <w:p w14:paraId="22FC52B5" w14:textId="77777777" w:rsidR="00FC5E30" w:rsidRDefault="00000000">
      <w:pPr>
        <w:numPr>
          <w:ilvl w:val="1"/>
          <w:numId w:val="19"/>
        </w:numPr>
      </w:pPr>
      <w:r>
        <w:rPr>
          <w:rFonts w:hint="eastAsia"/>
        </w:rPr>
        <w:t>线性策略：将相关因子内置于线性模板策略来执行运行</w:t>
      </w:r>
    </w:p>
    <w:p w14:paraId="44FDA911" w14:textId="77777777" w:rsidR="00FC5E30" w:rsidRDefault="00000000">
      <w:pPr>
        <w:numPr>
          <w:ilvl w:val="2"/>
          <w:numId w:val="19"/>
        </w:numPr>
      </w:pPr>
      <w:r>
        <w:rPr>
          <w:rFonts w:hint="eastAsia"/>
        </w:rPr>
        <w:t>点击会自动生成对应文件，生成后会显示：一键生成策略成功，请前往</w:t>
      </w:r>
      <w:r>
        <w:rPr>
          <w:rFonts w:hint="eastAsia"/>
        </w:rPr>
        <w:t xml:space="preserve"> </w:t>
      </w:r>
      <w:proofErr w:type="spellStart"/>
      <w:r>
        <w:rPr>
          <w:rFonts w:hint="eastAsia"/>
        </w:rPr>
        <w:t>AIStudio</w:t>
      </w:r>
      <w:proofErr w:type="spellEnd"/>
      <w:r>
        <w:rPr>
          <w:rFonts w:hint="eastAsia"/>
        </w:rPr>
        <w:t xml:space="preserve"> </w:t>
      </w:r>
      <w:r>
        <w:rPr>
          <w:rFonts w:hint="eastAsia"/>
        </w:rPr>
        <w:t>工作间查看。</w:t>
      </w:r>
    </w:p>
    <w:p w14:paraId="524BDDAC" w14:textId="77777777" w:rsidR="00FC5E30" w:rsidRDefault="00000000">
      <w:pPr>
        <w:numPr>
          <w:ilvl w:val="2"/>
          <w:numId w:val="19"/>
        </w:numPr>
      </w:pPr>
      <w:r>
        <w:rPr>
          <w:rFonts w:hint="eastAsia"/>
        </w:rPr>
        <w:t>用户点击立即前往，则会进入开发空间，默认指向当前因子生成的策略文件</w:t>
      </w:r>
    </w:p>
    <w:p w14:paraId="4383E9EC" w14:textId="77777777" w:rsidR="00FC5E30" w:rsidRDefault="00000000">
      <w:pPr>
        <w:numPr>
          <w:ilvl w:val="2"/>
          <w:numId w:val="19"/>
        </w:numPr>
      </w:pPr>
      <w:r>
        <w:rPr>
          <w:rFonts w:hint="eastAsia"/>
        </w:rPr>
        <w:t>用户可在</w:t>
      </w:r>
      <w:proofErr w:type="spellStart"/>
      <w:r>
        <w:rPr>
          <w:rFonts w:hint="eastAsia"/>
        </w:rPr>
        <w:t>AIStudio</w:t>
      </w:r>
      <w:proofErr w:type="spellEnd"/>
      <w:r>
        <w:rPr>
          <w:rFonts w:hint="eastAsia"/>
        </w:rPr>
        <w:t xml:space="preserve"> </w:t>
      </w:r>
      <w:r>
        <w:rPr>
          <w:rFonts w:hint="eastAsia"/>
        </w:rPr>
        <w:t>执行策略文件并</w:t>
      </w:r>
      <w:proofErr w:type="gramStart"/>
      <w:r>
        <w:rPr>
          <w:rFonts w:hint="eastAsia"/>
        </w:rPr>
        <w:t>查看回测结果</w:t>
      </w:r>
      <w:proofErr w:type="gramEnd"/>
    </w:p>
    <w:p w14:paraId="36B1E5CA" w14:textId="77777777" w:rsidR="00FC5E30" w:rsidRDefault="00000000">
      <w:pPr>
        <w:numPr>
          <w:ilvl w:val="1"/>
          <w:numId w:val="19"/>
        </w:numPr>
      </w:pPr>
      <w:r>
        <w:rPr>
          <w:rFonts w:hint="eastAsia"/>
        </w:rPr>
        <w:t>AI</w:t>
      </w:r>
      <w:r>
        <w:rPr>
          <w:rFonts w:hint="eastAsia"/>
        </w:rPr>
        <w:t>策略：将相关因子内置于</w:t>
      </w:r>
      <w:r>
        <w:rPr>
          <w:rFonts w:hint="eastAsia"/>
        </w:rPr>
        <w:t>AI</w:t>
      </w:r>
      <w:r>
        <w:rPr>
          <w:rFonts w:hint="eastAsia"/>
        </w:rPr>
        <w:t>模板策略来执行运行</w:t>
      </w:r>
    </w:p>
    <w:p w14:paraId="61C9552A" w14:textId="77777777" w:rsidR="00FC5E30" w:rsidRDefault="00000000">
      <w:pPr>
        <w:numPr>
          <w:ilvl w:val="2"/>
          <w:numId w:val="19"/>
        </w:numPr>
      </w:pPr>
      <w:r>
        <w:rPr>
          <w:rFonts w:hint="eastAsia"/>
        </w:rPr>
        <w:t>点击会自动生成对应文件，生成后会显示：一键生成策略成功，请前往</w:t>
      </w:r>
      <w:r>
        <w:rPr>
          <w:rFonts w:hint="eastAsia"/>
        </w:rPr>
        <w:t xml:space="preserve"> </w:t>
      </w:r>
      <w:proofErr w:type="spellStart"/>
      <w:r>
        <w:rPr>
          <w:rFonts w:hint="eastAsia"/>
        </w:rPr>
        <w:t>AIStudio</w:t>
      </w:r>
      <w:proofErr w:type="spellEnd"/>
      <w:r>
        <w:rPr>
          <w:rFonts w:hint="eastAsia"/>
        </w:rPr>
        <w:t xml:space="preserve"> </w:t>
      </w:r>
      <w:r>
        <w:rPr>
          <w:rFonts w:hint="eastAsia"/>
        </w:rPr>
        <w:t>工作间查看。</w:t>
      </w:r>
    </w:p>
    <w:p w14:paraId="03D523D9" w14:textId="77777777" w:rsidR="00FC5E30" w:rsidRDefault="00000000">
      <w:pPr>
        <w:numPr>
          <w:ilvl w:val="2"/>
          <w:numId w:val="19"/>
        </w:numPr>
      </w:pPr>
      <w:r>
        <w:rPr>
          <w:rFonts w:hint="eastAsia"/>
        </w:rPr>
        <w:t>用户点击立即前往，则会进入开发空间，默认指向当前因子生成的策略文件</w:t>
      </w:r>
    </w:p>
    <w:p w14:paraId="22CCEB6A" w14:textId="77777777" w:rsidR="00FC5E30" w:rsidRDefault="00000000">
      <w:pPr>
        <w:numPr>
          <w:ilvl w:val="2"/>
          <w:numId w:val="19"/>
        </w:numPr>
      </w:pPr>
      <w:r>
        <w:rPr>
          <w:rFonts w:hint="eastAsia"/>
        </w:rPr>
        <w:t>用户可在</w:t>
      </w:r>
      <w:proofErr w:type="spellStart"/>
      <w:r>
        <w:rPr>
          <w:rFonts w:hint="eastAsia"/>
        </w:rPr>
        <w:t>AIStudio</w:t>
      </w:r>
      <w:proofErr w:type="spellEnd"/>
      <w:r>
        <w:rPr>
          <w:rFonts w:hint="eastAsia"/>
        </w:rPr>
        <w:t xml:space="preserve"> </w:t>
      </w:r>
      <w:r>
        <w:rPr>
          <w:rFonts w:hint="eastAsia"/>
        </w:rPr>
        <w:t>执行策略文件并</w:t>
      </w:r>
      <w:proofErr w:type="gramStart"/>
      <w:r>
        <w:rPr>
          <w:rFonts w:hint="eastAsia"/>
        </w:rPr>
        <w:t>查看回测结果</w:t>
      </w:r>
      <w:proofErr w:type="gramEnd"/>
    </w:p>
    <w:p w14:paraId="2A700219" w14:textId="77777777" w:rsidR="00FC5E30" w:rsidRDefault="00000000">
      <w:pPr>
        <w:numPr>
          <w:ilvl w:val="1"/>
          <w:numId w:val="19"/>
        </w:numPr>
      </w:pPr>
      <w:r>
        <w:rPr>
          <w:rFonts w:hint="eastAsia"/>
        </w:rPr>
        <w:t>仅复制</w:t>
      </w:r>
      <w:r>
        <w:rPr>
          <w:rFonts w:hint="eastAsia"/>
        </w:rPr>
        <w:t>SQL</w:t>
      </w:r>
      <w:r>
        <w:rPr>
          <w:rFonts w:hint="eastAsia"/>
        </w:rPr>
        <w:t>：</w:t>
      </w:r>
    </w:p>
    <w:p w14:paraId="260D4297" w14:textId="77777777" w:rsidR="00FC5E30" w:rsidRDefault="00000000">
      <w:pPr>
        <w:numPr>
          <w:ilvl w:val="2"/>
          <w:numId w:val="19"/>
        </w:numPr>
      </w:pPr>
      <w:r>
        <w:rPr>
          <w:rFonts w:hint="eastAsia"/>
        </w:rPr>
        <w:t>点击后会将</w:t>
      </w:r>
      <w:r>
        <w:rPr>
          <w:rFonts w:hint="eastAsia"/>
        </w:rPr>
        <w:t>SQL</w:t>
      </w:r>
      <w:r>
        <w:rPr>
          <w:rFonts w:hint="eastAsia"/>
        </w:rPr>
        <w:t>代码内置于系统复制键</w:t>
      </w:r>
    </w:p>
    <w:p w14:paraId="65C05599" w14:textId="77777777" w:rsidR="00FC5E30" w:rsidRDefault="00000000">
      <w:pPr>
        <w:numPr>
          <w:ilvl w:val="2"/>
          <w:numId w:val="19"/>
        </w:numPr>
      </w:pPr>
      <w:r>
        <w:rPr>
          <w:rFonts w:hint="eastAsia"/>
        </w:rPr>
        <w:t>用户在本地复制即可使用</w:t>
      </w:r>
    </w:p>
    <w:p w14:paraId="1EA0B802" w14:textId="77777777" w:rsidR="00FC5E30" w:rsidRDefault="00FC5E30">
      <w:pPr>
        <w:tabs>
          <w:tab w:val="left" w:pos="312"/>
        </w:tabs>
      </w:pPr>
    </w:p>
    <w:p w14:paraId="16BFEE02" w14:textId="77777777" w:rsidR="00FC5E30" w:rsidRDefault="00FC5E30"/>
    <w:p w14:paraId="5C1A8EED" w14:textId="77777777" w:rsidR="00FC5E30" w:rsidRDefault="00000000">
      <w:r>
        <w:rPr>
          <w:noProof/>
        </w:rPr>
        <w:drawing>
          <wp:inline distT="0" distB="0" distL="114300" distR="114300" wp14:anchorId="7C953790" wp14:editId="038198BC">
            <wp:extent cx="5263515" cy="3288030"/>
            <wp:effectExtent l="0" t="0" r="19685" b="13970"/>
            <wp:docPr id="76"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65"/>
                    <pic:cNvPicPr>
                      <a:picLocks noChangeAspect="1"/>
                    </pic:cNvPicPr>
                  </pic:nvPicPr>
                  <pic:blipFill>
                    <a:blip r:embed="rId31"/>
                    <a:stretch>
                      <a:fillRect/>
                    </a:stretch>
                  </pic:blipFill>
                  <pic:spPr>
                    <a:xfrm>
                      <a:off x="0" y="0"/>
                      <a:ext cx="5263515" cy="3288030"/>
                    </a:xfrm>
                    <a:prstGeom prst="rect">
                      <a:avLst/>
                    </a:prstGeom>
                    <a:noFill/>
                    <a:ln>
                      <a:noFill/>
                    </a:ln>
                  </pic:spPr>
                </pic:pic>
              </a:graphicData>
            </a:graphic>
          </wp:inline>
        </w:drawing>
      </w:r>
    </w:p>
    <w:p w14:paraId="01EA0FE4" w14:textId="77777777" w:rsidR="00FC5E30" w:rsidRDefault="00000000">
      <w:r>
        <w:rPr>
          <w:noProof/>
        </w:rPr>
        <w:drawing>
          <wp:inline distT="0" distB="0" distL="114300" distR="114300" wp14:anchorId="1DCD1CDF" wp14:editId="60D94FCE">
            <wp:extent cx="5263515" cy="3288030"/>
            <wp:effectExtent l="0" t="0" r="19685" b="13970"/>
            <wp:docPr id="77"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66"/>
                    <pic:cNvPicPr>
                      <a:picLocks noChangeAspect="1"/>
                    </pic:cNvPicPr>
                  </pic:nvPicPr>
                  <pic:blipFill>
                    <a:blip r:embed="rId32"/>
                    <a:stretch>
                      <a:fillRect/>
                    </a:stretch>
                  </pic:blipFill>
                  <pic:spPr>
                    <a:xfrm>
                      <a:off x="0" y="0"/>
                      <a:ext cx="5263515" cy="3288030"/>
                    </a:xfrm>
                    <a:prstGeom prst="rect">
                      <a:avLst/>
                    </a:prstGeom>
                    <a:noFill/>
                    <a:ln>
                      <a:noFill/>
                    </a:ln>
                  </pic:spPr>
                </pic:pic>
              </a:graphicData>
            </a:graphic>
          </wp:inline>
        </w:drawing>
      </w:r>
    </w:p>
    <w:p w14:paraId="0B703FA0" w14:textId="77777777" w:rsidR="00FC5E30" w:rsidRDefault="00000000">
      <w:r>
        <w:rPr>
          <w:noProof/>
        </w:rPr>
        <w:lastRenderedPageBreak/>
        <w:drawing>
          <wp:inline distT="0" distB="0" distL="114300" distR="114300" wp14:anchorId="0BD785E7" wp14:editId="6638B041">
            <wp:extent cx="5263515" cy="3288030"/>
            <wp:effectExtent l="0" t="0" r="19685" b="13970"/>
            <wp:docPr id="78"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67"/>
                    <pic:cNvPicPr>
                      <a:picLocks noChangeAspect="1"/>
                    </pic:cNvPicPr>
                  </pic:nvPicPr>
                  <pic:blipFill>
                    <a:blip r:embed="rId33"/>
                    <a:stretch>
                      <a:fillRect/>
                    </a:stretch>
                  </pic:blipFill>
                  <pic:spPr>
                    <a:xfrm>
                      <a:off x="0" y="0"/>
                      <a:ext cx="5263515" cy="3288030"/>
                    </a:xfrm>
                    <a:prstGeom prst="rect">
                      <a:avLst/>
                    </a:prstGeom>
                    <a:noFill/>
                    <a:ln>
                      <a:noFill/>
                    </a:ln>
                  </pic:spPr>
                </pic:pic>
              </a:graphicData>
            </a:graphic>
          </wp:inline>
        </w:drawing>
      </w:r>
    </w:p>
    <w:p w14:paraId="6C458D87" w14:textId="77777777" w:rsidR="00FC5E30" w:rsidRDefault="00000000">
      <w:r>
        <w:rPr>
          <w:noProof/>
        </w:rPr>
        <w:drawing>
          <wp:inline distT="0" distB="0" distL="114300" distR="114300" wp14:anchorId="27CE9671" wp14:editId="3B6E24F3">
            <wp:extent cx="5263515" cy="3288030"/>
            <wp:effectExtent l="0" t="0" r="19685" b="13970"/>
            <wp:docPr id="79"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68"/>
                    <pic:cNvPicPr>
                      <a:picLocks noChangeAspect="1"/>
                    </pic:cNvPicPr>
                  </pic:nvPicPr>
                  <pic:blipFill>
                    <a:blip r:embed="rId34"/>
                    <a:stretch>
                      <a:fillRect/>
                    </a:stretch>
                  </pic:blipFill>
                  <pic:spPr>
                    <a:xfrm>
                      <a:off x="0" y="0"/>
                      <a:ext cx="5263515" cy="3288030"/>
                    </a:xfrm>
                    <a:prstGeom prst="rect">
                      <a:avLst/>
                    </a:prstGeom>
                    <a:noFill/>
                    <a:ln>
                      <a:noFill/>
                    </a:ln>
                  </pic:spPr>
                </pic:pic>
              </a:graphicData>
            </a:graphic>
          </wp:inline>
        </w:drawing>
      </w:r>
    </w:p>
    <w:p w14:paraId="435371EA" w14:textId="77777777" w:rsidR="00FC5E30" w:rsidRDefault="00000000">
      <w:r>
        <w:rPr>
          <w:noProof/>
        </w:rPr>
        <w:lastRenderedPageBreak/>
        <w:drawing>
          <wp:inline distT="0" distB="0" distL="114300" distR="114300" wp14:anchorId="0B8C4517" wp14:editId="1F43296C">
            <wp:extent cx="5263515" cy="3288030"/>
            <wp:effectExtent l="0" t="0" r="19685" b="13970"/>
            <wp:docPr id="80" name="图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69"/>
                    <pic:cNvPicPr>
                      <a:picLocks noChangeAspect="1"/>
                    </pic:cNvPicPr>
                  </pic:nvPicPr>
                  <pic:blipFill>
                    <a:blip r:embed="rId35"/>
                    <a:stretch>
                      <a:fillRect/>
                    </a:stretch>
                  </pic:blipFill>
                  <pic:spPr>
                    <a:xfrm>
                      <a:off x="0" y="0"/>
                      <a:ext cx="5263515" cy="3288030"/>
                    </a:xfrm>
                    <a:prstGeom prst="rect">
                      <a:avLst/>
                    </a:prstGeom>
                    <a:noFill/>
                    <a:ln>
                      <a:noFill/>
                    </a:ln>
                  </pic:spPr>
                </pic:pic>
              </a:graphicData>
            </a:graphic>
          </wp:inline>
        </w:drawing>
      </w:r>
    </w:p>
    <w:p w14:paraId="7345EEB4" w14:textId="77777777" w:rsidR="00FC5E30" w:rsidRDefault="00000000">
      <w:r>
        <w:rPr>
          <w:noProof/>
        </w:rPr>
        <w:drawing>
          <wp:inline distT="0" distB="0" distL="114300" distR="114300" wp14:anchorId="6E98D233" wp14:editId="77C4D0AE">
            <wp:extent cx="5263515" cy="3288030"/>
            <wp:effectExtent l="0" t="0" r="19685" b="13970"/>
            <wp:docPr id="81"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70"/>
                    <pic:cNvPicPr>
                      <a:picLocks noChangeAspect="1"/>
                    </pic:cNvPicPr>
                  </pic:nvPicPr>
                  <pic:blipFill>
                    <a:blip r:embed="rId36"/>
                    <a:stretch>
                      <a:fillRect/>
                    </a:stretch>
                  </pic:blipFill>
                  <pic:spPr>
                    <a:xfrm>
                      <a:off x="0" y="0"/>
                      <a:ext cx="5263515" cy="3288030"/>
                    </a:xfrm>
                    <a:prstGeom prst="rect">
                      <a:avLst/>
                    </a:prstGeom>
                    <a:noFill/>
                    <a:ln>
                      <a:noFill/>
                    </a:ln>
                  </pic:spPr>
                </pic:pic>
              </a:graphicData>
            </a:graphic>
          </wp:inline>
        </w:drawing>
      </w:r>
    </w:p>
    <w:p w14:paraId="5CE36148" w14:textId="77777777" w:rsidR="00FC5E30" w:rsidRDefault="00FC5E30"/>
    <w:p w14:paraId="1A17E498" w14:textId="77777777" w:rsidR="00FC5E30" w:rsidRDefault="00FC5E30"/>
    <w:p w14:paraId="21A9621A" w14:textId="77777777" w:rsidR="00FC5E30" w:rsidRDefault="00000000">
      <w:pPr>
        <w:pStyle w:val="2"/>
      </w:pPr>
      <w:r>
        <w:rPr>
          <w:rFonts w:hint="eastAsia"/>
        </w:rPr>
        <w:t>因子绩效对比</w:t>
      </w:r>
    </w:p>
    <w:p w14:paraId="7A2552D6" w14:textId="77777777" w:rsidR="00FC5E30" w:rsidRDefault="00000000">
      <w:r>
        <w:rPr>
          <w:rFonts w:hint="eastAsia"/>
        </w:rPr>
        <w:t>因子绩效对比的主要功能是提供用户针对多个因子进行筛选</w:t>
      </w:r>
    </w:p>
    <w:p w14:paraId="04E7E251" w14:textId="77777777" w:rsidR="00FC5E30" w:rsidRDefault="00000000">
      <w:pPr>
        <w:rPr>
          <w:b/>
          <w:bCs/>
        </w:rPr>
      </w:pPr>
      <w:r>
        <w:rPr>
          <w:rFonts w:hint="eastAsia"/>
          <w:b/>
          <w:bCs/>
        </w:rPr>
        <w:t>因子绩效对比</w:t>
      </w:r>
    </w:p>
    <w:p w14:paraId="4EE1F998" w14:textId="77777777" w:rsidR="00FC5E30" w:rsidRDefault="00000000">
      <w:pPr>
        <w:numPr>
          <w:ilvl w:val="0"/>
          <w:numId w:val="20"/>
        </w:numPr>
      </w:pPr>
      <w:r>
        <w:rPr>
          <w:rFonts w:hint="eastAsia"/>
        </w:rPr>
        <w:t>用户选择具体的单个或多个因子</w:t>
      </w:r>
    </w:p>
    <w:p w14:paraId="4E311096" w14:textId="77777777" w:rsidR="00FC5E30" w:rsidRDefault="00000000">
      <w:pPr>
        <w:numPr>
          <w:ilvl w:val="0"/>
          <w:numId w:val="20"/>
        </w:numPr>
      </w:pPr>
      <w:r>
        <w:rPr>
          <w:rFonts w:hint="eastAsia"/>
        </w:rPr>
        <w:t>用户可点击【因子绩效对比】然后进入到因子绩效对比模块</w:t>
      </w:r>
    </w:p>
    <w:p w14:paraId="4B563890" w14:textId="77777777" w:rsidR="00FC5E30" w:rsidRDefault="00000000">
      <w:pPr>
        <w:numPr>
          <w:ilvl w:val="0"/>
          <w:numId w:val="20"/>
        </w:numPr>
      </w:pPr>
      <w:r>
        <w:rPr>
          <w:rFonts w:hint="eastAsia"/>
        </w:rPr>
        <w:t>用户也可在</w:t>
      </w:r>
      <w:r>
        <w:rPr>
          <w:rFonts w:hint="eastAsia"/>
        </w:rPr>
        <w:t>PK</w:t>
      </w:r>
      <w:r>
        <w:rPr>
          <w:rFonts w:hint="eastAsia"/>
        </w:rPr>
        <w:t>小窗口查看因子的单因子绩效收益（累计收益率），同时在小窗口点击【因</w:t>
      </w:r>
      <w:r>
        <w:rPr>
          <w:rFonts w:hint="eastAsia"/>
        </w:rPr>
        <w:lastRenderedPageBreak/>
        <w:t>子绩效对比】则会进入到因子绩效对比模块</w:t>
      </w:r>
    </w:p>
    <w:p w14:paraId="45C4BFA2" w14:textId="77777777" w:rsidR="00FC5E30" w:rsidRDefault="00000000">
      <w:r>
        <w:rPr>
          <w:rFonts w:hint="eastAsia"/>
        </w:rPr>
        <w:t>我们也可以直接点击菜单左侧的【因子绩效对比】，他会展示最近对比的因子组信息。我们可以在该模块查看我们保存的因子对比组，同时也可以对因子对比组进行编辑、修改、删除等操作。</w:t>
      </w:r>
    </w:p>
    <w:p w14:paraId="27F88318" w14:textId="77777777" w:rsidR="00FC5E30" w:rsidRDefault="00000000">
      <w:pPr>
        <w:numPr>
          <w:ilvl w:val="0"/>
          <w:numId w:val="21"/>
        </w:numPr>
      </w:pPr>
      <w:r>
        <w:rPr>
          <w:rFonts w:hint="eastAsia"/>
        </w:rPr>
        <w:t>对比列表上上方支持的功能</w:t>
      </w:r>
    </w:p>
    <w:p w14:paraId="03C9F003" w14:textId="77777777" w:rsidR="00FC5E30" w:rsidRDefault="00000000">
      <w:pPr>
        <w:numPr>
          <w:ilvl w:val="1"/>
          <w:numId w:val="21"/>
        </w:numPr>
      </w:pPr>
      <w:r>
        <w:rPr>
          <w:rFonts w:hint="eastAsia"/>
        </w:rPr>
        <w:t>用户点击截图</w:t>
      </w:r>
      <w:r>
        <w:t>(</w:t>
      </w:r>
      <w:r>
        <w:rPr>
          <w:rFonts w:hint="eastAsia"/>
        </w:rPr>
        <w:t>相机控件</w:t>
      </w:r>
      <w:r>
        <w:t>)</w:t>
      </w:r>
      <w:r>
        <w:rPr>
          <w:rFonts w:hint="eastAsia"/>
        </w:rPr>
        <w:t>可以对当前的因子对比结果进行截图，并保存至本地</w:t>
      </w:r>
    </w:p>
    <w:p w14:paraId="750950B8" w14:textId="77777777" w:rsidR="00FC5E30" w:rsidRDefault="00000000">
      <w:pPr>
        <w:numPr>
          <w:ilvl w:val="1"/>
          <w:numId w:val="21"/>
        </w:numPr>
      </w:pPr>
      <w:r>
        <w:rPr>
          <w:rFonts w:hint="eastAsia"/>
        </w:rPr>
        <w:t>用户点击</w:t>
      </w:r>
      <w:r>
        <w:rPr>
          <w:rFonts w:hint="eastAsia"/>
        </w:rPr>
        <w:t>PDF</w:t>
      </w:r>
      <w:r>
        <w:rPr>
          <w:rFonts w:hint="eastAsia"/>
        </w:rPr>
        <w:t>（</w:t>
      </w:r>
      <w:proofErr w:type="spellStart"/>
      <w:r>
        <w:t>pdf</w:t>
      </w:r>
      <w:proofErr w:type="spellEnd"/>
      <w:r>
        <w:rPr>
          <w:rFonts w:hint="eastAsia"/>
        </w:rPr>
        <w:t>文件控件）可以将当前的因子对比结果生成</w:t>
      </w:r>
      <w:r>
        <w:rPr>
          <w:rFonts w:hint="eastAsia"/>
        </w:rPr>
        <w:t>PDF</w:t>
      </w:r>
      <w:r>
        <w:rPr>
          <w:rFonts w:hint="eastAsia"/>
        </w:rPr>
        <w:t>文件，并保存至本地</w:t>
      </w:r>
    </w:p>
    <w:p w14:paraId="016A9470" w14:textId="77777777" w:rsidR="00FC5E30" w:rsidRDefault="00000000">
      <w:pPr>
        <w:numPr>
          <w:ilvl w:val="1"/>
          <w:numId w:val="21"/>
        </w:numPr>
      </w:pPr>
      <w:r>
        <w:rPr>
          <w:rFonts w:hint="eastAsia"/>
        </w:rPr>
        <w:t>用户点击</w:t>
      </w:r>
      <w:r>
        <w:rPr>
          <w:rFonts w:hint="eastAsia"/>
        </w:rPr>
        <w:t>PK</w:t>
      </w:r>
      <w:r>
        <w:rPr>
          <w:rFonts w:hint="eastAsia"/>
        </w:rPr>
        <w:t>（</w:t>
      </w:r>
      <w:proofErr w:type="spellStart"/>
      <w:r>
        <w:rPr>
          <w:rFonts w:hint="eastAsia"/>
        </w:rPr>
        <w:t>PK</w:t>
      </w:r>
      <w:proofErr w:type="spellEnd"/>
      <w:r>
        <w:rPr>
          <w:rFonts w:hint="eastAsia"/>
        </w:rPr>
        <w:t>控件）可以添加新的因子进行对比：</w:t>
      </w:r>
    </w:p>
    <w:p w14:paraId="70CD4E3F" w14:textId="77777777" w:rsidR="00FC5E30" w:rsidRDefault="00000000">
      <w:pPr>
        <w:numPr>
          <w:ilvl w:val="2"/>
          <w:numId w:val="21"/>
        </w:numPr>
      </w:pPr>
      <w:r>
        <w:rPr>
          <w:rFonts w:hint="eastAsia"/>
        </w:rPr>
        <w:t>点击【</w:t>
      </w:r>
      <w:r>
        <w:rPr>
          <w:rFonts w:hint="eastAsia"/>
        </w:rPr>
        <w:t>PK</w:t>
      </w:r>
      <w:r>
        <w:rPr>
          <w:rFonts w:hint="eastAsia"/>
        </w:rPr>
        <w:t>】则会显示添加</w:t>
      </w:r>
      <w:r>
        <w:rPr>
          <w:rFonts w:hint="eastAsia"/>
        </w:rPr>
        <w:t>PK</w:t>
      </w:r>
      <w:r>
        <w:rPr>
          <w:rFonts w:hint="eastAsia"/>
        </w:rPr>
        <w:t>因子弹窗</w:t>
      </w:r>
    </w:p>
    <w:p w14:paraId="0F3FC49F" w14:textId="77777777" w:rsidR="00FC5E30" w:rsidRDefault="00000000">
      <w:pPr>
        <w:numPr>
          <w:ilvl w:val="2"/>
          <w:numId w:val="21"/>
        </w:numPr>
      </w:pPr>
      <w:r>
        <w:rPr>
          <w:rFonts w:hint="eastAsia"/>
        </w:rPr>
        <w:t>在添加因子弹窗中，用户可以选择其他的因子添加至对比中</w:t>
      </w:r>
    </w:p>
    <w:p w14:paraId="1C66BED6" w14:textId="77777777" w:rsidR="00FC5E30" w:rsidRDefault="00000000">
      <w:pPr>
        <w:numPr>
          <w:ilvl w:val="2"/>
          <w:numId w:val="21"/>
        </w:numPr>
      </w:pPr>
      <w:r>
        <w:rPr>
          <w:rFonts w:hint="eastAsia"/>
        </w:rPr>
        <w:t>选择完成后点击【确定】则将因子加入至对比中，点击【取消】则不加入</w:t>
      </w:r>
    </w:p>
    <w:p w14:paraId="2CB3DEA0" w14:textId="77777777" w:rsidR="00FC5E30" w:rsidRDefault="00000000">
      <w:pPr>
        <w:numPr>
          <w:ilvl w:val="1"/>
          <w:numId w:val="21"/>
        </w:numPr>
      </w:pPr>
      <w:r>
        <w:rPr>
          <w:rFonts w:hint="eastAsia"/>
        </w:rPr>
        <w:t>用户点击【保存】（存储控件）则可以将当前因子对比的结果保存至左侧的因子绩效对比组</w:t>
      </w:r>
    </w:p>
    <w:p w14:paraId="0B707386" w14:textId="77777777" w:rsidR="00FC5E30" w:rsidRDefault="00000000">
      <w:pPr>
        <w:numPr>
          <w:ilvl w:val="2"/>
          <w:numId w:val="21"/>
        </w:numPr>
      </w:pPr>
      <w:r>
        <w:rPr>
          <w:rFonts w:hint="eastAsia"/>
        </w:rPr>
        <w:t>点击【保存】则会出现绩效对比名称弹窗</w:t>
      </w:r>
    </w:p>
    <w:p w14:paraId="740C9585" w14:textId="77777777" w:rsidR="00FC5E30" w:rsidRDefault="00000000">
      <w:pPr>
        <w:numPr>
          <w:ilvl w:val="2"/>
          <w:numId w:val="21"/>
        </w:numPr>
      </w:pPr>
      <w:r>
        <w:rPr>
          <w:rFonts w:hint="eastAsia"/>
        </w:rPr>
        <w:t>用户输入对应的名称</w:t>
      </w:r>
    </w:p>
    <w:p w14:paraId="21D11836" w14:textId="77777777" w:rsidR="00FC5E30" w:rsidRDefault="00000000">
      <w:pPr>
        <w:numPr>
          <w:ilvl w:val="2"/>
          <w:numId w:val="21"/>
        </w:numPr>
      </w:pPr>
      <w:r>
        <w:rPr>
          <w:rFonts w:hint="eastAsia"/>
        </w:rPr>
        <w:t>点击【确定】则完成对应保存，点击【取消】则不保存</w:t>
      </w:r>
    </w:p>
    <w:p w14:paraId="6D9AA40F" w14:textId="77777777" w:rsidR="00FC5E30" w:rsidRDefault="00000000">
      <w:pPr>
        <w:numPr>
          <w:ilvl w:val="0"/>
          <w:numId w:val="21"/>
        </w:numPr>
      </w:pPr>
      <w:r>
        <w:rPr>
          <w:rFonts w:hint="eastAsia"/>
        </w:rPr>
        <w:t>列表下方的对比设置，用户可以在这里设置因子的对比区间和基准指数，设置完成后点击【开始对比】则会按照设置的条件重新生成对比报告，点击【重置】则会清空设置的对比条件</w:t>
      </w:r>
    </w:p>
    <w:p w14:paraId="6094C87C" w14:textId="77777777" w:rsidR="00FC5E30" w:rsidRDefault="00000000">
      <w:pPr>
        <w:numPr>
          <w:ilvl w:val="0"/>
          <w:numId w:val="21"/>
        </w:numPr>
      </w:pPr>
      <w:r>
        <w:rPr>
          <w:rFonts w:hint="eastAsia"/>
        </w:rPr>
        <w:t>详细对比模块，包括收益对比、区间对比、多维对比、动态回撤对比、</w:t>
      </w:r>
      <w:proofErr w:type="gramStart"/>
      <w:r>
        <w:rPr>
          <w:rFonts w:hint="eastAsia"/>
        </w:rPr>
        <w:t>月收益</w:t>
      </w:r>
      <w:proofErr w:type="gramEnd"/>
      <w:r>
        <w:rPr>
          <w:rFonts w:hint="eastAsia"/>
        </w:rPr>
        <w:t>对比、年度对比、周度</w:t>
      </w:r>
      <w:r>
        <w:rPr>
          <w:rFonts w:hint="eastAsia"/>
        </w:rPr>
        <w:t>/</w:t>
      </w:r>
      <w:r>
        <w:rPr>
          <w:rFonts w:hint="eastAsia"/>
        </w:rPr>
        <w:t>月度涨跌对比；这些对比模块均由因子的相关数据计算得出，每个模块基本对可以下载数据，详细功能请体验，不赘述。</w:t>
      </w:r>
    </w:p>
    <w:p w14:paraId="46DC32C2" w14:textId="77777777" w:rsidR="00FC5E30" w:rsidRDefault="00000000">
      <w:pPr>
        <w:numPr>
          <w:ilvl w:val="0"/>
          <w:numId w:val="21"/>
        </w:numPr>
      </w:pPr>
      <w:r>
        <w:rPr>
          <w:rFonts w:hint="eastAsia"/>
        </w:rPr>
        <w:t>因子绩效对比组：这里放着用户保存的因子对比信息，用户可对相关保存的信息进行复制、编辑和删除</w:t>
      </w:r>
    </w:p>
    <w:p w14:paraId="08942408" w14:textId="77777777" w:rsidR="00FC5E30" w:rsidRDefault="00000000">
      <w:pPr>
        <w:numPr>
          <w:ilvl w:val="1"/>
          <w:numId w:val="21"/>
        </w:numPr>
      </w:pPr>
      <w:r>
        <w:rPr>
          <w:rFonts w:hint="eastAsia"/>
        </w:rPr>
        <w:t>用户点击保存信息右侧的【</w:t>
      </w:r>
      <w:r>
        <w:t>...</w:t>
      </w:r>
      <w:r>
        <w:rPr>
          <w:rFonts w:hint="eastAsia"/>
        </w:rPr>
        <w:t>】则可见针对该对比组的复制、编辑和删除操作</w:t>
      </w:r>
    </w:p>
    <w:p w14:paraId="3636FB6F" w14:textId="77777777" w:rsidR="00FC5E30" w:rsidRDefault="00000000">
      <w:pPr>
        <w:numPr>
          <w:ilvl w:val="1"/>
          <w:numId w:val="21"/>
        </w:numPr>
      </w:pPr>
      <w:r>
        <w:rPr>
          <w:rFonts w:hint="eastAsia"/>
        </w:rPr>
        <w:t>点击【复制】则会创建一个跟该对比组一模一样的副本</w:t>
      </w:r>
    </w:p>
    <w:p w14:paraId="76589176" w14:textId="77777777" w:rsidR="00FC5E30" w:rsidRDefault="00000000">
      <w:pPr>
        <w:numPr>
          <w:ilvl w:val="1"/>
          <w:numId w:val="21"/>
        </w:numPr>
      </w:pPr>
      <w:r>
        <w:rPr>
          <w:rFonts w:hint="eastAsia"/>
        </w:rPr>
        <w:t>点击【修改】则会显示修改弹窗，用户可以修改绩效因子对比组名称；用户修改后点击【确定】则更新名称，取消则不更新</w:t>
      </w:r>
    </w:p>
    <w:p w14:paraId="3ED1484A" w14:textId="77777777" w:rsidR="00FC5E30" w:rsidRDefault="00000000">
      <w:pPr>
        <w:numPr>
          <w:ilvl w:val="1"/>
          <w:numId w:val="21"/>
        </w:numPr>
      </w:pPr>
      <w:r>
        <w:rPr>
          <w:rFonts w:hint="eastAsia"/>
        </w:rPr>
        <w:t>点击【删除】则会显示二次确认弹窗，用户点击【确定】则删除该因子对比组，取消则不删除</w:t>
      </w:r>
    </w:p>
    <w:p w14:paraId="7DCF126D" w14:textId="77777777" w:rsidR="00FC5E30" w:rsidRDefault="00000000">
      <w:r>
        <w:rPr>
          <w:noProof/>
        </w:rPr>
        <w:lastRenderedPageBreak/>
        <w:drawing>
          <wp:inline distT="0" distB="0" distL="114300" distR="114300" wp14:anchorId="5486A19D" wp14:editId="4BF2EE5C">
            <wp:extent cx="5263515" cy="3288030"/>
            <wp:effectExtent l="0" t="0" r="19685" b="13970"/>
            <wp:docPr id="83"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72"/>
                    <pic:cNvPicPr>
                      <a:picLocks noChangeAspect="1"/>
                    </pic:cNvPicPr>
                  </pic:nvPicPr>
                  <pic:blipFill>
                    <a:blip r:embed="rId37"/>
                    <a:stretch>
                      <a:fillRect/>
                    </a:stretch>
                  </pic:blipFill>
                  <pic:spPr>
                    <a:xfrm>
                      <a:off x="0" y="0"/>
                      <a:ext cx="5263515" cy="3288030"/>
                    </a:xfrm>
                    <a:prstGeom prst="rect">
                      <a:avLst/>
                    </a:prstGeom>
                    <a:noFill/>
                    <a:ln>
                      <a:noFill/>
                    </a:ln>
                  </pic:spPr>
                </pic:pic>
              </a:graphicData>
            </a:graphic>
          </wp:inline>
        </w:drawing>
      </w:r>
    </w:p>
    <w:p w14:paraId="0C02CDBF" w14:textId="77777777" w:rsidR="00FC5E30" w:rsidRDefault="00000000">
      <w:r>
        <w:rPr>
          <w:noProof/>
        </w:rPr>
        <w:drawing>
          <wp:inline distT="0" distB="0" distL="114300" distR="114300" wp14:anchorId="41AF0F98" wp14:editId="73F621B1">
            <wp:extent cx="5263515" cy="3288030"/>
            <wp:effectExtent l="0" t="0" r="19685" b="13970"/>
            <wp:docPr id="84"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73"/>
                    <pic:cNvPicPr>
                      <a:picLocks noChangeAspect="1"/>
                    </pic:cNvPicPr>
                  </pic:nvPicPr>
                  <pic:blipFill>
                    <a:blip r:embed="rId38"/>
                    <a:stretch>
                      <a:fillRect/>
                    </a:stretch>
                  </pic:blipFill>
                  <pic:spPr>
                    <a:xfrm>
                      <a:off x="0" y="0"/>
                      <a:ext cx="5263515" cy="3288030"/>
                    </a:xfrm>
                    <a:prstGeom prst="rect">
                      <a:avLst/>
                    </a:prstGeom>
                    <a:noFill/>
                    <a:ln>
                      <a:noFill/>
                    </a:ln>
                  </pic:spPr>
                </pic:pic>
              </a:graphicData>
            </a:graphic>
          </wp:inline>
        </w:drawing>
      </w:r>
    </w:p>
    <w:p w14:paraId="629BCC76" w14:textId="77777777" w:rsidR="00FC5E30" w:rsidRDefault="00000000">
      <w:r>
        <w:rPr>
          <w:noProof/>
        </w:rPr>
        <w:lastRenderedPageBreak/>
        <w:drawing>
          <wp:inline distT="0" distB="0" distL="114300" distR="114300" wp14:anchorId="44777D95" wp14:editId="3719A7C1">
            <wp:extent cx="5263515" cy="3288030"/>
            <wp:effectExtent l="0" t="0" r="19685" b="13970"/>
            <wp:docPr id="85" name="图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74"/>
                    <pic:cNvPicPr>
                      <a:picLocks noChangeAspect="1"/>
                    </pic:cNvPicPr>
                  </pic:nvPicPr>
                  <pic:blipFill>
                    <a:blip r:embed="rId39"/>
                    <a:stretch>
                      <a:fillRect/>
                    </a:stretch>
                  </pic:blipFill>
                  <pic:spPr>
                    <a:xfrm>
                      <a:off x="0" y="0"/>
                      <a:ext cx="5263515" cy="3288030"/>
                    </a:xfrm>
                    <a:prstGeom prst="rect">
                      <a:avLst/>
                    </a:prstGeom>
                    <a:noFill/>
                    <a:ln>
                      <a:noFill/>
                    </a:ln>
                  </pic:spPr>
                </pic:pic>
              </a:graphicData>
            </a:graphic>
          </wp:inline>
        </w:drawing>
      </w:r>
    </w:p>
    <w:p w14:paraId="0DFFADED" w14:textId="77777777" w:rsidR="00FC5E30" w:rsidRDefault="00000000">
      <w:r>
        <w:rPr>
          <w:noProof/>
        </w:rPr>
        <w:drawing>
          <wp:inline distT="0" distB="0" distL="114300" distR="114300" wp14:anchorId="6E455CCB" wp14:editId="7605D519">
            <wp:extent cx="5263515" cy="3288030"/>
            <wp:effectExtent l="0" t="0" r="19685" b="13970"/>
            <wp:docPr id="86" name="图片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75"/>
                    <pic:cNvPicPr>
                      <a:picLocks noChangeAspect="1"/>
                    </pic:cNvPicPr>
                  </pic:nvPicPr>
                  <pic:blipFill>
                    <a:blip r:embed="rId40"/>
                    <a:stretch>
                      <a:fillRect/>
                    </a:stretch>
                  </pic:blipFill>
                  <pic:spPr>
                    <a:xfrm>
                      <a:off x="0" y="0"/>
                      <a:ext cx="5263515" cy="3288030"/>
                    </a:xfrm>
                    <a:prstGeom prst="rect">
                      <a:avLst/>
                    </a:prstGeom>
                    <a:noFill/>
                    <a:ln>
                      <a:noFill/>
                    </a:ln>
                  </pic:spPr>
                </pic:pic>
              </a:graphicData>
            </a:graphic>
          </wp:inline>
        </w:drawing>
      </w:r>
    </w:p>
    <w:p w14:paraId="24C01585" w14:textId="77777777" w:rsidR="00FC5E30" w:rsidRDefault="00000000">
      <w:r>
        <w:rPr>
          <w:noProof/>
        </w:rPr>
        <w:lastRenderedPageBreak/>
        <w:drawing>
          <wp:inline distT="0" distB="0" distL="114300" distR="114300" wp14:anchorId="58CD1BF0" wp14:editId="4FB5A9C4">
            <wp:extent cx="5263515" cy="3288030"/>
            <wp:effectExtent l="0" t="0" r="19685" b="13970"/>
            <wp:docPr id="87" name="图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76"/>
                    <pic:cNvPicPr>
                      <a:picLocks noChangeAspect="1"/>
                    </pic:cNvPicPr>
                  </pic:nvPicPr>
                  <pic:blipFill>
                    <a:blip r:embed="rId41"/>
                    <a:stretch>
                      <a:fillRect/>
                    </a:stretch>
                  </pic:blipFill>
                  <pic:spPr>
                    <a:xfrm>
                      <a:off x="0" y="0"/>
                      <a:ext cx="5263515" cy="3288030"/>
                    </a:xfrm>
                    <a:prstGeom prst="rect">
                      <a:avLst/>
                    </a:prstGeom>
                    <a:noFill/>
                    <a:ln>
                      <a:noFill/>
                    </a:ln>
                  </pic:spPr>
                </pic:pic>
              </a:graphicData>
            </a:graphic>
          </wp:inline>
        </w:drawing>
      </w:r>
    </w:p>
    <w:p w14:paraId="78066089" w14:textId="77777777" w:rsidR="00FC5E30" w:rsidRDefault="00000000">
      <w:r>
        <w:rPr>
          <w:noProof/>
        </w:rPr>
        <w:drawing>
          <wp:inline distT="0" distB="0" distL="114300" distR="114300" wp14:anchorId="073EAD68" wp14:editId="0A8F2329">
            <wp:extent cx="5263515" cy="3288030"/>
            <wp:effectExtent l="0" t="0" r="19685" b="13970"/>
            <wp:docPr id="88" name="图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77"/>
                    <pic:cNvPicPr>
                      <a:picLocks noChangeAspect="1"/>
                    </pic:cNvPicPr>
                  </pic:nvPicPr>
                  <pic:blipFill>
                    <a:blip r:embed="rId42"/>
                    <a:stretch>
                      <a:fillRect/>
                    </a:stretch>
                  </pic:blipFill>
                  <pic:spPr>
                    <a:xfrm>
                      <a:off x="0" y="0"/>
                      <a:ext cx="5263515" cy="3288030"/>
                    </a:xfrm>
                    <a:prstGeom prst="rect">
                      <a:avLst/>
                    </a:prstGeom>
                    <a:noFill/>
                    <a:ln>
                      <a:noFill/>
                    </a:ln>
                  </pic:spPr>
                </pic:pic>
              </a:graphicData>
            </a:graphic>
          </wp:inline>
        </w:drawing>
      </w:r>
    </w:p>
    <w:p w14:paraId="27B26414" w14:textId="77777777" w:rsidR="00FC5E30" w:rsidRDefault="00000000">
      <w:r>
        <w:rPr>
          <w:noProof/>
        </w:rPr>
        <w:lastRenderedPageBreak/>
        <w:drawing>
          <wp:inline distT="0" distB="0" distL="114300" distR="114300" wp14:anchorId="30448E19" wp14:editId="510C2362">
            <wp:extent cx="5263515" cy="3288030"/>
            <wp:effectExtent l="0" t="0" r="19685" b="13970"/>
            <wp:docPr id="89" name="图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78"/>
                    <pic:cNvPicPr>
                      <a:picLocks noChangeAspect="1"/>
                    </pic:cNvPicPr>
                  </pic:nvPicPr>
                  <pic:blipFill>
                    <a:blip r:embed="rId43"/>
                    <a:stretch>
                      <a:fillRect/>
                    </a:stretch>
                  </pic:blipFill>
                  <pic:spPr>
                    <a:xfrm>
                      <a:off x="0" y="0"/>
                      <a:ext cx="5263515" cy="3288030"/>
                    </a:xfrm>
                    <a:prstGeom prst="rect">
                      <a:avLst/>
                    </a:prstGeom>
                    <a:noFill/>
                    <a:ln>
                      <a:noFill/>
                    </a:ln>
                  </pic:spPr>
                </pic:pic>
              </a:graphicData>
            </a:graphic>
          </wp:inline>
        </w:drawing>
      </w:r>
    </w:p>
    <w:p w14:paraId="01B613EF" w14:textId="77777777" w:rsidR="00FC5E30" w:rsidRDefault="00FC5E30"/>
    <w:p w14:paraId="412761EF" w14:textId="77777777" w:rsidR="00FC5E30" w:rsidRDefault="00000000">
      <w:pPr>
        <w:pStyle w:val="2"/>
      </w:pPr>
      <w:r>
        <w:rPr>
          <w:rFonts w:hint="eastAsia"/>
        </w:rPr>
        <w:t>因子库管理</w:t>
      </w:r>
    </w:p>
    <w:p w14:paraId="1EE4EAD1" w14:textId="77777777" w:rsidR="00FC5E30" w:rsidRDefault="00000000">
      <w:r>
        <w:rPr>
          <w:rFonts w:hint="eastAsia"/>
        </w:rPr>
        <w:t>管理员拥有因子库管理页面的相关查询或者审核编辑权限。</w:t>
      </w:r>
    </w:p>
    <w:p w14:paraId="4F110800" w14:textId="77777777" w:rsidR="00FC5E30" w:rsidRDefault="00000000">
      <w:r>
        <w:rPr>
          <w:rFonts w:hint="eastAsia"/>
        </w:rPr>
        <w:t>管理员点击【因子库管理】</w:t>
      </w:r>
      <w:r>
        <w:rPr>
          <w:rFonts w:hint="eastAsia"/>
        </w:rPr>
        <w:t>-</w:t>
      </w:r>
      <w:r>
        <w:rPr>
          <w:rFonts w:hint="eastAsia"/>
        </w:rPr>
        <w:t>【因子库审核】则进入此页面。</w:t>
      </w:r>
    </w:p>
    <w:p w14:paraId="5B6CCB0E" w14:textId="77777777" w:rsidR="00FC5E30" w:rsidRDefault="00000000">
      <w:r>
        <w:rPr>
          <w:rFonts w:hint="eastAsia"/>
        </w:rPr>
        <w:t>因子库审核列表，因子库审核列表的数据来源于用户提起因子库上架的因子库，只有当用户发起上架时这里才有需要管理员审核的数据。</w:t>
      </w:r>
    </w:p>
    <w:p w14:paraId="77B6B6DE" w14:textId="77777777" w:rsidR="00FC5E30" w:rsidRDefault="00FC5E30"/>
    <w:p w14:paraId="37925A3C" w14:textId="77777777" w:rsidR="00FC5E30" w:rsidRDefault="00000000">
      <w:pPr>
        <w:rPr>
          <w:b/>
          <w:bCs/>
        </w:rPr>
      </w:pPr>
      <w:r>
        <w:rPr>
          <w:rFonts w:hint="eastAsia"/>
          <w:b/>
          <w:bCs/>
        </w:rPr>
        <w:t>审核</w:t>
      </w:r>
    </w:p>
    <w:p w14:paraId="049C85BE" w14:textId="77777777" w:rsidR="00FC5E30" w:rsidRDefault="00000000">
      <w:pPr>
        <w:numPr>
          <w:ilvl w:val="0"/>
          <w:numId w:val="22"/>
        </w:numPr>
      </w:pPr>
      <w:r>
        <w:rPr>
          <w:rFonts w:hint="eastAsia"/>
        </w:rPr>
        <w:t>当用户在我的因子针对特定因子库发起上架时，对应的因子库审核页面会生成一条数据，需要管理员去操作审核</w:t>
      </w:r>
    </w:p>
    <w:p w14:paraId="03C38A9E" w14:textId="77777777" w:rsidR="00FC5E30" w:rsidRDefault="00000000">
      <w:pPr>
        <w:numPr>
          <w:ilvl w:val="0"/>
          <w:numId w:val="22"/>
        </w:numPr>
      </w:pPr>
      <w:r>
        <w:rPr>
          <w:rFonts w:hint="eastAsia"/>
        </w:rPr>
        <w:t>用户点击审核，则会出现审核弹窗：</w:t>
      </w:r>
    </w:p>
    <w:p w14:paraId="7FA97289" w14:textId="77777777" w:rsidR="00FC5E30" w:rsidRDefault="00000000">
      <w:pPr>
        <w:numPr>
          <w:ilvl w:val="1"/>
          <w:numId w:val="22"/>
        </w:numPr>
      </w:pPr>
      <w:r>
        <w:rPr>
          <w:rFonts w:hint="eastAsia"/>
        </w:rPr>
        <w:t>审核结果：单选，通过或拒绝，通过则成功发布，否则不发布</w:t>
      </w:r>
    </w:p>
    <w:p w14:paraId="229BF93E" w14:textId="77777777" w:rsidR="00FC5E30" w:rsidRDefault="00000000">
      <w:pPr>
        <w:numPr>
          <w:ilvl w:val="1"/>
          <w:numId w:val="22"/>
        </w:numPr>
      </w:pPr>
      <w:r>
        <w:rPr>
          <w:rFonts w:hint="eastAsia"/>
        </w:rPr>
        <w:t>发布目录：内置的目录，选择：系统因子</w:t>
      </w:r>
      <w:r>
        <w:rPr>
          <w:rFonts w:hint="eastAsia"/>
        </w:rPr>
        <w:t>/</w:t>
      </w:r>
      <w:r>
        <w:rPr>
          <w:rFonts w:hint="eastAsia"/>
        </w:rPr>
        <w:t>社区因子</w:t>
      </w:r>
    </w:p>
    <w:p w14:paraId="54B58295" w14:textId="77777777" w:rsidR="00FC5E30" w:rsidRDefault="00000000">
      <w:pPr>
        <w:numPr>
          <w:ilvl w:val="1"/>
          <w:numId w:val="22"/>
        </w:numPr>
      </w:pPr>
      <w:r>
        <w:rPr>
          <w:rFonts w:hint="eastAsia"/>
        </w:rPr>
        <w:t>子目录：管理员输入，对因子库进行归类</w:t>
      </w:r>
    </w:p>
    <w:p w14:paraId="525F7DC5" w14:textId="77777777" w:rsidR="00FC5E30" w:rsidRDefault="00000000">
      <w:pPr>
        <w:numPr>
          <w:ilvl w:val="1"/>
          <w:numId w:val="22"/>
        </w:numPr>
      </w:pPr>
      <w:r>
        <w:t>English:</w:t>
      </w:r>
      <w:r>
        <w:rPr>
          <w:rFonts w:hint="eastAsia"/>
        </w:rPr>
        <w:t>子目录英文翻译</w:t>
      </w:r>
    </w:p>
    <w:p w14:paraId="3468E122" w14:textId="77777777" w:rsidR="00FC5E30" w:rsidRDefault="00000000">
      <w:pPr>
        <w:numPr>
          <w:ilvl w:val="1"/>
          <w:numId w:val="22"/>
        </w:numPr>
      </w:pPr>
      <w:r>
        <w:rPr>
          <w:rFonts w:hint="eastAsia"/>
        </w:rPr>
        <w:t>简体：子目录中文简体翻译</w:t>
      </w:r>
    </w:p>
    <w:p w14:paraId="3691A4C7" w14:textId="77777777" w:rsidR="00FC5E30" w:rsidRDefault="00000000">
      <w:pPr>
        <w:numPr>
          <w:ilvl w:val="1"/>
          <w:numId w:val="22"/>
        </w:numPr>
      </w:pPr>
      <w:r>
        <w:rPr>
          <w:rFonts w:hint="eastAsia"/>
        </w:rPr>
        <w:t>繁体：子目录中文繁体翻译</w:t>
      </w:r>
    </w:p>
    <w:p w14:paraId="0C6B2E74" w14:textId="77777777" w:rsidR="00FC5E30" w:rsidRDefault="00000000">
      <w:pPr>
        <w:numPr>
          <w:ilvl w:val="0"/>
          <w:numId w:val="22"/>
        </w:numPr>
      </w:pPr>
      <w:r>
        <w:rPr>
          <w:rFonts w:hint="eastAsia"/>
        </w:rPr>
        <w:t>当该条因子库审核数据通过或者拒绝后，我们也可以针对该条审核结果进行编辑，用户点击编辑则会出现审核编辑弹窗（内容同审核</w:t>
      </w:r>
      <w:proofErr w:type="gramStart"/>
      <w:r>
        <w:rPr>
          <w:rFonts w:hint="eastAsia"/>
        </w:rPr>
        <w:t>弹窗一致</w:t>
      </w:r>
      <w:proofErr w:type="gramEnd"/>
      <w:r>
        <w:rPr>
          <w:rFonts w:hint="eastAsia"/>
        </w:rPr>
        <w:t>，不在赘述）</w:t>
      </w:r>
    </w:p>
    <w:p w14:paraId="06E1C88C" w14:textId="77777777" w:rsidR="00FC5E30" w:rsidRDefault="00000000">
      <w:pPr>
        <w:numPr>
          <w:ilvl w:val="0"/>
          <w:numId w:val="22"/>
        </w:numPr>
      </w:pPr>
      <w:r>
        <w:rPr>
          <w:rFonts w:hint="eastAsia"/>
        </w:rPr>
        <w:t>下架：即将该因子库的所有数据从因子看板撤回，用户无法在因子看板看到相关因子信息。</w:t>
      </w:r>
    </w:p>
    <w:p w14:paraId="1ED76360" w14:textId="77777777" w:rsidR="00FC5E30" w:rsidRDefault="00000000">
      <w:pPr>
        <w:numPr>
          <w:ilvl w:val="1"/>
          <w:numId w:val="22"/>
        </w:numPr>
      </w:pPr>
      <w:r>
        <w:rPr>
          <w:rFonts w:hint="eastAsia"/>
        </w:rPr>
        <w:t>用户点击【下架】则会出现下架二次确认弹窗</w:t>
      </w:r>
    </w:p>
    <w:p w14:paraId="480C1C69" w14:textId="77777777" w:rsidR="00FC5E30" w:rsidRDefault="00000000">
      <w:pPr>
        <w:numPr>
          <w:ilvl w:val="1"/>
          <w:numId w:val="22"/>
        </w:numPr>
      </w:pPr>
      <w:r>
        <w:rPr>
          <w:rFonts w:hint="eastAsia"/>
        </w:rPr>
        <w:t>用户点击【确定】则下架，否则</w:t>
      </w:r>
      <w:proofErr w:type="gramStart"/>
      <w:r>
        <w:rPr>
          <w:rFonts w:hint="eastAsia"/>
        </w:rPr>
        <w:t>则</w:t>
      </w:r>
      <w:proofErr w:type="gramEnd"/>
      <w:r>
        <w:rPr>
          <w:rFonts w:hint="eastAsia"/>
        </w:rPr>
        <w:t>不下架该因子库。</w:t>
      </w:r>
    </w:p>
    <w:p w14:paraId="13AACD60" w14:textId="77777777" w:rsidR="00FC5E30" w:rsidRDefault="00000000">
      <w:r>
        <w:rPr>
          <w:noProof/>
        </w:rPr>
        <w:lastRenderedPageBreak/>
        <w:drawing>
          <wp:inline distT="0" distB="0" distL="114300" distR="114300" wp14:anchorId="59B63952" wp14:editId="3EC1ED02">
            <wp:extent cx="5263515" cy="3288030"/>
            <wp:effectExtent l="0" t="0" r="19685" b="13970"/>
            <wp:docPr id="90" name="图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79"/>
                    <pic:cNvPicPr>
                      <a:picLocks noChangeAspect="1"/>
                    </pic:cNvPicPr>
                  </pic:nvPicPr>
                  <pic:blipFill>
                    <a:blip r:embed="rId44"/>
                    <a:stretch>
                      <a:fillRect/>
                    </a:stretch>
                  </pic:blipFill>
                  <pic:spPr>
                    <a:xfrm>
                      <a:off x="0" y="0"/>
                      <a:ext cx="5263515" cy="3288030"/>
                    </a:xfrm>
                    <a:prstGeom prst="rect">
                      <a:avLst/>
                    </a:prstGeom>
                    <a:noFill/>
                    <a:ln>
                      <a:noFill/>
                    </a:ln>
                  </pic:spPr>
                </pic:pic>
              </a:graphicData>
            </a:graphic>
          </wp:inline>
        </w:drawing>
      </w:r>
    </w:p>
    <w:p w14:paraId="1A959E90" w14:textId="77777777" w:rsidR="00FC5E30" w:rsidRDefault="00000000">
      <w:r>
        <w:rPr>
          <w:noProof/>
        </w:rPr>
        <w:drawing>
          <wp:inline distT="0" distB="0" distL="114300" distR="114300" wp14:anchorId="30AE46FC" wp14:editId="28E6028C">
            <wp:extent cx="5263515" cy="3288030"/>
            <wp:effectExtent l="0" t="0" r="19685" b="13970"/>
            <wp:docPr id="91"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80"/>
                    <pic:cNvPicPr>
                      <a:picLocks noChangeAspect="1"/>
                    </pic:cNvPicPr>
                  </pic:nvPicPr>
                  <pic:blipFill>
                    <a:blip r:embed="rId45"/>
                    <a:stretch>
                      <a:fillRect/>
                    </a:stretch>
                  </pic:blipFill>
                  <pic:spPr>
                    <a:xfrm>
                      <a:off x="0" y="0"/>
                      <a:ext cx="5263515" cy="3288030"/>
                    </a:xfrm>
                    <a:prstGeom prst="rect">
                      <a:avLst/>
                    </a:prstGeom>
                    <a:noFill/>
                    <a:ln>
                      <a:noFill/>
                    </a:ln>
                  </pic:spPr>
                </pic:pic>
              </a:graphicData>
            </a:graphic>
          </wp:inline>
        </w:drawing>
      </w:r>
    </w:p>
    <w:p w14:paraId="78F0C71C" w14:textId="77777777" w:rsidR="00FC5E30" w:rsidRDefault="00000000">
      <w:pPr>
        <w:pStyle w:val="1"/>
        <w:rPr>
          <w:sz w:val="30"/>
          <w:szCs w:val="30"/>
        </w:rPr>
      </w:pPr>
      <w:r>
        <w:rPr>
          <w:rFonts w:hint="eastAsia"/>
          <w:sz w:val="30"/>
          <w:szCs w:val="30"/>
        </w:rPr>
        <w:t>运营控制台</w:t>
      </w:r>
    </w:p>
    <w:p w14:paraId="48138458" w14:textId="77777777" w:rsidR="00FC5E30" w:rsidRDefault="00000000">
      <w:r>
        <w:rPr>
          <w:rFonts w:hint="eastAsia"/>
        </w:rPr>
        <w:t>运营控制台的一般只有</w:t>
      </w:r>
      <w:r>
        <w:rPr>
          <w:rFonts w:hint="eastAsia"/>
          <w:color w:val="FF0000"/>
        </w:rPr>
        <w:t>管理员</w:t>
      </w:r>
      <w:r>
        <w:rPr>
          <w:rFonts w:hint="eastAsia"/>
        </w:rPr>
        <w:t>权限才可以登录平台。</w:t>
      </w:r>
    </w:p>
    <w:p w14:paraId="2FC8F185" w14:textId="77777777" w:rsidR="00FC5E30" w:rsidRDefault="00000000">
      <w:r>
        <w:rPr>
          <w:rFonts w:hint="eastAsia"/>
        </w:rPr>
        <w:t>运营控制台主要是用来管理用户、配置网站、管理商品的运营平台，包括以下几大板块：</w:t>
      </w:r>
    </w:p>
    <w:p w14:paraId="4AE65515" w14:textId="77777777" w:rsidR="00FC5E30" w:rsidRDefault="00000000">
      <w:pPr>
        <w:numPr>
          <w:ilvl w:val="0"/>
          <w:numId w:val="23"/>
        </w:numPr>
      </w:pPr>
      <w:r>
        <w:rPr>
          <w:rFonts w:hint="eastAsia"/>
        </w:rPr>
        <w:t>用户管理</w:t>
      </w:r>
    </w:p>
    <w:p w14:paraId="015AD156" w14:textId="77777777" w:rsidR="00FC5E30" w:rsidRDefault="00000000">
      <w:pPr>
        <w:numPr>
          <w:ilvl w:val="0"/>
          <w:numId w:val="23"/>
        </w:numPr>
      </w:pPr>
      <w:r>
        <w:rPr>
          <w:rFonts w:hint="eastAsia"/>
        </w:rPr>
        <w:t>网站配置</w:t>
      </w:r>
    </w:p>
    <w:p w14:paraId="141D8764" w14:textId="77777777" w:rsidR="00FC5E30" w:rsidRDefault="00000000">
      <w:pPr>
        <w:numPr>
          <w:ilvl w:val="0"/>
          <w:numId w:val="23"/>
        </w:numPr>
      </w:pPr>
      <w:r>
        <w:rPr>
          <w:rFonts w:hint="eastAsia"/>
        </w:rPr>
        <w:t>商品管理</w:t>
      </w:r>
    </w:p>
    <w:p w14:paraId="4BDFD52E" w14:textId="77777777" w:rsidR="00FC5E30" w:rsidRDefault="00000000">
      <w:pPr>
        <w:numPr>
          <w:ilvl w:val="0"/>
          <w:numId w:val="23"/>
        </w:numPr>
      </w:pPr>
      <w:r>
        <w:rPr>
          <w:rFonts w:hint="eastAsia"/>
        </w:rPr>
        <w:t>模拟交易管理</w:t>
      </w:r>
    </w:p>
    <w:p w14:paraId="6502207C" w14:textId="77777777" w:rsidR="00FC5E30" w:rsidRDefault="00000000">
      <w:pPr>
        <w:numPr>
          <w:ilvl w:val="0"/>
          <w:numId w:val="23"/>
        </w:numPr>
      </w:pPr>
      <w:r>
        <w:rPr>
          <w:rFonts w:hint="eastAsia"/>
        </w:rPr>
        <w:lastRenderedPageBreak/>
        <w:t>充值管理</w:t>
      </w:r>
    </w:p>
    <w:p w14:paraId="1DA5243E" w14:textId="77777777" w:rsidR="00FC5E30" w:rsidRDefault="00000000">
      <w:r>
        <w:rPr>
          <w:rFonts w:hint="eastAsia"/>
        </w:rPr>
        <w:t>网站地址：</w:t>
      </w:r>
      <w:r>
        <w:rPr>
          <w:rFonts w:hint="eastAsia"/>
        </w:rPr>
        <w:fldChar w:fldCharType="begin"/>
      </w:r>
      <w:r>
        <w:rPr>
          <w:rFonts w:hint="eastAsia"/>
        </w:rPr>
        <w:instrText xml:space="preserve"> HYPERLINK "https://n2nquant.com/operation" </w:instrText>
      </w:r>
      <w:r>
        <w:rPr>
          <w:rFonts w:hint="eastAsia"/>
        </w:rPr>
      </w:r>
      <w:r>
        <w:rPr>
          <w:rFonts w:hint="eastAsia"/>
        </w:rPr>
        <w:fldChar w:fldCharType="separate"/>
      </w:r>
      <w:r>
        <w:rPr>
          <w:rStyle w:val="a5"/>
          <w:rFonts w:hint="eastAsia"/>
        </w:rPr>
        <w:t>https://n2nquant.com/operation</w:t>
      </w:r>
      <w:r>
        <w:rPr>
          <w:rFonts w:hint="eastAsia"/>
        </w:rPr>
        <w:fldChar w:fldCharType="end"/>
      </w:r>
    </w:p>
    <w:p w14:paraId="636C2747" w14:textId="77777777" w:rsidR="00FC5E30" w:rsidRDefault="00000000">
      <w:pPr>
        <w:pStyle w:val="2"/>
        <w:rPr>
          <w:sz w:val="30"/>
          <w:szCs w:val="30"/>
        </w:rPr>
      </w:pPr>
      <w:r>
        <w:rPr>
          <w:rFonts w:hint="eastAsia"/>
          <w:sz w:val="30"/>
          <w:szCs w:val="30"/>
        </w:rPr>
        <w:t>用户管理</w:t>
      </w:r>
    </w:p>
    <w:p w14:paraId="472BB6F1" w14:textId="77777777" w:rsidR="00FC5E30" w:rsidRDefault="00000000">
      <w:r>
        <w:rPr>
          <w:rFonts w:hint="eastAsia"/>
        </w:rPr>
        <w:t>用户进入运营控制台，默认进入【用户管理】，用户管理</w:t>
      </w:r>
      <w:proofErr w:type="gramStart"/>
      <w:r>
        <w:rPr>
          <w:rFonts w:hint="eastAsia"/>
        </w:rPr>
        <w:t>记录全</w:t>
      </w:r>
      <w:proofErr w:type="gramEnd"/>
      <w:r>
        <w:rPr>
          <w:rFonts w:hint="eastAsia"/>
        </w:rPr>
        <w:t>平台所有用户，可在此模块新建、查询用户，并提供用户密码修改。</w:t>
      </w:r>
    </w:p>
    <w:p w14:paraId="731627D2" w14:textId="77777777" w:rsidR="00FC5E30" w:rsidRDefault="00000000">
      <w:pPr>
        <w:pStyle w:val="3"/>
        <w:rPr>
          <w:sz w:val="36"/>
          <w:szCs w:val="36"/>
        </w:rPr>
      </w:pPr>
      <w:r>
        <w:rPr>
          <w:rFonts w:hint="eastAsia"/>
          <w:sz w:val="36"/>
          <w:szCs w:val="36"/>
        </w:rPr>
        <w:t>查询</w:t>
      </w:r>
    </w:p>
    <w:p w14:paraId="34028F30" w14:textId="77777777" w:rsidR="00FC5E30" w:rsidRDefault="00000000">
      <w:pPr>
        <w:rPr>
          <w:b/>
          <w:bCs/>
        </w:rPr>
      </w:pPr>
      <w:r>
        <w:rPr>
          <w:rFonts w:hint="eastAsia"/>
          <w:b/>
          <w:bCs/>
        </w:rPr>
        <w:t>搜索条件：</w:t>
      </w:r>
    </w:p>
    <w:p w14:paraId="613BED7E" w14:textId="77777777" w:rsidR="00FC5E30" w:rsidRDefault="00000000">
      <w:pPr>
        <w:numPr>
          <w:ilvl w:val="0"/>
          <w:numId w:val="23"/>
        </w:numPr>
      </w:pPr>
      <w:r>
        <w:rPr>
          <w:rFonts w:hint="eastAsia"/>
        </w:rPr>
        <w:t>用户名：支持用户输入用户名模糊匹配</w:t>
      </w:r>
      <w:proofErr w:type="gramStart"/>
      <w:r>
        <w:rPr>
          <w:rFonts w:hint="eastAsia"/>
        </w:rPr>
        <w:t>搜</w:t>
      </w:r>
      <w:proofErr w:type="gramEnd"/>
    </w:p>
    <w:p w14:paraId="5312D86F" w14:textId="77777777" w:rsidR="00FC5E30" w:rsidRDefault="00000000">
      <w:pPr>
        <w:numPr>
          <w:ilvl w:val="0"/>
          <w:numId w:val="23"/>
        </w:numPr>
      </w:pPr>
      <w:r>
        <w:rPr>
          <w:rFonts w:hint="eastAsia"/>
        </w:rPr>
        <w:t>用户</w:t>
      </w:r>
      <w:r>
        <w:rPr>
          <w:rFonts w:hint="eastAsia"/>
        </w:rPr>
        <w:t>ID</w:t>
      </w:r>
      <w:r>
        <w:rPr>
          <w:rFonts w:hint="eastAsia"/>
        </w:rPr>
        <w:t>：支持用户输入用户</w:t>
      </w:r>
      <w:r>
        <w:rPr>
          <w:rFonts w:hint="eastAsia"/>
        </w:rPr>
        <w:t>ID</w:t>
      </w:r>
      <w:r>
        <w:rPr>
          <w:rFonts w:hint="eastAsia"/>
        </w:rPr>
        <w:t>模糊匹配搜索</w:t>
      </w:r>
    </w:p>
    <w:p w14:paraId="1505F61D" w14:textId="77777777" w:rsidR="00FC5E30" w:rsidRDefault="00000000">
      <w:pPr>
        <w:numPr>
          <w:ilvl w:val="0"/>
          <w:numId w:val="23"/>
        </w:numPr>
      </w:pPr>
      <w:r>
        <w:rPr>
          <w:rFonts w:hint="eastAsia"/>
        </w:rPr>
        <w:t>创建时间：支持用户选择创建时间范围，查询在归属期间创建的用户</w:t>
      </w:r>
    </w:p>
    <w:p w14:paraId="20BF7D92" w14:textId="77777777" w:rsidR="00FC5E30" w:rsidRDefault="00000000">
      <w:pPr>
        <w:numPr>
          <w:ilvl w:val="0"/>
          <w:numId w:val="23"/>
        </w:numPr>
      </w:pPr>
      <w:r>
        <w:rPr>
          <w:rFonts w:hint="eastAsia"/>
        </w:rPr>
        <w:t>详情查询：支持用户的手机号、邮箱的模糊匹配查询</w:t>
      </w:r>
    </w:p>
    <w:p w14:paraId="6D410501" w14:textId="77777777" w:rsidR="00FC5E30" w:rsidRDefault="00000000">
      <w:r>
        <w:rPr>
          <w:rFonts w:hint="eastAsia"/>
        </w:rPr>
        <w:t>用户点击【查询】则触发条件查询，点击【重置】则清空所填条件并将列表置为默认状态。</w:t>
      </w:r>
    </w:p>
    <w:p w14:paraId="7269F5B1" w14:textId="77777777" w:rsidR="00FC5E30" w:rsidRDefault="00FC5E30"/>
    <w:p w14:paraId="66036ABB" w14:textId="77777777" w:rsidR="00FC5E30" w:rsidRDefault="00000000">
      <w:pPr>
        <w:rPr>
          <w:b/>
          <w:bCs/>
        </w:rPr>
      </w:pPr>
      <w:r>
        <w:rPr>
          <w:rFonts w:hint="eastAsia"/>
          <w:b/>
          <w:bCs/>
        </w:rPr>
        <w:t>列表：</w:t>
      </w:r>
    </w:p>
    <w:p w14:paraId="2C226346" w14:textId="77777777" w:rsidR="00FC5E30" w:rsidRDefault="00000000">
      <w:r>
        <w:rPr>
          <w:rFonts w:hint="eastAsia"/>
        </w:rPr>
        <w:t>列表展示用户的基本信息和详细信息，详细见列表字段</w:t>
      </w:r>
    </w:p>
    <w:p w14:paraId="3E473804" w14:textId="77777777" w:rsidR="00FC5E30" w:rsidRDefault="00000000">
      <w:r>
        <w:rPr>
          <w:rFonts w:hint="eastAsia"/>
        </w:rPr>
        <w:t>详情：详情展示对应用户的详细信息，包括用户名、手机号、邮箱，详细如下图</w:t>
      </w:r>
    </w:p>
    <w:p w14:paraId="4D3CC526" w14:textId="77777777" w:rsidR="00FC5E30" w:rsidRDefault="00FC5E30"/>
    <w:p w14:paraId="2F641886" w14:textId="77777777" w:rsidR="00FC5E30" w:rsidRDefault="00000000">
      <w:r>
        <w:rPr>
          <w:noProof/>
        </w:rPr>
        <w:drawing>
          <wp:inline distT="0" distB="0" distL="114300" distR="114300" wp14:anchorId="1AFC75E6" wp14:editId="6243C581">
            <wp:extent cx="5263515" cy="2842260"/>
            <wp:effectExtent l="0" t="0" r="19685" b="254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6"/>
                    <a:stretch>
                      <a:fillRect/>
                    </a:stretch>
                  </pic:blipFill>
                  <pic:spPr>
                    <a:xfrm>
                      <a:off x="0" y="0"/>
                      <a:ext cx="5263515" cy="2842260"/>
                    </a:xfrm>
                    <a:prstGeom prst="rect">
                      <a:avLst/>
                    </a:prstGeom>
                    <a:noFill/>
                    <a:ln>
                      <a:noFill/>
                    </a:ln>
                  </pic:spPr>
                </pic:pic>
              </a:graphicData>
            </a:graphic>
          </wp:inline>
        </w:drawing>
      </w:r>
    </w:p>
    <w:p w14:paraId="2E0D9EBA" w14:textId="77777777" w:rsidR="00FC5E30" w:rsidRDefault="00000000">
      <w:r>
        <w:rPr>
          <w:noProof/>
        </w:rPr>
        <w:lastRenderedPageBreak/>
        <w:drawing>
          <wp:inline distT="0" distB="0" distL="114300" distR="114300" wp14:anchorId="5CFCD49B" wp14:editId="6A7529FA">
            <wp:extent cx="5263515" cy="2809240"/>
            <wp:effectExtent l="0" t="0" r="19685" b="10160"/>
            <wp:docPr id="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
                    <pic:cNvPicPr>
                      <a:picLocks noChangeAspect="1"/>
                    </pic:cNvPicPr>
                  </pic:nvPicPr>
                  <pic:blipFill>
                    <a:blip r:embed="rId47"/>
                    <a:stretch>
                      <a:fillRect/>
                    </a:stretch>
                  </pic:blipFill>
                  <pic:spPr>
                    <a:xfrm>
                      <a:off x="0" y="0"/>
                      <a:ext cx="5263515" cy="2809240"/>
                    </a:xfrm>
                    <a:prstGeom prst="rect">
                      <a:avLst/>
                    </a:prstGeom>
                    <a:noFill/>
                    <a:ln>
                      <a:noFill/>
                    </a:ln>
                  </pic:spPr>
                </pic:pic>
              </a:graphicData>
            </a:graphic>
          </wp:inline>
        </w:drawing>
      </w:r>
    </w:p>
    <w:p w14:paraId="5B8F1B70" w14:textId="77777777" w:rsidR="00FC5E30" w:rsidRDefault="00000000">
      <w:pPr>
        <w:pStyle w:val="3"/>
        <w:rPr>
          <w:sz w:val="36"/>
          <w:szCs w:val="36"/>
        </w:rPr>
      </w:pPr>
      <w:r>
        <w:rPr>
          <w:rFonts w:hint="eastAsia"/>
          <w:sz w:val="36"/>
          <w:szCs w:val="36"/>
        </w:rPr>
        <w:t>新增</w:t>
      </w:r>
    </w:p>
    <w:p w14:paraId="1C1C77AC" w14:textId="77777777" w:rsidR="00FC5E30" w:rsidRDefault="00000000">
      <w:r>
        <w:rPr>
          <w:rFonts w:hint="eastAsia"/>
        </w:rPr>
        <w:t>用户点击【新增】，则会出现新增用户弹窗，用户输入</w:t>
      </w:r>
    </w:p>
    <w:p w14:paraId="0B27CF1D" w14:textId="77777777" w:rsidR="00FC5E30" w:rsidRDefault="00000000">
      <w:pPr>
        <w:numPr>
          <w:ilvl w:val="0"/>
          <w:numId w:val="23"/>
        </w:numPr>
      </w:pPr>
      <w:r>
        <w:rPr>
          <w:rFonts w:hint="eastAsia"/>
        </w:rPr>
        <w:t>用户名：支持纯英文小写、纯字母或二者的组合；用户名需要保持唯一性</w:t>
      </w:r>
    </w:p>
    <w:p w14:paraId="114145E8" w14:textId="77777777" w:rsidR="00FC5E30" w:rsidRDefault="00000000">
      <w:pPr>
        <w:numPr>
          <w:ilvl w:val="0"/>
          <w:numId w:val="23"/>
        </w:numPr>
      </w:pPr>
      <w:r>
        <w:rPr>
          <w:rFonts w:hint="eastAsia"/>
        </w:rPr>
        <w:t>密码：支持对应的英文、字母或一般特殊字符的输入</w:t>
      </w:r>
    </w:p>
    <w:p w14:paraId="10239BDE" w14:textId="77777777" w:rsidR="00FC5E30" w:rsidRDefault="00000000">
      <w:r>
        <w:rPr>
          <w:rFonts w:hint="eastAsia"/>
        </w:rPr>
        <w:t>输入成功，点击确定则成功创建，取消则</w:t>
      </w:r>
      <w:proofErr w:type="gramStart"/>
      <w:r>
        <w:rPr>
          <w:rFonts w:hint="eastAsia"/>
        </w:rPr>
        <w:t>不</w:t>
      </w:r>
      <w:proofErr w:type="gramEnd"/>
      <w:r>
        <w:rPr>
          <w:rFonts w:hint="eastAsia"/>
        </w:rPr>
        <w:t>创建</w:t>
      </w:r>
    </w:p>
    <w:p w14:paraId="411F4B2C" w14:textId="77777777" w:rsidR="00FC5E30" w:rsidRDefault="00000000">
      <w:r>
        <w:rPr>
          <w:noProof/>
        </w:rPr>
        <w:drawing>
          <wp:inline distT="0" distB="0" distL="114300" distR="114300" wp14:anchorId="2BD85CB3" wp14:editId="266902B1">
            <wp:extent cx="5263515" cy="2830830"/>
            <wp:effectExtent l="0" t="0" r="19685" b="13970"/>
            <wp:docPr id="1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3"/>
                    <pic:cNvPicPr>
                      <a:picLocks noChangeAspect="1"/>
                    </pic:cNvPicPr>
                  </pic:nvPicPr>
                  <pic:blipFill>
                    <a:blip r:embed="rId48"/>
                    <a:stretch>
                      <a:fillRect/>
                    </a:stretch>
                  </pic:blipFill>
                  <pic:spPr>
                    <a:xfrm>
                      <a:off x="0" y="0"/>
                      <a:ext cx="5263515" cy="2830830"/>
                    </a:xfrm>
                    <a:prstGeom prst="rect">
                      <a:avLst/>
                    </a:prstGeom>
                    <a:noFill/>
                    <a:ln>
                      <a:noFill/>
                    </a:ln>
                  </pic:spPr>
                </pic:pic>
              </a:graphicData>
            </a:graphic>
          </wp:inline>
        </w:drawing>
      </w:r>
    </w:p>
    <w:p w14:paraId="6893A150" w14:textId="77777777" w:rsidR="00FC5E30" w:rsidRDefault="00000000">
      <w:pPr>
        <w:pStyle w:val="3"/>
        <w:rPr>
          <w:sz w:val="36"/>
          <w:szCs w:val="36"/>
        </w:rPr>
      </w:pPr>
      <w:r>
        <w:rPr>
          <w:rFonts w:hint="eastAsia"/>
          <w:sz w:val="36"/>
          <w:szCs w:val="36"/>
        </w:rPr>
        <w:t>修改密码</w:t>
      </w:r>
    </w:p>
    <w:p w14:paraId="02A05B19" w14:textId="77777777" w:rsidR="00FC5E30" w:rsidRDefault="00000000">
      <w:r>
        <w:rPr>
          <w:rFonts w:hint="eastAsia"/>
        </w:rPr>
        <w:t>用户点击【修改密码】，则直接显示修改密码弹窗，用户输入新密码即可</w:t>
      </w:r>
    </w:p>
    <w:p w14:paraId="5CD38A2C" w14:textId="77777777" w:rsidR="00FC5E30" w:rsidRDefault="00000000">
      <w:r>
        <w:rPr>
          <w:noProof/>
        </w:rPr>
        <w:lastRenderedPageBreak/>
        <w:drawing>
          <wp:inline distT="0" distB="0" distL="114300" distR="114300" wp14:anchorId="2598F49A" wp14:editId="77EC898A">
            <wp:extent cx="5263515" cy="2838450"/>
            <wp:effectExtent l="0" t="0" r="19685" b="6350"/>
            <wp:docPr id="1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4"/>
                    <pic:cNvPicPr>
                      <a:picLocks noChangeAspect="1"/>
                    </pic:cNvPicPr>
                  </pic:nvPicPr>
                  <pic:blipFill>
                    <a:blip r:embed="rId49"/>
                    <a:stretch>
                      <a:fillRect/>
                    </a:stretch>
                  </pic:blipFill>
                  <pic:spPr>
                    <a:xfrm>
                      <a:off x="0" y="0"/>
                      <a:ext cx="5263515" cy="2838450"/>
                    </a:xfrm>
                    <a:prstGeom prst="rect">
                      <a:avLst/>
                    </a:prstGeom>
                    <a:noFill/>
                    <a:ln>
                      <a:noFill/>
                    </a:ln>
                  </pic:spPr>
                </pic:pic>
              </a:graphicData>
            </a:graphic>
          </wp:inline>
        </w:drawing>
      </w:r>
    </w:p>
    <w:p w14:paraId="3A68ADC0" w14:textId="77777777" w:rsidR="00FC5E30" w:rsidRDefault="00000000">
      <w:pPr>
        <w:pStyle w:val="2"/>
        <w:rPr>
          <w:sz w:val="30"/>
          <w:szCs w:val="30"/>
        </w:rPr>
      </w:pPr>
      <w:r>
        <w:rPr>
          <w:rFonts w:hint="eastAsia"/>
          <w:sz w:val="30"/>
          <w:szCs w:val="30"/>
        </w:rPr>
        <w:t>网站配置</w:t>
      </w:r>
    </w:p>
    <w:p w14:paraId="5CDE8194" w14:textId="77777777" w:rsidR="00FC5E30" w:rsidRDefault="00000000">
      <w:r>
        <w:rPr>
          <w:rFonts w:hint="eastAsia"/>
        </w:rPr>
        <w:t>网站配置主要是为了能够快捷方便地进行网站首页和学院首页的图片快捷配置，让运营人员可以简便操作。</w:t>
      </w:r>
    </w:p>
    <w:p w14:paraId="5F1DFB02" w14:textId="77777777" w:rsidR="00FC5E30" w:rsidRDefault="00000000">
      <w:pPr>
        <w:pStyle w:val="3"/>
        <w:rPr>
          <w:sz w:val="36"/>
          <w:szCs w:val="36"/>
        </w:rPr>
      </w:pPr>
      <w:r>
        <w:rPr>
          <w:rFonts w:hint="eastAsia"/>
          <w:sz w:val="36"/>
          <w:szCs w:val="36"/>
        </w:rPr>
        <w:t>首页广告配置</w:t>
      </w:r>
    </w:p>
    <w:p w14:paraId="1C335951" w14:textId="77777777" w:rsidR="00FC5E30" w:rsidRDefault="00000000">
      <w:r>
        <w:rPr>
          <w:rFonts w:hint="eastAsia"/>
        </w:rPr>
        <w:t>用户进入运营控制台，点击【网站配置】</w:t>
      </w:r>
      <w:r>
        <w:rPr>
          <w:rFonts w:hint="eastAsia"/>
        </w:rPr>
        <w:t>-</w:t>
      </w:r>
      <w:r>
        <w:rPr>
          <w:rFonts w:hint="eastAsia"/>
        </w:rPr>
        <w:t>【首页广告配置】则会出现对应的配置页面</w:t>
      </w:r>
    </w:p>
    <w:p w14:paraId="78F626E1" w14:textId="77777777" w:rsidR="00FC5E30" w:rsidRDefault="00000000">
      <w:r>
        <w:rPr>
          <w:rFonts w:hint="eastAsia"/>
        </w:rPr>
        <w:t>配置页面只支持单个</w:t>
      </w:r>
      <w:r>
        <w:rPr>
          <w:rFonts w:hint="eastAsia"/>
        </w:rPr>
        <w:t>banner</w:t>
      </w:r>
      <w:r>
        <w:rPr>
          <w:rFonts w:hint="eastAsia"/>
        </w:rPr>
        <w:t>配置，我们可以去编辑该配置项，详细描述如下：</w:t>
      </w:r>
    </w:p>
    <w:p w14:paraId="163E7742" w14:textId="77777777" w:rsidR="00FC5E30" w:rsidRDefault="00000000">
      <w:pPr>
        <w:numPr>
          <w:ilvl w:val="0"/>
          <w:numId w:val="24"/>
        </w:numPr>
      </w:pPr>
      <w:r>
        <w:rPr>
          <w:rFonts w:hint="eastAsia"/>
        </w:rPr>
        <w:t>图片链接：用户可自己配置任何图片</w:t>
      </w:r>
      <w:r>
        <w:rPr>
          <w:rFonts w:hint="eastAsia"/>
        </w:rPr>
        <w:t>URL</w:t>
      </w:r>
      <w:r>
        <w:rPr>
          <w:rFonts w:hint="eastAsia"/>
        </w:rPr>
        <w:t>链接，配置后可在下方看见图片预览</w:t>
      </w:r>
    </w:p>
    <w:p w14:paraId="7571D9A4" w14:textId="77777777" w:rsidR="00FC5E30" w:rsidRDefault="00000000">
      <w:pPr>
        <w:numPr>
          <w:ilvl w:val="0"/>
          <w:numId w:val="24"/>
        </w:numPr>
      </w:pPr>
      <w:r>
        <w:rPr>
          <w:rFonts w:hint="eastAsia"/>
        </w:rPr>
        <w:t>点击跳转链接：点击</w:t>
      </w:r>
      <w:proofErr w:type="gramStart"/>
      <w:r>
        <w:rPr>
          <w:rFonts w:hint="eastAsia"/>
        </w:rPr>
        <w:t>该图片</w:t>
      </w:r>
      <w:proofErr w:type="gramEnd"/>
      <w:r>
        <w:rPr>
          <w:rFonts w:hint="eastAsia"/>
        </w:rPr>
        <w:t>后跳转的</w:t>
      </w:r>
      <w:r>
        <w:rPr>
          <w:rFonts w:hint="eastAsia"/>
        </w:rPr>
        <w:t>URL</w:t>
      </w:r>
      <w:r>
        <w:rPr>
          <w:rFonts w:hint="eastAsia"/>
        </w:rPr>
        <w:t>链接地址，用户可配置任何地址</w:t>
      </w:r>
    </w:p>
    <w:p w14:paraId="2BB77166" w14:textId="77777777" w:rsidR="00FC5E30" w:rsidRDefault="00000000">
      <w:pPr>
        <w:numPr>
          <w:ilvl w:val="0"/>
          <w:numId w:val="24"/>
        </w:numPr>
      </w:pPr>
      <w:r>
        <w:rPr>
          <w:rFonts w:hint="eastAsia"/>
        </w:rPr>
        <w:t>标题：用户输入，标题内容前端页面未使用，该元素暂时无意义</w:t>
      </w:r>
    </w:p>
    <w:p w14:paraId="3786239B" w14:textId="77777777" w:rsidR="00FC5E30" w:rsidRDefault="00000000">
      <w:pPr>
        <w:numPr>
          <w:ilvl w:val="0"/>
          <w:numId w:val="24"/>
        </w:numPr>
      </w:pPr>
      <w:r>
        <w:rPr>
          <w:rFonts w:hint="eastAsia"/>
        </w:rPr>
        <w:t>点击事件：用户输入，用作前端埋</w:t>
      </w:r>
      <w:proofErr w:type="gramStart"/>
      <w:r>
        <w:rPr>
          <w:rFonts w:hint="eastAsia"/>
        </w:rPr>
        <w:t>点数据</w:t>
      </w:r>
      <w:proofErr w:type="gramEnd"/>
      <w:r>
        <w:rPr>
          <w:rFonts w:hint="eastAsia"/>
        </w:rPr>
        <w:t>统计</w:t>
      </w:r>
    </w:p>
    <w:p w14:paraId="3010CB13" w14:textId="77777777" w:rsidR="00FC5E30" w:rsidRDefault="00000000">
      <w:pPr>
        <w:numPr>
          <w:ilvl w:val="0"/>
          <w:numId w:val="24"/>
        </w:numPr>
      </w:pPr>
      <w:r>
        <w:rPr>
          <w:rFonts w:hint="eastAsia"/>
        </w:rPr>
        <w:t>是否展示</w:t>
      </w:r>
      <w:r>
        <w:rPr>
          <w:rFonts w:hint="eastAsia"/>
        </w:rPr>
        <w:t>banner</w:t>
      </w:r>
      <w:r>
        <w:rPr>
          <w:rFonts w:hint="eastAsia"/>
        </w:rPr>
        <w:t>：单选，选择是则在前端页面展示对应配置的</w:t>
      </w:r>
      <w:r>
        <w:rPr>
          <w:rFonts w:hint="eastAsia"/>
        </w:rPr>
        <w:t>banner</w:t>
      </w:r>
      <w:r>
        <w:rPr>
          <w:rFonts w:hint="eastAsia"/>
        </w:rPr>
        <w:t>，选择否则前端页面不显示</w:t>
      </w:r>
    </w:p>
    <w:p w14:paraId="0F4B629C" w14:textId="77777777" w:rsidR="00FC5E30" w:rsidRDefault="00000000">
      <w:r>
        <w:rPr>
          <w:rFonts w:hint="eastAsia"/>
        </w:rPr>
        <w:t>配置完成后，用户点击确定则生效，取消则不生效，保持原来的配置。</w:t>
      </w:r>
    </w:p>
    <w:p w14:paraId="5A12B1D1" w14:textId="77777777" w:rsidR="00FC5E30" w:rsidRDefault="00000000">
      <w:r>
        <w:rPr>
          <w:noProof/>
        </w:rPr>
        <w:lastRenderedPageBreak/>
        <w:drawing>
          <wp:inline distT="0" distB="0" distL="114300" distR="114300" wp14:anchorId="48656BEB" wp14:editId="75E9E8B7">
            <wp:extent cx="5263515" cy="2838450"/>
            <wp:effectExtent l="0" t="0" r="19685" b="6350"/>
            <wp:docPr id="1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5"/>
                    <pic:cNvPicPr>
                      <a:picLocks noChangeAspect="1"/>
                    </pic:cNvPicPr>
                  </pic:nvPicPr>
                  <pic:blipFill>
                    <a:blip r:embed="rId50"/>
                    <a:stretch>
                      <a:fillRect/>
                    </a:stretch>
                  </pic:blipFill>
                  <pic:spPr>
                    <a:xfrm>
                      <a:off x="0" y="0"/>
                      <a:ext cx="5263515" cy="2838450"/>
                    </a:xfrm>
                    <a:prstGeom prst="rect">
                      <a:avLst/>
                    </a:prstGeom>
                    <a:noFill/>
                    <a:ln>
                      <a:noFill/>
                    </a:ln>
                  </pic:spPr>
                </pic:pic>
              </a:graphicData>
            </a:graphic>
          </wp:inline>
        </w:drawing>
      </w:r>
    </w:p>
    <w:p w14:paraId="1A3C9324" w14:textId="77777777" w:rsidR="00FC5E30" w:rsidRDefault="00000000">
      <w:r>
        <w:rPr>
          <w:noProof/>
        </w:rPr>
        <w:drawing>
          <wp:inline distT="0" distB="0" distL="114300" distR="114300" wp14:anchorId="2991A639" wp14:editId="53A2A85B">
            <wp:extent cx="5263515" cy="2842260"/>
            <wp:effectExtent l="0" t="0" r="19685" b="2540"/>
            <wp:docPr id="20"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6"/>
                    <pic:cNvPicPr>
                      <a:picLocks noChangeAspect="1"/>
                    </pic:cNvPicPr>
                  </pic:nvPicPr>
                  <pic:blipFill>
                    <a:blip r:embed="rId51"/>
                    <a:stretch>
                      <a:fillRect/>
                    </a:stretch>
                  </pic:blipFill>
                  <pic:spPr>
                    <a:xfrm>
                      <a:off x="0" y="0"/>
                      <a:ext cx="5263515" cy="2842260"/>
                    </a:xfrm>
                    <a:prstGeom prst="rect">
                      <a:avLst/>
                    </a:prstGeom>
                    <a:noFill/>
                    <a:ln>
                      <a:noFill/>
                    </a:ln>
                  </pic:spPr>
                </pic:pic>
              </a:graphicData>
            </a:graphic>
          </wp:inline>
        </w:drawing>
      </w:r>
    </w:p>
    <w:p w14:paraId="20E59B5B" w14:textId="77777777" w:rsidR="00FC5E30" w:rsidRDefault="00FC5E30"/>
    <w:p w14:paraId="2385AC48" w14:textId="77777777" w:rsidR="00FC5E30" w:rsidRDefault="00FC5E30"/>
    <w:p w14:paraId="5A2EFECD" w14:textId="77777777" w:rsidR="00FC5E30" w:rsidRDefault="00000000">
      <w:pPr>
        <w:pStyle w:val="3"/>
        <w:rPr>
          <w:sz w:val="36"/>
          <w:szCs w:val="36"/>
        </w:rPr>
      </w:pPr>
      <w:r>
        <w:rPr>
          <w:rFonts w:hint="eastAsia"/>
          <w:sz w:val="36"/>
          <w:szCs w:val="36"/>
        </w:rPr>
        <w:t>学院首页广告配置</w:t>
      </w:r>
    </w:p>
    <w:p w14:paraId="57F1E499" w14:textId="77777777" w:rsidR="00FC5E30" w:rsidRDefault="00000000">
      <w:r>
        <w:rPr>
          <w:rFonts w:hint="eastAsia"/>
        </w:rPr>
        <w:t>用户进入运营控制台，点击【网站配置】</w:t>
      </w:r>
      <w:r>
        <w:rPr>
          <w:rFonts w:hint="eastAsia"/>
        </w:rPr>
        <w:t>-</w:t>
      </w:r>
      <w:r>
        <w:rPr>
          <w:rFonts w:hint="eastAsia"/>
        </w:rPr>
        <w:t>【学院首页广告配置】则会出现对应的配置页面</w:t>
      </w:r>
    </w:p>
    <w:p w14:paraId="75DBB186" w14:textId="77777777" w:rsidR="00FC5E30" w:rsidRDefault="00000000">
      <w:r>
        <w:rPr>
          <w:rFonts w:hint="eastAsia"/>
        </w:rPr>
        <w:t>配置页面只支持单个</w:t>
      </w:r>
      <w:r>
        <w:rPr>
          <w:rFonts w:hint="eastAsia"/>
        </w:rPr>
        <w:t>banner</w:t>
      </w:r>
      <w:r>
        <w:rPr>
          <w:rFonts w:hint="eastAsia"/>
        </w:rPr>
        <w:t>配置，我们可以去编辑该配置项，详细描述如下：</w:t>
      </w:r>
    </w:p>
    <w:p w14:paraId="083649C2" w14:textId="77777777" w:rsidR="00FC5E30" w:rsidRDefault="00000000">
      <w:pPr>
        <w:numPr>
          <w:ilvl w:val="0"/>
          <w:numId w:val="25"/>
        </w:numPr>
      </w:pPr>
      <w:r>
        <w:rPr>
          <w:rFonts w:hint="eastAsia"/>
        </w:rPr>
        <w:t>用户点击新增，则出现新增</w:t>
      </w:r>
      <w:r>
        <w:rPr>
          <w:rFonts w:hint="eastAsia"/>
        </w:rPr>
        <w:t>banner</w:t>
      </w:r>
      <w:r>
        <w:rPr>
          <w:rFonts w:hint="eastAsia"/>
        </w:rPr>
        <w:t>弹窗</w:t>
      </w:r>
    </w:p>
    <w:p w14:paraId="25B8567E" w14:textId="77777777" w:rsidR="00FC5E30" w:rsidRDefault="00000000">
      <w:pPr>
        <w:numPr>
          <w:ilvl w:val="0"/>
          <w:numId w:val="25"/>
        </w:numPr>
      </w:pPr>
      <w:r>
        <w:rPr>
          <w:rFonts w:hint="eastAsia"/>
        </w:rPr>
        <w:t>图片链接：用户输入对应的图片</w:t>
      </w:r>
      <w:r>
        <w:rPr>
          <w:rFonts w:hint="eastAsia"/>
        </w:rPr>
        <w:t>URL</w:t>
      </w:r>
      <w:r>
        <w:rPr>
          <w:rFonts w:hint="eastAsia"/>
        </w:rPr>
        <w:t>链接，可见在下方浏览图片效果</w:t>
      </w:r>
    </w:p>
    <w:p w14:paraId="2BDAF066" w14:textId="77777777" w:rsidR="00FC5E30" w:rsidRDefault="00000000">
      <w:pPr>
        <w:numPr>
          <w:ilvl w:val="0"/>
          <w:numId w:val="25"/>
        </w:numPr>
      </w:pPr>
      <w:r>
        <w:rPr>
          <w:rFonts w:hint="eastAsia"/>
        </w:rPr>
        <w:t>点击跳转链接：用户输入对应的跳转</w:t>
      </w:r>
      <w:r>
        <w:rPr>
          <w:rFonts w:hint="eastAsia"/>
        </w:rPr>
        <w:t>URL</w:t>
      </w:r>
      <w:r>
        <w:rPr>
          <w:rFonts w:hint="eastAsia"/>
        </w:rPr>
        <w:t>链接，点击图片则会跳转至对应的页面</w:t>
      </w:r>
    </w:p>
    <w:p w14:paraId="09453D9E" w14:textId="77777777" w:rsidR="00FC5E30" w:rsidRDefault="00000000">
      <w:r>
        <w:rPr>
          <w:noProof/>
        </w:rPr>
        <w:lastRenderedPageBreak/>
        <w:drawing>
          <wp:inline distT="0" distB="0" distL="114300" distR="114300" wp14:anchorId="2221881F" wp14:editId="7B6FD7AA">
            <wp:extent cx="5263515" cy="2165350"/>
            <wp:effectExtent l="0" t="0" r="19685" b="19050"/>
            <wp:docPr id="2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7"/>
                    <pic:cNvPicPr>
                      <a:picLocks noChangeAspect="1"/>
                    </pic:cNvPicPr>
                  </pic:nvPicPr>
                  <pic:blipFill>
                    <a:blip r:embed="rId52"/>
                    <a:stretch>
                      <a:fillRect/>
                    </a:stretch>
                  </pic:blipFill>
                  <pic:spPr>
                    <a:xfrm>
                      <a:off x="0" y="0"/>
                      <a:ext cx="5263515" cy="2165350"/>
                    </a:xfrm>
                    <a:prstGeom prst="rect">
                      <a:avLst/>
                    </a:prstGeom>
                    <a:noFill/>
                    <a:ln>
                      <a:noFill/>
                    </a:ln>
                  </pic:spPr>
                </pic:pic>
              </a:graphicData>
            </a:graphic>
          </wp:inline>
        </w:drawing>
      </w:r>
      <w:r>
        <w:rPr>
          <w:noProof/>
        </w:rPr>
        <w:drawing>
          <wp:inline distT="0" distB="0" distL="114300" distR="114300" wp14:anchorId="0CB17CC3" wp14:editId="100BFCD1">
            <wp:extent cx="5263515" cy="2838450"/>
            <wp:effectExtent l="0" t="0" r="19685" b="6350"/>
            <wp:docPr id="22"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8"/>
                    <pic:cNvPicPr>
                      <a:picLocks noChangeAspect="1"/>
                    </pic:cNvPicPr>
                  </pic:nvPicPr>
                  <pic:blipFill>
                    <a:blip r:embed="rId53"/>
                    <a:stretch>
                      <a:fillRect/>
                    </a:stretch>
                  </pic:blipFill>
                  <pic:spPr>
                    <a:xfrm>
                      <a:off x="0" y="0"/>
                      <a:ext cx="5263515" cy="2838450"/>
                    </a:xfrm>
                    <a:prstGeom prst="rect">
                      <a:avLst/>
                    </a:prstGeom>
                    <a:noFill/>
                    <a:ln>
                      <a:noFill/>
                    </a:ln>
                  </pic:spPr>
                </pic:pic>
              </a:graphicData>
            </a:graphic>
          </wp:inline>
        </w:drawing>
      </w:r>
    </w:p>
    <w:p w14:paraId="40599198" w14:textId="77777777" w:rsidR="00FC5E30" w:rsidRDefault="00000000">
      <w:pPr>
        <w:pStyle w:val="2"/>
        <w:rPr>
          <w:sz w:val="30"/>
          <w:szCs w:val="30"/>
        </w:rPr>
      </w:pPr>
      <w:r>
        <w:rPr>
          <w:rFonts w:hint="eastAsia"/>
          <w:sz w:val="30"/>
          <w:szCs w:val="30"/>
        </w:rPr>
        <w:t>商品管理</w:t>
      </w:r>
    </w:p>
    <w:p w14:paraId="47333ABA" w14:textId="77777777" w:rsidR="00FC5E30" w:rsidRDefault="00000000">
      <w:r>
        <w:rPr>
          <w:rFonts w:hint="eastAsia"/>
        </w:rPr>
        <w:t>商品管理的主要功能是配置商品信息，管理商品订单记录以及对应的账单信息。商品管理包括以下几大模块：</w:t>
      </w:r>
    </w:p>
    <w:p w14:paraId="1360C87D" w14:textId="77777777" w:rsidR="00FC5E30" w:rsidRDefault="00000000">
      <w:pPr>
        <w:numPr>
          <w:ilvl w:val="0"/>
          <w:numId w:val="26"/>
        </w:numPr>
      </w:pPr>
      <w:r>
        <w:rPr>
          <w:rFonts w:hint="eastAsia"/>
        </w:rPr>
        <w:t>Q</w:t>
      </w:r>
      <w:proofErr w:type="gramStart"/>
      <w:r>
        <w:rPr>
          <w:rFonts w:hint="eastAsia"/>
        </w:rPr>
        <w:t>币商品</w:t>
      </w:r>
      <w:proofErr w:type="gramEnd"/>
      <w:r>
        <w:rPr>
          <w:rFonts w:hint="eastAsia"/>
        </w:rPr>
        <w:t>管理：管理员配置</w:t>
      </w:r>
      <w:r>
        <w:rPr>
          <w:rFonts w:hint="eastAsia"/>
        </w:rPr>
        <w:t>Q</w:t>
      </w:r>
      <w:proofErr w:type="gramStart"/>
      <w:r>
        <w:rPr>
          <w:rFonts w:hint="eastAsia"/>
        </w:rPr>
        <w:t>币商品</w:t>
      </w:r>
      <w:proofErr w:type="gramEnd"/>
      <w:r>
        <w:rPr>
          <w:rFonts w:hint="eastAsia"/>
        </w:rPr>
        <w:t>的地方，可对商品进行新增、查看、编辑或删除等操作管理</w:t>
      </w:r>
    </w:p>
    <w:p w14:paraId="02F831DD" w14:textId="77777777" w:rsidR="00FC5E30" w:rsidRDefault="00000000">
      <w:pPr>
        <w:numPr>
          <w:ilvl w:val="0"/>
          <w:numId w:val="26"/>
        </w:numPr>
      </w:pPr>
      <w:r>
        <w:rPr>
          <w:rFonts w:hint="eastAsia"/>
        </w:rPr>
        <w:t>Q</w:t>
      </w:r>
      <w:r>
        <w:rPr>
          <w:rFonts w:hint="eastAsia"/>
        </w:rPr>
        <w:t>币订单列表：</w:t>
      </w:r>
      <w:proofErr w:type="gramStart"/>
      <w:r>
        <w:rPr>
          <w:rFonts w:hint="eastAsia"/>
        </w:rPr>
        <w:t>指消费</w:t>
      </w:r>
      <w:proofErr w:type="gramEnd"/>
      <w:r>
        <w:rPr>
          <w:rFonts w:hint="eastAsia"/>
        </w:rPr>
        <w:t>上述</w:t>
      </w:r>
      <w:r>
        <w:rPr>
          <w:rFonts w:hint="eastAsia"/>
        </w:rPr>
        <w:t>Q</w:t>
      </w:r>
      <w:proofErr w:type="gramStart"/>
      <w:r>
        <w:rPr>
          <w:rFonts w:hint="eastAsia"/>
        </w:rPr>
        <w:t>币商品</w:t>
      </w:r>
      <w:proofErr w:type="gramEnd"/>
      <w:r>
        <w:rPr>
          <w:rFonts w:hint="eastAsia"/>
        </w:rPr>
        <w:t>的订单列表，管理员用户可在此模块查看订单信息</w:t>
      </w:r>
    </w:p>
    <w:p w14:paraId="069DA595" w14:textId="77777777" w:rsidR="00FC5E30" w:rsidRDefault="00000000">
      <w:pPr>
        <w:numPr>
          <w:ilvl w:val="0"/>
          <w:numId w:val="26"/>
        </w:numPr>
      </w:pPr>
      <w:r>
        <w:rPr>
          <w:rFonts w:hint="eastAsia"/>
        </w:rPr>
        <w:t>VIP</w:t>
      </w:r>
      <w:r>
        <w:rPr>
          <w:rFonts w:hint="eastAsia"/>
        </w:rPr>
        <w:t>商品列表：</w:t>
      </w:r>
      <w:r>
        <w:rPr>
          <w:rFonts w:hint="eastAsia"/>
        </w:rPr>
        <w:t>VIP</w:t>
      </w:r>
      <w:r>
        <w:rPr>
          <w:rFonts w:hint="eastAsia"/>
        </w:rPr>
        <w:t>商品列表是配置</w:t>
      </w:r>
      <w:proofErr w:type="spellStart"/>
      <w:r>
        <w:rPr>
          <w:rFonts w:hint="eastAsia"/>
        </w:rPr>
        <w:t>bigVIP</w:t>
      </w:r>
      <w:proofErr w:type="spellEnd"/>
      <w:r>
        <w:rPr>
          <w:rFonts w:hint="eastAsia"/>
        </w:rPr>
        <w:t>商品的地方，用户可对这些商品进行新增、查询、编辑和删除</w:t>
      </w:r>
    </w:p>
    <w:p w14:paraId="68E604BE" w14:textId="77777777" w:rsidR="00FC5E30" w:rsidRDefault="00000000">
      <w:pPr>
        <w:numPr>
          <w:ilvl w:val="0"/>
          <w:numId w:val="26"/>
        </w:numPr>
      </w:pPr>
      <w:r>
        <w:rPr>
          <w:rFonts w:hint="eastAsia"/>
        </w:rPr>
        <w:t>VIP</w:t>
      </w:r>
      <w:r>
        <w:rPr>
          <w:rFonts w:hint="eastAsia"/>
        </w:rPr>
        <w:t>订单列表：</w:t>
      </w:r>
      <w:proofErr w:type="gramStart"/>
      <w:r>
        <w:rPr>
          <w:rFonts w:hint="eastAsia"/>
        </w:rPr>
        <w:t>指消费</w:t>
      </w:r>
      <w:proofErr w:type="gramEnd"/>
      <w:r>
        <w:rPr>
          <w:rFonts w:hint="eastAsia"/>
        </w:rPr>
        <w:t>上述</w:t>
      </w:r>
      <w:proofErr w:type="spellStart"/>
      <w:r>
        <w:rPr>
          <w:rFonts w:hint="eastAsia"/>
        </w:rPr>
        <w:t>bigVIP</w:t>
      </w:r>
      <w:proofErr w:type="spellEnd"/>
      <w:r>
        <w:rPr>
          <w:rFonts w:hint="eastAsia"/>
        </w:rPr>
        <w:t>商品的订单列表，管理员用户可在此模块查看订单信息</w:t>
      </w:r>
    </w:p>
    <w:p w14:paraId="5B50E606" w14:textId="77777777" w:rsidR="00FC5E30" w:rsidRDefault="00000000">
      <w:pPr>
        <w:numPr>
          <w:ilvl w:val="0"/>
          <w:numId w:val="26"/>
        </w:numPr>
      </w:pPr>
      <w:r>
        <w:rPr>
          <w:rFonts w:hint="eastAsia"/>
        </w:rPr>
        <w:t>账单列表：指平台上所有的消费订单信息</w:t>
      </w:r>
    </w:p>
    <w:p w14:paraId="49954C25" w14:textId="77777777" w:rsidR="00FC5E30" w:rsidRDefault="00FC5E30"/>
    <w:p w14:paraId="7F970AB8" w14:textId="77777777" w:rsidR="00FC5E30" w:rsidRDefault="00000000">
      <w:pPr>
        <w:pStyle w:val="3"/>
        <w:rPr>
          <w:sz w:val="36"/>
          <w:szCs w:val="36"/>
        </w:rPr>
      </w:pPr>
      <w:r>
        <w:rPr>
          <w:rFonts w:hint="eastAsia"/>
          <w:sz w:val="36"/>
          <w:szCs w:val="36"/>
        </w:rPr>
        <w:lastRenderedPageBreak/>
        <w:t>Q</w:t>
      </w:r>
      <w:proofErr w:type="gramStart"/>
      <w:r>
        <w:rPr>
          <w:rFonts w:hint="eastAsia"/>
          <w:sz w:val="36"/>
          <w:szCs w:val="36"/>
        </w:rPr>
        <w:t>币商品</w:t>
      </w:r>
      <w:proofErr w:type="gramEnd"/>
      <w:r>
        <w:rPr>
          <w:rFonts w:hint="eastAsia"/>
          <w:sz w:val="36"/>
          <w:szCs w:val="36"/>
        </w:rPr>
        <w:t>管理</w:t>
      </w:r>
    </w:p>
    <w:p w14:paraId="60832888" w14:textId="77777777" w:rsidR="00FC5E30" w:rsidRDefault="00000000">
      <w:r>
        <w:rPr>
          <w:rFonts w:hint="eastAsia"/>
        </w:rPr>
        <w:t>Q</w:t>
      </w:r>
      <w:r>
        <w:rPr>
          <w:rFonts w:hint="eastAsia"/>
        </w:rPr>
        <w:t>比商品管理：即该模块所有商品都是由</w:t>
      </w:r>
      <w:r>
        <w:rPr>
          <w:rFonts w:hint="eastAsia"/>
        </w:rPr>
        <w:t>Q</w:t>
      </w:r>
      <w:r>
        <w:rPr>
          <w:rFonts w:hint="eastAsia"/>
        </w:rPr>
        <w:t>币支付，我们可以在该模块进行相关商品的创建、查询、编辑和删除。</w:t>
      </w:r>
    </w:p>
    <w:p w14:paraId="22B6D4A1" w14:textId="77777777" w:rsidR="00FC5E30" w:rsidRDefault="00FC5E30"/>
    <w:p w14:paraId="5B07FB8E" w14:textId="77777777" w:rsidR="00FC5E30" w:rsidRDefault="00000000">
      <w:pPr>
        <w:rPr>
          <w:b/>
          <w:bCs/>
        </w:rPr>
      </w:pPr>
      <w:r>
        <w:rPr>
          <w:rFonts w:hint="eastAsia"/>
          <w:b/>
          <w:bCs/>
        </w:rPr>
        <w:t>查询条件</w:t>
      </w:r>
    </w:p>
    <w:p w14:paraId="5C4A52F9" w14:textId="77777777" w:rsidR="00FC5E30" w:rsidRDefault="00000000">
      <w:r>
        <w:rPr>
          <w:rFonts w:hint="eastAsia"/>
        </w:rPr>
        <w:t>商品名称：支持商品名称搜索</w:t>
      </w:r>
    </w:p>
    <w:p w14:paraId="2A5DF2E0" w14:textId="77777777" w:rsidR="00FC5E30" w:rsidRDefault="00000000">
      <w:pPr>
        <w:rPr>
          <w:b/>
          <w:bCs/>
        </w:rPr>
      </w:pPr>
      <w:r>
        <w:rPr>
          <w:rFonts w:hint="eastAsia"/>
          <w:b/>
          <w:bCs/>
        </w:rPr>
        <w:t>新建</w:t>
      </w:r>
      <w:r>
        <w:rPr>
          <w:rFonts w:hint="eastAsia"/>
          <w:b/>
          <w:bCs/>
        </w:rPr>
        <w:t>&amp;</w:t>
      </w:r>
      <w:r>
        <w:rPr>
          <w:rFonts w:hint="eastAsia"/>
          <w:b/>
          <w:bCs/>
        </w:rPr>
        <w:t>编辑</w:t>
      </w:r>
    </w:p>
    <w:p w14:paraId="713B3BBC" w14:textId="77777777" w:rsidR="00FC5E30" w:rsidRDefault="00000000">
      <w:r>
        <w:rPr>
          <w:rFonts w:hint="eastAsia"/>
        </w:rPr>
        <w:t>用户点击【新建】或【编辑】则会出现对应的商品操作弹窗，对应的相关参数如下表（注：由于</w:t>
      </w:r>
      <w:r>
        <w:rPr>
          <w:rFonts w:hint="eastAsia"/>
        </w:rPr>
        <w:t>AFE</w:t>
      </w:r>
      <w:r>
        <w:rPr>
          <w:rFonts w:hint="eastAsia"/>
        </w:rPr>
        <w:t>的商品特殊性原因，相关参数里面的一些枚举参数可以不用全部使用）：</w:t>
      </w:r>
    </w:p>
    <w:p w14:paraId="086F9CA0" w14:textId="77777777" w:rsidR="00FC5E30" w:rsidRDefault="00FC5E30"/>
    <w:tbl>
      <w:tblPr>
        <w:tblStyle w:val="a4"/>
        <w:tblW w:w="8779" w:type="dxa"/>
        <w:tblLook w:val="04A0" w:firstRow="1" w:lastRow="0" w:firstColumn="1" w:lastColumn="0" w:noHBand="0" w:noVBand="1"/>
      </w:tblPr>
      <w:tblGrid>
        <w:gridCol w:w="2130"/>
        <w:gridCol w:w="2130"/>
        <w:gridCol w:w="4519"/>
      </w:tblGrid>
      <w:tr w:rsidR="00FC5E30" w14:paraId="05080124" w14:textId="77777777">
        <w:tc>
          <w:tcPr>
            <w:tcW w:w="2130" w:type="dxa"/>
          </w:tcPr>
          <w:p w14:paraId="3CD86D62" w14:textId="77777777" w:rsidR="00FC5E30" w:rsidRDefault="00000000">
            <w:r>
              <w:rPr>
                <w:rFonts w:hint="eastAsia"/>
              </w:rPr>
              <w:t>参数</w:t>
            </w:r>
          </w:p>
        </w:tc>
        <w:tc>
          <w:tcPr>
            <w:tcW w:w="2130" w:type="dxa"/>
          </w:tcPr>
          <w:p w14:paraId="55E91879" w14:textId="77777777" w:rsidR="00FC5E30" w:rsidRDefault="00000000">
            <w:r>
              <w:rPr>
                <w:rFonts w:hint="eastAsia"/>
              </w:rPr>
              <w:t>说明</w:t>
            </w:r>
          </w:p>
        </w:tc>
        <w:tc>
          <w:tcPr>
            <w:tcW w:w="4519" w:type="dxa"/>
          </w:tcPr>
          <w:p w14:paraId="6A5CCBEC" w14:textId="77777777" w:rsidR="00FC5E30" w:rsidRDefault="00000000">
            <w:r>
              <w:rPr>
                <w:rFonts w:hint="eastAsia"/>
              </w:rPr>
              <w:t>备注</w:t>
            </w:r>
          </w:p>
        </w:tc>
      </w:tr>
      <w:tr w:rsidR="00FC5E30" w14:paraId="7A8060BC" w14:textId="77777777">
        <w:tc>
          <w:tcPr>
            <w:tcW w:w="2130" w:type="dxa"/>
          </w:tcPr>
          <w:p w14:paraId="1F2084D7" w14:textId="77777777" w:rsidR="00FC5E30" w:rsidRDefault="00000000">
            <w:r>
              <w:rPr>
                <w:rFonts w:hint="eastAsia"/>
              </w:rPr>
              <w:t>ID</w:t>
            </w:r>
          </w:p>
        </w:tc>
        <w:tc>
          <w:tcPr>
            <w:tcW w:w="2130" w:type="dxa"/>
          </w:tcPr>
          <w:p w14:paraId="3D94FFE0" w14:textId="77777777" w:rsidR="00FC5E30" w:rsidRDefault="00000000">
            <w:r>
              <w:rPr>
                <w:rFonts w:hint="eastAsia"/>
              </w:rPr>
              <w:t>自生成</w:t>
            </w:r>
          </w:p>
        </w:tc>
        <w:tc>
          <w:tcPr>
            <w:tcW w:w="4519" w:type="dxa"/>
          </w:tcPr>
          <w:p w14:paraId="18291110" w14:textId="77777777" w:rsidR="00FC5E30" w:rsidRDefault="00000000">
            <w:r>
              <w:rPr>
                <w:rFonts w:hint="eastAsia"/>
              </w:rPr>
              <w:t>商品</w:t>
            </w:r>
            <w:r>
              <w:rPr>
                <w:rFonts w:hint="eastAsia"/>
              </w:rPr>
              <w:t>ID</w:t>
            </w:r>
          </w:p>
        </w:tc>
      </w:tr>
      <w:tr w:rsidR="00FC5E30" w14:paraId="2FA4DA42" w14:textId="77777777">
        <w:tc>
          <w:tcPr>
            <w:tcW w:w="2130" w:type="dxa"/>
          </w:tcPr>
          <w:p w14:paraId="2A0C08E7" w14:textId="77777777" w:rsidR="00FC5E30" w:rsidRDefault="00000000">
            <w:r>
              <w:rPr>
                <w:rFonts w:hint="eastAsia"/>
              </w:rPr>
              <w:t>空间</w:t>
            </w:r>
          </w:p>
        </w:tc>
        <w:tc>
          <w:tcPr>
            <w:tcW w:w="2130" w:type="dxa"/>
          </w:tcPr>
          <w:p w14:paraId="2ABE6275" w14:textId="77777777" w:rsidR="00FC5E30" w:rsidRDefault="00000000">
            <w:r>
              <w:rPr>
                <w:rFonts w:hint="eastAsia"/>
              </w:rPr>
              <w:t>默认</w:t>
            </w:r>
          </w:p>
        </w:tc>
        <w:tc>
          <w:tcPr>
            <w:tcW w:w="4519" w:type="dxa"/>
          </w:tcPr>
          <w:p w14:paraId="64D3E27E" w14:textId="77777777" w:rsidR="00FC5E30" w:rsidRDefault="00FC5E30"/>
        </w:tc>
      </w:tr>
      <w:tr w:rsidR="00FC5E30" w14:paraId="2B19657B" w14:textId="77777777">
        <w:tc>
          <w:tcPr>
            <w:tcW w:w="2130" w:type="dxa"/>
          </w:tcPr>
          <w:p w14:paraId="6255F1B0" w14:textId="77777777" w:rsidR="00FC5E30" w:rsidRDefault="00000000">
            <w:proofErr w:type="spellStart"/>
            <w:r>
              <w:rPr>
                <w:rFonts w:hint="eastAsia"/>
              </w:rPr>
              <w:t>product_type</w:t>
            </w:r>
            <w:proofErr w:type="spellEnd"/>
          </w:p>
        </w:tc>
        <w:tc>
          <w:tcPr>
            <w:tcW w:w="2130" w:type="dxa"/>
          </w:tcPr>
          <w:p w14:paraId="1625D35E" w14:textId="77777777" w:rsidR="00FC5E30" w:rsidRDefault="00000000">
            <w:r>
              <w:rPr>
                <w:rFonts w:hint="eastAsia"/>
              </w:rPr>
              <w:t>输入，默认：</w:t>
            </w:r>
            <w:r>
              <w:rPr>
                <w:rFonts w:hint="eastAsia"/>
              </w:rPr>
              <w:t>activity</w:t>
            </w:r>
            <w:r>
              <w:rPr>
                <w:rFonts w:hint="eastAsia"/>
              </w:rPr>
              <w:t>，用户可修改（请按照</w:t>
            </w:r>
            <w:proofErr w:type="gramStart"/>
            <w:r>
              <w:rPr>
                <w:rFonts w:hint="eastAsia"/>
              </w:rPr>
              <w:t>枚举值</w:t>
            </w:r>
            <w:proofErr w:type="gramEnd"/>
            <w:r>
              <w:rPr>
                <w:rFonts w:hint="eastAsia"/>
              </w:rPr>
              <w:t>输入）</w:t>
            </w:r>
          </w:p>
        </w:tc>
        <w:tc>
          <w:tcPr>
            <w:tcW w:w="4519" w:type="dxa"/>
          </w:tcPr>
          <w:p w14:paraId="442A7C3D" w14:textId="77777777" w:rsidR="00FC5E30" w:rsidRDefault="00000000">
            <w:pPr>
              <w:pStyle w:val="a3"/>
              <w:widowControl/>
              <w:spacing w:before="60" w:after="60"/>
              <w:jc w:val="left"/>
            </w:pPr>
            <w:r>
              <w:rPr>
                <w:color w:val="333333"/>
                <w:sz w:val="22"/>
                <w:szCs w:val="22"/>
              </w:rPr>
              <w:t xml:space="preserve">class </w:t>
            </w:r>
            <w:proofErr w:type="spellStart"/>
            <w:proofErr w:type="gramStart"/>
            <w:r>
              <w:rPr>
                <w:color w:val="333333"/>
                <w:sz w:val="22"/>
                <w:szCs w:val="22"/>
              </w:rPr>
              <w:t>ProductType</w:t>
            </w:r>
            <w:proofErr w:type="spellEnd"/>
            <w:r>
              <w:rPr>
                <w:color w:val="333333"/>
                <w:sz w:val="22"/>
                <w:szCs w:val="22"/>
              </w:rPr>
              <w:t>(</w:t>
            </w:r>
            <w:proofErr w:type="gramEnd"/>
            <w:r>
              <w:rPr>
                <w:color w:val="333333"/>
                <w:sz w:val="22"/>
                <w:szCs w:val="22"/>
              </w:rPr>
              <w:t xml:space="preserve">str, </w:t>
            </w:r>
            <w:proofErr w:type="spellStart"/>
            <w:r>
              <w:rPr>
                <w:color w:val="333333"/>
                <w:sz w:val="22"/>
                <w:szCs w:val="22"/>
              </w:rPr>
              <w:t>enum.Enum</w:t>
            </w:r>
            <w:proofErr w:type="spellEnd"/>
            <w:r>
              <w:rPr>
                <w:color w:val="333333"/>
                <w:sz w:val="22"/>
                <w:szCs w:val="22"/>
              </w:rPr>
              <w:t>):</w:t>
            </w:r>
          </w:p>
          <w:p w14:paraId="2CED07C1" w14:textId="77777777" w:rsidR="00FC5E30" w:rsidRDefault="00000000">
            <w:pPr>
              <w:pStyle w:val="a3"/>
              <w:widowControl/>
              <w:spacing w:before="60" w:after="60"/>
              <w:jc w:val="left"/>
            </w:pPr>
            <w:r>
              <w:rPr>
                <w:color w:val="333333"/>
                <w:sz w:val="22"/>
                <w:szCs w:val="22"/>
              </w:rPr>
              <w:t xml:space="preserve">   # </w:t>
            </w:r>
            <w:r>
              <w:rPr>
                <w:color w:val="333333"/>
                <w:sz w:val="22"/>
                <w:szCs w:val="22"/>
              </w:rPr>
              <w:t>商城商品类型</w:t>
            </w:r>
          </w:p>
          <w:p w14:paraId="1C4F378E" w14:textId="77777777" w:rsidR="00FC5E30" w:rsidRDefault="00000000">
            <w:pPr>
              <w:pStyle w:val="a3"/>
              <w:widowControl/>
              <w:spacing w:before="60" w:after="60"/>
              <w:jc w:val="left"/>
            </w:pPr>
            <w:r>
              <w:rPr>
                <w:color w:val="333333"/>
                <w:sz w:val="22"/>
                <w:szCs w:val="22"/>
              </w:rPr>
              <w:t xml:space="preserve">   ACTIVITY = "activity"</w:t>
            </w:r>
          </w:p>
          <w:p w14:paraId="2612FE28" w14:textId="77777777" w:rsidR="00FC5E30" w:rsidRDefault="00000000">
            <w:pPr>
              <w:pStyle w:val="a3"/>
              <w:widowControl/>
              <w:spacing w:before="60" w:after="60"/>
              <w:jc w:val="left"/>
            </w:pPr>
            <w:r>
              <w:rPr>
                <w:color w:val="333333"/>
                <w:sz w:val="22"/>
                <w:szCs w:val="22"/>
              </w:rPr>
              <w:t xml:space="preserve">   RESOURCE = "resource"  # </w:t>
            </w:r>
            <w:r>
              <w:rPr>
                <w:color w:val="333333"/>
                <w:sz w:val="22"/>
                <w:szCs w:val="22"/>
              </w:rPr>
              <w:t>资源</w:t>
            </w:r>
          </w:p>
          <w:p w14:paraId="41AD0784" w14:textId="77777777" w:rsidR="00FC5E30" w:rsidRPr="00401531" w:rsidRDefault="00000000">
            <w:pPr>
              <w:pStyle w:val="a3"/>
              <w:widowControl/>
              <w:spacing w:before="60" w:after="60"/>
              <w:jc w:val="left"/>
              <w:rPr>
                <w:b/>
                <w:bCs/>
              </w:rPr>
            </w:pPr>
            <w:r>
              <w:rPr>
                <w:color w:val="333333"/>
                <w:sz w:val="22"/>
                <w:szCs w:val="22"/>
              </w:rPr>
              <w:t xml:space="preserve">   </w:t>
            </w:r>
            <w:r w:rsidRPr="00401531">
              <w:rPr>
                <w:b/>
                <w:bCs/>
                <w:color w:val="333333"/>
                <w:sz w:val="22"/>
                <w:szCs w:val="22"/>
              </w:rPr>
              <w:t xml:space="preserve">CHARGE = "charge"  # </w:t>
            </w:r>
            <w:r w:rsidRPr="00401531">
              <w:rPr>
                <w:b/>
                <w:bCs/>
                <w:color w:val="333333"/>
                <w:sz w:val="22"/>
                <w:szCs w:val="22"/>
              </w:rPr>
              <w:t>兼容充值</w:t>
            </w:r>
          </w:p>
          <w:p w14:paraId="26063BA1" w14:textId="77777777" w:rsidR="00FC5E30" w:rsidRDefault="00000000">
            <w:pPr>
              <w:pStyle w:val="a3"/>
              <w:widowControl/>
              <w:spacing w:before="60" w:after="60"/>
              <w:jc w:val="left"/>
            </w:pPr>
            <w:r>
              <w:rPr>
                <w:color w:val="333333"/>
                <w:sz w:val="22"/>
                <w:szCs w:val="22"/>
              </w:rPr>
              <w:t xml:space="preserve">   BIGVIP = "</w:t>
            </w:r>
            <w:proofErr w:type="spellStart"/>
            <w:r>
              <w:rPr>
                <w:color w:val="333333"/>
                <w:sz w:val="22"/>
                <w:szCs w:val="22"/>
              </w:rPr>
              <w:t>bigvip</w:t>
            </w:r>
            <w:proofErr w:type="spellEnd"/>
            <w:proofErr w:type="gramStart"/>
            <w:r>
              <w:rPr>
                <w:color w:val="333333"/>
                <w:sz w:val="22"/>
                <w:szCs w:val="22"/>
              </w:rPr>
              <w:t>"  #</w:t>
            </w:r>
            <w:proofErr w:type="gramEnd"/>
            <w:r>
              <w:rPr>
                <w:color w:val="333333"/>
                <w:sz w:val="22"/>
                <w:szCs w:val="22"/>
              </w:rPr>
              <w:t xml:space="preserve"> </w:t>
            </w:r>
            <w:proofErr w:type="spellStart"/>
            <w:r>
              <w:rPr>
                <w:color w:val="333333"/>
                <w:sz w:val="22"/>
                <w:szCs w:val="22"/>
              </w:rPr>
              <w:t>bigvip</w:t>
            </w:r>
            <w:proofErr w:type="spellEnd"/>
          </w:p>
          <w:p w14:paraId="582A5FCF" w14:textId="77777777" w:rsidR="00FC5E30" w:rsidRDefault="00000000">
            <w:pPr>
              <w:pStyle w:val="a3"/>
              <w:widowControl/>
              <w:spacing w:before="60" w:after="60"/>
              <w:jc w:val="left"/>
            </w:pPr>
            <w:r>
              <w:rPr>
                <w:color w:val="333333"/>
                <w:sz w:val="22"/>
                <w:szCs w:val="22"/>
              </w:rPr>
              <w:t xml:space="preserve">   ALIYUN_NODE = "</w:t>
            </w:r>
            <w:proofErr w:type="spellStart"/>
            <w:r>
              <w:rPr>
                <w:color w:val="333333"/>
                <w:sz w:val="22"/>
                <w:szCs w:val="22"/>
              </w:rPr>
              <w:t>aliyun_ecs</w:t>
            </w:r>
            <w:proofErr w:type="spellEnd"/>
            <w:r>
              <w:rPr>
                <w:color w:val="333333"/>
                <w:sz w:val="22"/>
                <w:szCs w:val="22"/>
              </w:rPr>
              <w:t xml:space="preserve">"  # </w:t>
            </w:r>
            <w:r>
              <w:rPr>
                <w:color w:val="333333"/>
                <w:sz w:val="22"/>
                <w:szCs w:val="22"/>
              </w:rPr>
              <w:t>阿里云节点订单</w:t>
            </w:r>
          </w:p>
          <w:p w14:paraId="6CAA7D9C" w14:textId="77777777" w:rsidR="00FC5E30" w:rsidRDefault="00000000">
            <w:pPr>
              <w:pStyle w:val="a3"/>
              <w:widowControl/>
              <w:spacing w:before="60" w:after="60"/>
              <w:jc w:val="left"/>
            </w:pPr>
            <w:r>
              <w:rPr>
                <w:color w:val="333333"/>
                <w:sz w:val="22"/>
                <w:szCs w:val="22"/>
              </w:rPr>
              <w:t xml:space="preserve">   FAI = "</w:t>
            </w:r>
            <w:proofErr w:type="spellStart"/>
            <w:r>
              <w:rPr>
                <w:color w:val="333333"/>
                <w:sz w:val="22"/>
                <w:szCs w:val="22"/>
              </w:rPr>
              <w:t>fai</w:t>
            </w:r>
            <w:proofErr w:type="spellEnd"/>
            <w:r>
              <w:rPr>
                <w:color w:val="333333"/>
                <w:sz w:val="22"/>
                <w:szCs w:val="22"/>
              </w:rPr>
              <w:t xml:space="preserve">"  # </w:t>
            </w:r>
            <w:proofErr w:type="spellStart"/>
            <w:r>
              <w:rPr>
                <w:color w:val="333333"/>
                <w:sz w:val="22"/>
                <w:szCs w:val="22"/>
              </w:rPr>
              <w:t>fai</w:t>
            </w:r>
            <w:proofErr w:type="spellEnd"/>
            <w:r>
              <w:rPr>
                <w:color w:val="333333"/>
                <w:sz w:val="22"/>
                <w:szCs w:val="22"/>
              </w:rPr>
              <w:t>订单</w:t>
            </w:r>
          </w:p>
          <w:p w14:paraId="63A1BBB6" w14:textId="77777777" w:rsidR="00FC5E30" w:rsidRDefault="00000000">
            <w:pPr>
              <w:pStyle w:val="a3"/>
              <w:widowControl/>
              <w:spacing w:before="60" w:after="60"/>
              <w:jc w:val="left"/>
            </w:pPr>
            <w:r>
              <w:rPr>
                <w:color w:val="333333"/>
                <w:sz w:val="22"/>
                <w:szCs w:val="22"/>
              </w:rPr>
              <w:t xml:space="preserve">   AISTUDIO = "</w:t>
            </w:r>
            <w:proofErr w:type="spellStart"/>
            <w:r>
              <w:rPr>
                <w:color w:val="333333"/>
                <w:sz w:val="22"/>
                <w:szCs w:val="22"/>
              </w:rPr>
              <w:t>aistudio</w:t>
            </w:r>
            <w:proofErr w:type="spellEnd"/>
            <w:r>
              <w:rPr>
                <w:color w:val="333333"/>
                <w:sz w:val="22"/>
                <w:szCs w:val="22"/>
              </w:rPr>
              <w:t xml:space="preserve">"  # </w:t>
            </w:r>
            <w:proofErr w:type="spellStart"/>
            <w:r>
              <w:rPr>
                <w:color w:val="333333"/>
                <w:sz w:val="22"/>
                <w:szCs w:val="22"/>
              </w:rPr>
              <w:t>aistudio</w:t>
            </w:r>
            <w:proofErr w:type="spellEnd"/>
            <w:r>
              <w:rPr>
                <w:color w:val="333333"/>
                <w:sz w:val="22"/>
                <w:szCs w:val="22"/>
              </w:rPr>
              <w:t>订单</w:t>
            </w:r>
          </w:p>
          <w:p w14:paraId="4EAB20A4" w14:textId="77777777" w:rsidR="00FC5E30" w:rsidRDefault="00000000">
            <w:pPr>
              <w:pStyle w:val="a3"/>
              <w:widowControl/>
              <w:spacing w:before="60" w:after="60"/>
              <w:jc w:val="left"/>
            </w:pPr>
            <w:r>
              <w:rPr>
                <w:color w:val="333333"/>
                <w:sz w:val="22"/>
                <w:szCs w:val="22"/>
              </w:rPr>
              <w:t xml:space="preserve">   QUANTCHAT = "</w:t>
            </w:r>
            <w:proofErr w:type="spellStart"/>
            <w:r>
              <w:rPr>
                <w:color w:val="333333"/>
                <w:sz w:val="22"/>
                <w:szCs w:val="22"/>
              </w:rPr>
              <w:t>quantchat</w:t>
            </w:r>
            <w:proofErr w:type="spellEnd"/>
            <w:r>
              <w:rPr>
                <w:color w:val="333333"/>
                <w:sz w:val="22"/>
                <w:szCs w:val="22"/>
              </w:rPr>
              <w:t xml:space="preserve">"  # </w:t>
            </w:r>
            <w:proofErr w:type="spellStart"/>
            <w:r>
              <w:rPr>
                <w:color w:val="333333"/>
                <w:sz w:val="22"/>
                <w:szCs w:val="22"/>
              </w:rPr>
              <w:t>quantchat</w:t>
            </w:r>
            <w:proofErr w:type="spellEnd"/>
            <w:r>
              <w:rPr>
                <w:color w:val="333333"/>
                <w:sz w:val="22"/>
                <w:szCs w:val="22"/>
              </w:rPr>
              <w:t xml:space="preserve"> </w:t>
            </w:r>
            <w:r>
              <w:rPr>
                <w:color w:val="333333"/>
                <w:sz w:val="22"/>
                <w:szCs w:val="22"/>
              </w:rPr>
              <w:t>订单</w:t>
            </w:r>
          </w:p>
          <w:p w14:paraId="16100028" w14:textId="77777777" w:rsidR="00FC5E30" w:rsidRDefault="00000000">
            <w:pPr>
              <w:pStyle w:val="a3"/>
              <w:widowControl/>
              <w:spacing w:before="60" w:after="60"/>
              <w:jc w:val="left"/>
            </w:pPr>
            <w:r>
              <w:rPr>
                <w:color w:val="333333"/>
                <w:sz w:val="22"/>
                <w:szCs w:val="22"/>
              </w:rPr>
              <w:t xml:space="preserve">   PLUS_1999 = "plus_1999"</w:t>
            </w:r>
          </w:p>
          <w:p w14:paraId="7EE2CA6E" w14:textId="77777777" w:rsidR="00FC5E30" w:rsidRDefault="00000000">
            <w:pPr>
              <w:pStyle w:val="a3"/>
              <w:widowControl/>
              <w:spacing w:before="60" w:after="60"/>
              <w:jc w:val="left"/>
            </w:pPr>
            <w:r>
              <w:rPr>
                <w:color w:val="333333"/>
                <w:sz w:val="22"/>
                <w:szCs w:val="22"/>
              </w:rPr>
              <w:t xml:space="preserve">   SAAS = "</w:t>
            </w:r>
            <w:proofErr w:type="spellStart"/>
            <w:r>
              <w:rPr>
                <w:color w:val="333333"/>
                <w:sz w:val="22"/>
                <w:szCs w:val="22"/>
              </w:rPr>
              <w:t>saas</w:t>
            </w:r>
            <w:proofErr w:type="spellEnd"/>
            <w:r>
              <w:rPr>
                <w:color w:val="333333"/>
                <w:sz w:val="22"/>
                <w:szCs w:val="22"/>
              </w:rPr>
              <w:t>"</w:t>
            </w:r>
          </w:p>
          <w:p w14:paraId="5D7CDE3D" w14:textId="77777777" w:rsidR="00FC5E30" w:rsidRDefault="00000000">
            <w:pPr>
              <w:pStyle w:val="a3"/>
              <w:widowControl/>
              <w:spacing w:before="60" w:after="60"/>
              <w:jc w:val="left"/>
            </w:pPr>
            <w:r>
              <w:rPr>
                <w:color w:val="333333"/>
                <w:sz w:val="22"/>
                <w:szCs w:val="22"/>
              </w:rPr>
              <w:t xml:space="preserve">   DATASOURCE = "</w:t>
            </w:r>
            <w:proofErr w:type="spellStart"/>
            <w:r>
              <w:rPr>
                <w:color w:val="333333"/>
                <w:sz w:val="22"/>
                <w:szCs w:val="22"/>
              </w:rPr>
              <w:t>datasource</w:t>
            </w:r>
            <w:proofErr w:type="spellEnd"/>
            <w:r>
              <w:rPr>
                <w:color w:val="333333"/>
                <w:sz w:val="22"/>
                <w:szCs w:val="22"/>
              </w:rPr>
              <w:t xml:space="preserve">"  # </w:t>
            </w:r>
            <w:proofErr w:type="spellStart"/>
            <w:r>
              <w:rPr>
                <w:color w:val="333333"/>
                <w:sz w:val="22"/>
                <w:szCs w:val="22"/>
              </w:rPr>
              <w:t>DataSource</w:t>
            </w:r>
            <w:proofErr w:type="spellEnd"/>
            <w:r>
              <w:rPr>
                <w:color w:val="333333"/>
                <w:sz w:val="22"/>
                <w:szCs w:val="22"/>
              </w:rPr>
              <w:t xml:space="preserve"> </w:t>
            </w:r>
            <w:r>
              <w:rPr>
                <w:color w:val="333333"/>
                <w:sz w:val="22"/>
                <w:szCs w:val="22"/>
              </w:rPr>
              <w:t>数据表订单</w:t>
            </w:r>
          </w:p>
          <w:p w14:paraId="1A66A2CE" w14:textId="77777777" w:rsidR="00FC5E30" w:rsidRDefault="00000000">
            <w:pPr>
              <w:pStyle w:val="a3"/>
              <w:widowControl/>
              <w:spacing w:before="60" w:after="60"/>
              <w:jc w:val="left"/>
            </w:pPr>
            <w:r>
              <w:rPr>
                <w:color w:val="333333"/>
                <w:sz w:val="22"/>
                <w:szCs w:val="22"/>
              </w:rPr>
              <w:t xml:space="preserve">   BIGVIP_2023 = "bigvip_2023"</w:t>
            </w:r>
          </w:p>
          <w:p w14:paraId="6E8067BD" w14:textId="77777777" w:rsidR="00FC5E30" w:rsidRDefault="00000000">
            <w:pPr>
              <w:pStyle w:val="a3"/>
              <w:widowControl/>
              <w:spacing w:before="60" w:after="60"/>
              <w:jc w:val="left"/>
            </w:pPr>
            <w:r>
              <w:rPr>
                <w:color w:val="333333"/>
                <w:sz w:val="22"/>
                <w:szCs w:val="22"/>
              </w:rPr>
              <w:t xml:space="preserve">   BIGVIP_V3 = "bigvip_v3"  # 2024.05</w:t>
            </w:r>
            <w:r>
              <w:rPr>
                <w:color w:val="333333"/>
                <w:sz w:val="22"/>
                <w:szCs w:val="22"/>
              </w:rPr>
              <w:t>版本</w:t>
            </w:r>
            <w:proofErr w:type="spellStart"/>
            <w:r>
              <w:rPr>
                <w:color w:val="333333"/>
                <w:sz w:val="22"/>
                <w:szCs w:val="22"/>
              </w:rPr>
              <w:t>bigvip</w:t>
            </w:r>
            <w:proofErr w:type="spellEnd"/>
          </w:p>
          <w:p w14:paraId="4F18B29F" w14:textId="77777777" w:rsidR="00FC5E30" w:rsidRDefault="00000000">
            <w:pPr>
              <w:pStyle w:val="a3"/>
              <w:widowControl/>
              <w:spacing w:before="60" w:after="60"/>
              <w:jc w:val="left"/>
            </w:pPr>
            <w:r>
              <w:rPr>
                <w:color w:val="333333"/>
                <w:sz w:val="22"/>
                <w:szCs w:val="22"/>
              </w:rPr>
              <w:t xml:space="preserve">   WHITE_BOOK = "</w:t>
            </w:r>
            <w:proofErr w:type="spellStart"/>
            <w:r>
              <w:rPr>
                <w:color w:val="333333"/>
                <w:sz w:val="22"/>
                <w:szCs w:val="22"/>
              </w:rPr>
              <w:t>white_book</w:t>
            </w:r>
            <w:proofErr w:type="spellEnd"/>
            <w:r>
              <w:rPr>
                <w:color w:val="333333"/>
                <w:sz w:val="22"/>
                <w:szCs w:val="22"/>
              </w:rPr>
              <w:t xml:space="preserve">"  # </w:t>
            </w:r>
            <w:r>
              <w:rPr>
                <w:color w:val="333333"/>
                <w:sz w:val="22"/>
                <w:szCs w:val="22"/>
              </w:rPr>
              <w:t>白皮书</w:t>
            </w:r>
          </w:p>
          <w:p w14:paraId="01896C6F" w14:textId="77777777" w:rsidR="00FC5E30" w:rsidRDefault="00000000">
            <w:pPr>
              <w:pStyle w:val="a3"/>
              <w:widowControl/>
              <w:spacing w:before="60" w:after="60"/>
              <w:jc w:val="left"/>
            </w:pPr>
            <w:r>
              <w:rPr>
                <w:color w:val="333333"/>
                <w:sz w:val="22"/>
                <w:szCs w:val="22"/>
              </w:rPr>
              <w:t xml:space="preserve">   WHITE_BOOK_E = "</w:t>
            </w:r>
            <w:proofErr w:type="spellStart"/>
            <w:r>
              <w:rPr>
                <w:color w:val="333333"/>
                <w:sz w:val="22"/>
                <w:szCs w:val="22"/>
              </w:rPr>
              <w:t>white_book_e</w:t>
            </w:r>
            <w:proofErr w:type="spellEnd"/>
            <w:r>
              <w:rPr>
                <w:color w:val="333333"/>
                <w:sz w:val="22"/>
                <w:szCs w:val="22"/>
              </w:rPr>
              <w:t xml:space="preserve">"  # </w:t>
            </w:r>
            <w:r>
              <w:rPr>
                <w:color w:val="333333"/>
                <w:sz w:val="22"/>
                <w:szCs w:val="22"/>
              </w:rPr>
              <w:t>白皮书电子版</w:t>
            </w:r>
          </w:p>
          <w:p w14:paraId="10119CAB" w14:textId="77777777" w:rsidR="00FC5E30" w:rsidRDefault="00000000">
            <w:pPr>
              <w:pStyle w:val="a3"/>
              <w:widowControl/>
              <w:spacing w:before="60" w:after="60"/>
              <w:jc w:val="left"/>
            </w:pPr>
            <w:r>
              <w:rPr>
                <w:color w:val="333333"/>
                <w:sz w:val="22"/>
                <w:szCs w:val="22"/>
              </w:rPr>
              <w:t xml:space="preserve">   BIGPRO = "</w:t>
            </w:r>
            <w:proofErr w:type="spellStart"/>
            <w:r>
              <w:rPr>
                <w:color w:val="333333"/>
                <w:sz w:val="22"/>
                <w:szCs w:val="22"/>
              </w:rPr>
              <w:t>bigpro</w:t>
            </w:r>
            <w:proofErr w:type="spellEnd"/>
            <w:r>
              <w:rPr>
                <w:color w:val="333333"/>
                <w:sz w:val="22"/>
                <w:szCs w:val="22"/>
              </w:rPr>
              <w:t>"</w:t>
            </w:r>
          </w:p>
          <w:p w14:paraId="0EB40466" w14:textId="77777777" w:rsidR="00FC5E30" w:rsidRDefault="00000000">
            <w:pPr>
              <w:pStyle w:val="a3"/>
              <w:widowControl/>
              <w:spacing w:before="60" w:after="60"/>
              <w:jc w:val="left"/>
            </w:pPr>
            <w:r>
              <w:rPr>
                <w:color w:val="333333"/>
                <w:sz w:val="22"/>
                <w:szCs w:val="22"/>
              </w:rPr>
              <w:t xml:space="preserve">   BIGPRO_V2 = "bigpro_v2"</w:t>
            </w:r>
          </w:p>
        </w:tc>
      </w:tr>
      <w:tr w:rsidR="00FC5E30" w14:paraId="3CAE59D9" w14:textId="77777777">
        <w:tc>
          <w:tcPr>
            <w:tcW w:w="2130" w:type="dxa"/>
          </w:tcPr>
          <w:p w14:paraId="0856E628" w14:textId="77777777" w:rsidR="00FC5E30" w:rsidRDefault="00000000">
            <w:proofErr w:type="spellStart"/>
            <w:r>
              <w:rPr>
                <w:rFonts w:hint="eastAsia"/>
              </w:rPr>
              <w:t>re</w:t>
            </w:r>
            <w:r>
              <w:t>source_type</w:t>
            </w:r>
            <w:proofErr w:type="spellEnd"/>
          </w:p>
        </w:tc>
        <w:tc>
          <w:tcPr>
            <w:tcW w:w="2130" w:type="dxa"/>
          </w:tcPr>
          <w:p w14:paraId="08C84CC9" w14:textId="77777777" w:rsidR="00FC5E30" w:rsidRDefault="00000000">
            <w:r>
              <w:rPr>
                <w:rFonts w:hint="eastAsia"/>
              </w:rPr>
              <w:t>输入（请按照</w:t>
            </w:r>
            <w:proofErr w:type="gramStart"/>
            <w:r>
              <w:rPr>
                <w:rFonts w:hint="eastAsia"/>
              </w:rPr>
              <w:t>枚举值</w:t>
            </w:r>
            <w:proofErr w:type="gramEnd"/>
            <w:r>
              <w:rPr>
                <w:rFonts w:hint="eastAsia"/>
              </w:rPr>
              <w:lastRenderedPageBreak/>
              <w:t>输入）</w:t>
            </w:r>
          </w:p>
        </w:tc>
        <w:tc>
          <w:tcPr>
            <w:tcW w:w="4519" w:type="dxa"/>
          </w:tcPr>
          <w:p w14:paraId="0736785A" w14:textId="77777777" w:rsidR="00FC5E30" w:rsidRDefault="00000000">
            <w:pPr>
              <w:pStyle w:val="a3"/>
              <w:widowControl/>
              <w:spacing w:before="60" w:after="60"/>
              <w:jc w:val="left"/>
            </w:pPr>
            <w:r>
              <w:rPr>
                <w:color w:val="333333"/>
                <w:sz w:val="22"/>
                <w:szCs w:val="22"/>
              </w:rPr>
              <w:lastRenderedPageBreak/>
              <w:t xml:space="preserve">class </w:t>
            </w:r>
            <w:proofErr w:type="spellStart"/>
            <w:proofErr w:type="gramStart"/>
            <w:r>
              <w:rPr>
                <w:color w:val="333333"/>
                <w:sz w:val="22"/>
                <w:szCs w:val="22"/>
              </w:rPr>
              <w:t>ResourceType</w:t>
            </w:r>
            <w:proofErr w:type="spellEnd"/>
            <w:r>
              <w:rPr>
                <w:color w:val="333333"/>
                <w:sz w:val="22"/>
                <w:szCs w:val="22"/>
              </w:rPr>
              <w:t>(</w:t>
            </w:r>
            <w:proofErr w:type="gramEnd"/>
            <w:r>
              <w:rPr>
                <w:color w:val="333333"/>
                <w:sz w:val="22"/>
                <w:szCs w:val="22"/>
              </w:rPr>
              <w:t xml:space="preserve">str, </w:t>
            </w:r>
            <w:proofErr w:type="spellStart"/>
            <w:r>
              <w:rPr>
                <w:color w:val="333333"/>
                <w:sz w:val="22"/>
                <w:szCs w:val="22"/>
              </w:rPr>
              <w:t>enum.Enum</w:t>
            </w:r>
            <w:proofErr w:type="spellEnd"/>
            <w:r>
              <w:rPr>
                <w:color w:val="333333"/>
                <w:sz w:val="22"/>
                <w:szCs w:val="22"/>
              </w:rPr>
              <w:t>):</w:t>
            </w:r>
          </w:p>
          <w:p w14:paraId="4FB3CECD" w14:textId="77777777" w:rsidR="00FC5E30" w:rsidRDefault="00000000">
            <w:pPr>
              <w:pStyle w:val="a3"/>
              <w:widowControl/>
              <w:spacing w:before="60" w:after="60"/>
              <w:jc w:val="left"/>
            </w:pPr>
            <w:r>
              <w:rPr>
                <w:color w:val="333333"/>
                <w:sz w:val="22"/>
                <w:szCs w:val="22"/>
              </w:rPr>
              <w:lastRenderedPageBreak/>
              <w:t xml:space="preserve">   GPU = "</w:t>
            </w:r>
            <w:proofErr w:type="spellStart"/>
            <w:r>
              <w:rPr>
                <w:color w:val="333333"/>
                <w:sz w:val="22"/>
                <w:szCs w:val="22"/>
              </w:rPr>
              <w:t>gpu</w:t>
            </w:r>
            <w:proofErr w:type="spellEnd"/>
            <w:r>
              <w:rPr>
                <w:color w:val="333333"/>
                <w:sz w:val="22"/>
                <w:szCs w:val="22"/>
              </w:rPr>
              <w:t>"</w:t>
            </w:r>
          </w:p>
          <w:p w14:paraId="40117636" w14:textId="77777777" w:rsidR="00FC5E30" w:rsidRDefault="00000000">
            <w:pPr>
              <w:pStyle w:val="a3"/>
              <w:widowControl/>
              <w:spacing w:before="60" w:after="60"/>
              <w:jc w:val="left"/>
            </w:pPr>
            <w:r>
              <w:rPr>
                <w:color w:val="333333"/>
                <w:sz w:val="22"/>
                <w:szCs w:val="22"/>
              </w:rPr>
              <w:t xml:space="preserve">   CPU_MEMORY = "</w:t>
            </w:r>
            <w:proofErr w:type="spellStart"/>
            <w:r>
              <w:rPr>
                <w:color w:val="333333"/>
                <w:sz w:val="22"/>
                <w:szCs w:val="22"/>
              </w:rPr>
              <w:t>cpu</w:t>
            </w:r>
            <w:proofErr w:type="spellEnd"/>
            <w:r>
              <w:rPr>
                <w:color w:val="333333"/>
                <w:sz w:val="22"/>
                <w:szCs w:val="22"/>
              </w:rPr>
              <w:t>/memory"</w:t>
            </w:r>
          </w:p>
          <w:p w14:paraId="78F0CEC7" w14:textId="77777777" w:rsidR="00FC5E30" w:rsidRDefault="00000000">
            <w:pPr>
              <w:pStyle w:val="a3"/>
              <w:widowControl/>
              <w:spacing w:before="60" w:after="60"/>
              <w:jc w:val="left"/>
            </w:pPr>
            <w:r>
              <w:rPr>
                <w:color w:val="333333"/>
                <w:sz w:val="22"/>
                <w:szCs w:val="22"/>
              </w:rPr>
              <w:t xml:space="preserve">   PLUS = "plus"  # plus</w:t>
            </w:r>
            <w:r>
              <w:rPr>
                <w:color w:val="333333"/>
                <w:sz w:val="22"/>
                <w:szCs w:val="22"/>
              </w:rPr>
              <w:t>订单</w:t>
            </w:r>
          </w:p>
          <w:p w14:paraId="4939AE57" w14:textId="77777777" w:rsidR="00FC5E30" w:rsidRDefault="00000000">
            <w:pPr>
              <w:pStyle w:val="a3"/>
              <w:widowControl/>
              <w:spacing w:before="60" w:after="60"/>
              <w:jc w:val="left"/>
            </w:pPr>
            <w:r>
              <w:rPr>
                <w:color w:val="333333"/>
                <w:sz w:val="22"/>
                <w:szCs w:val="22"/>
              </w:rPr>
              <w:t xml:space="preserve">   DEMO_TRADING_POSITION = "</w:t>
            </w:r>
            <w:proofErr w:type="spellStart"/>
            <w:r>
              <w:rPr>
                <w:color w:val="333333"/>
                <w:sz w:val="22"/>
                <w:szCs w:val="22"/>
              </w:rPr>
              <w:t>demo_trading_position</w:t>
            </w:r>
            <w:proofErr w:type="spellEnd"/>
            <w:r>
              <w:rPr>
                <w:color w:val="333333"/>
                <w:sz w:val="22"/>
                <w:szCs w:val="22"/>
              </w:rPr>
              <w:t xml:space="preserve">"  # </w:t>
            </w:r>
            <w:r>
              <w:rPr>
                <w:color w:val="333333"/>
                <w:sz w:val="22"/>
                <w:szCs w:val="22"/>
              </w:rPr>
              <w:t>模拟交易位</w:t>
            </w:r>
          </w:p>
          <w:p w14:paraId="44E217CC" w14:textId="77777777" w:rsidR="00FC5E30" w:rsidRDefault="00000000">
            <w:pPr>
              <w:pStyle w:val="a3"/>
              <w:widowControl/>
              <w:spacing w:before="60" w:after="60"/>
              <w:jc w:val="left"/>
            </w:pPr>
            <w:r>
              <w:rPr>
                <w:color w:val="333333"/>
                <w:sz w:val="22"/>
                <w:szCs w:val="22"/>
              </w:rPr>
              <w:t xml:space="preserve">   AI_POSITION = "</w:t>
            </w:r>
            <w:proofErr w:type="spellStart"/>
            <w:r>
              <w:rPr>
                <w:color w:val="333333"/>
                <w:sz w:val="22"/>
                <w:szCs w:val="22"/>
              </w:rPr>
              <w:t>ai_position</w:t>
            </w:r>
            <w:proofErr w:type="spellEnd"/>
            <w:r>
              <w:rPr>
                <w:color w:val="333333"/>
                <w:sz w:val="22"/>
                <w:szCs w:val="22"/>
              </w:rPr>
              <w:t>"  # AI</w:t>
            </w:r>
            <w:r>
              <w:rPr>
                <w:color w:val="333333"/>
                <w:sz w:val="22"/>
                <w:szCs w:val="22"/>
              </w:rPr>
              <w:t>交易位</w:t>
            </w:r>
          </w:p>
          <w:p w14:paraId="30B7BEEF" w14:textId="77777777" w:rsidR="00FC5E30" w:rsidRDefault="00000000">
            <w:pPr>
              <w:pStyle w:val="a3"/>
              <w:widowControl/>
              <w:spacing w:before="60" w:after="60"/>
              <w:jc w:val="left"/>
            </w:pPr>
            <w:r>
              <w:rPr>
                <w:color w:val="333333"/>
                <w:sz w:val="22"/>
                <w:szCs w:val="22"/>
              </w:rPr>
              <w:t xml:space="preserve">   PRIVATE_PLACEMENT = "</w:t>
            </w:r>
            <w:proofErr w:type="spellStart"/>
            <w:r>
              <w:rPr>
                <w:color w:val="333333"/>
                <w:sz w:val="22"/>
                <w:szCs w:val="22"/>
              </w:rPr>
              <w:t>private_placement</w:t>
            </w:r>
            <w:proofErr w:type="spellEnd"/>
            <w:r>
              <w:rPr>
                <w:color w:val="333333"/>
                <w:sz w:val="22"/>
                <w:szCs w:val="22"/>
              </w:rPr>
              <w:t xml:space="preserve">"  # </w:t>
            </w:r>
            <w:r>
              <w:rPr>
                <w:color w:val="333333"/>
                <w:sz w:val="22"/>
                <w:szCs w:val="22"/>
              </w:rPr>
              <w:t>私募</w:t>
            </w:r>
          </w:p>
          <w:p w14:paraId="142497CA" w14:textId="77777777" w:rsidR="00FC5E30" w:rsidRDefault="00000000">
            <w:pPr>
              <w:pStyle w:val="a3"/>
              <w:widowControl/>
              <w:spacing w:before="60" w:after="60"/>
              <w:jc w:val="left"/>
            </w:pPr>
            <w:r>
              <w:rPr>
                <w:color w:val="333333"/>
                <w:sz w:val="22"/>
                <w:szCs w:val="22"/>
              </w:rPr>
              <w:t xml:space="preserve">   PLUS_1999 = "plus_1999"  # 1999</w:t>
            </w:r>
            <w:r>
              <w:rPr>
                <w:color w:val="333333"/>
                <w:sz w:val="22"/>
                <w:szCs w:val="22"/>
              </w:rPr>
              <w:t>档次</w:t>
            </w:r>
            <w:r>
              <w:rPr>
                <w:color w:val="333333"/>
                <w:sz w:val="22"/>
                <w:szCs w:val="22"/>
              </w:rPr>
              <w:t>plus</w:t>
            </w:r>
          </w:p>
          <w:p w14:paraId="5ADFE65D" w14:textId="77777777" w:rsidR="00FC5E30" w:rsidRDefault="00000000">
            <w:pPr>
              <w:pStyle w:val="a3"/>
              <w:widowControl/>
              <w:spacing w:before="60" w:after="60"/>
              <w:jc w:val="left"/>
            </w:pPr>
            <w:r>
              <w:rPr>
                <w:color w:val="333333"/>
                <w:sz w:val="22"/>
                <w:szCs w:val="22"/>
              </w:rPr>
              <w:t xml:space="preserve">   BIGVIP = "</w:t>
            </w:r>
            <w:proofErr w:type="spellStart"/>
            <w:r>
              <w:rPr>
                <w:color w:val="333333"/>
                <w:sz w:val="22"/>
                <w:szCs w:val="22"/>
              </w:rPr>
              <w:t>bigvip</w:t>
            </w:r>
            <w:proofErr w:type="spellEnd"/>
            <w:r>
              <w:rPr>
                <w:color w:val="333333"/>
                <w:sz w:val="22"/>
                <w:szCs w:val="22"/>
              </w:rPr>
              <w:t>"</w:t>
            </w:r>
          </w:p>
          <w:p w14:paraId="5A9570A6" w14:textId="77777777" w:rsidR="00FC5E30" w:rsidRPr="00401531" w:rsidRDefault="00000000">
            <w:pPr>
              <w:pStyle w:val="a3"/>
              <w:widowControl/>
              <w:spacing w:before="60" w:after="60"/>
              <w:jc w:val="left"/>
              <w:rPr>
                <w:b/>
                <w:bCs/>
              </w:rPr>
            </w:pPr>
            <w:r>
              <w:rPr>
                <w:color w:val="333333"/>
                <w:sz w:val="22"/>
                <w:szCs w:val="22"/>
              </w:rPr>
              <w:t xml:space="preserve">   </w:t>
            </w:r>
            <w:r w:rsidRPr="00401531">
              <w:rPr>
                <w:b/>
                <w:bCs/>
                <w:color w:val="333333"/>
                <w:sz w:val="22"/>
                <w:szCs w:val="22"/>
              </w:rPr>
              <w:t>CHARGE_KBB = "</w:t>
            </w:r>
            <w:proofErr w:type="spellStart"/>
            <w:r w:rsidRPr="00401531">
              <w:rPr>
                <w:b/>
                <w:bCs/>
                <w:color w:val="333333"/>
                <w:sz w:val="22"/>
                <w:szCs w:val="22"/>
              </w:rPr>
              <w:t>charge_kbb</w:t>
            </w:r>
            <w:proofErr w:type="spellEnd"/>
            <w:r w:rsidRPr="00401531">
              <w:rPr>
                <w:b/>
                <w:bCs/>
                <w:color w:val="333333"/>
                <w:sz w:val="22"/>
                <w:szCs w:val="22"/>
              </w:rPr>
              <w:t>"</w:t>
            </w:r>
          </w:p>
          <w:p w14:paraId="320F7B9A" w14:textId="77777777" w:rsidR="00FC5E30" w:rsidRDefault="00000000">
            <w:pPr>
              <w:pStyle w:val="a3"/>
              <w:widowControl/>
              <w:spacing w:before="60" w:after="60"/>
              <w:jc w:val="left"/>
            </w:pPr>
            <w:r>
              <w:rPr>
                <w:color w:val="333333"/>
                <w:sz w:val="22"/>
                <w:szCs w:val="22"/>
              </w:rPr>
              <w:t xml:space="preserve">   COURSE = "course"  # </w:t>
            </w:r>
            <w:proofErr w:type="gramStart"/>
            <w:r>
              <w:rPr>
                <w:color w:val="333333"/>
                <w:sz w:val="22"/>
                <w:szCs w:val="22"/>
              </w:rPr>
              <w:t>宽客学院</w:t>
            </w:r>
            <w:proofErr w:type="gramEnd"/>
            <w:r>
              <w:rPr>
                <w:color w:val="333333"/>
                <w:sz w:val="22"/>
                <w:szCs w:val="22"/>
              </w:rPr>
              <w:t>课程</w:t>
            </w:r>
          </w:p>
          <w:p w14:paraId="1705A0FC" w14:textId="77777777" w:rsidR="00FC5E30" w:rsidRDefault="00000000">
            <w:pPr>
              <w:pStyle w:val="a3"/>
              <w:widowControl/>
              <w:spacing w:before="60" w:after="60"/>
              <w:jc w:val="left"/>
            </w:pPr>
            <w:r>
              <w:rPr>
                <w:color w:val="333333"/>
                <w:sz w:val="22"/>
                <w:szCs w:val="22"/>
              </w:rPr>
              <w:t xml:space="preserve">   SAAS = "</w:t>
            </w:r>
            <w:proofErr w:type="spellStart"/>
            <w:r>
              <w:rPr>
                <w:color w:val="333333"/>
                <w:sz w:val="22"/>
                <w:szCs w:val="22"/>
              </w:rPr>
              <w:t>saas</w:t>
            </w:r>
            <w:proofErr w:type="spellEnd"/>
            <w:r>
              <w:rPr>
                <w:color w:val="333333"/>
                <w:sz w:val="22"/>
                <w:szCs w:val="22"/>
              </w:rPr>
              <w:t>"</w:t>
            </w:r>
          </w:p>
          <w:p w14:paraId="4DFD9573" w14:textId="77777777" w:rsidR="00FC5E30" w:rsidRDefault="00000000">
            <w:pPr>
              <w:pStyle w:val="a3"/>
              <w:widowControl/>
              <w:spacing w:before="60" w:after="60"/>
              <w:jc w:val="left"/>
            </w:pPr>
            <w:r>
              <w:rPr>
                <w:color w:val="333333"/>
                <w:sz w:val="22"/>
                <w:szCs w:val="22"/>
              </w:rPr>
              <w:t xml:space="preserve">   BIGVIP_2023 = "bigvip_2023"</w:t>
            </w:r>
          </w:p>
          <w:p w14:paraId="145B3592" w14:textId="77777777" w:rsidR="00FC5E30" w:rsidRDefault="00000000">
            <w:pPr>
              <w:pStyle w:val="a3"/>
              <w:widowControl/>
              <w:spacing w:before="60" w:after="60"/>
              <w:jc w:val="left"/>
            </w:pPr>
            <w:r>
              <w:rPr>
                <w:color w:val="333333"/>
                <w:sz w:val="22"/>
                <w:szCs w:val="22"/>
              </w:rPr>
              <w:t xml:space="preserve">   BIGVIP_V3 = "bigvip_v3"</w:t>
            </w:r>
          </w:p>
          <w:p w14:paraId="0A22DEE2" w14:textId="77777777" w:rsidR="00FC5E30" w:rsidRDefault="00000000">
            <w:pPr>
              <w:pStyle w:val="a3"/>
              <w:widowControl/>
              <w:spacing w:before="60" w:after="60"/>
              <w:jc w:val="left"/>
            </w:pPr>
            <w:r>
              <w:rPr>
                <w:color w:val="333333"/>
                <w:sz w:val="22"/>
                <w:szCs w:val="22"/>
              </w:rPr>
              <w:t xml:space="preserve">   WHITE_BOOK = "</w:t>
            </w:r>
            <w:proofErr w:type="spellStart"/>
            <w:r>
              <w:rPr>
                <w:color w:val="333333"/>
                <w:sz w:val="22"/>
                <w:szCs w:val="22"/>
              </w:rPr>
              <w:t>white_book</w:t>
            </w:r>
            <w:proofErr w:type="spellEnd"/>
            <w:r>
              <w:rPr>
                <w:color w:val="333333"/>
                <w:sz w:val="22"/>
                <w:szCs w:val="22"/>
              </w:rPr>
              <w:t xml:space="preserve">"  # </w:t>
            </w:r>
            <w:r>
              <w:rPr>
                <w:color w:val="333333"/>
                <w:sz w:val="22"/>
                <w:szCs w:val="22"/>
              </w:rPr>
              <w:t>白皮书</w:t>
            </w:r>
          </w:p>
          <w:p w14:paraId="76CD4A75" w14:textId="77777777" w:rsidR="00FC5E30" w:rsidRDefault="00000000">
            <w:pPr>
              <w:pStyle w:val="a3"/>
              <w:widowControl/>
              <w:spacing w:before="60" w:after="60"/>
              <w:jc w:val="left"/>
            </w:pPr>
            <w:r>
              <w:rPr>
                <w:color w:val="333333"/>
                <w:sz w:val="22"/>
                <w:szCs w:val="22"/>
              </w:rPr>
              <w:t xml:space="preserve">   WHITE_BOOK_E = "</w:t>
            </w:r>
            <w:proofErr w:type="spellStart"/>
            <w:r>
              <w:rPr>
                <w:color w:val="333333"/>
                <w:sz w:val="22"/>
                <w:szCs w:val="22"/>
              </w:rPr>
              <w:t>white_book_e</w:t>
            </w:r>
            <w:proofErr w:type="spellEnd"/>
            <w:r>
              <w:rPr>
                <w:color w:val="333333"/>
                <w:sz w:val="22"/>
                <w:szCs w:val="22"/>
              </w:rPr>
              <w:t xml:space="preserve">"  # </w:t>
            </w:r>
            <w:r>
              <w:rPr>
                <w:color w:val="333333"/>
                <w:sz w:val="22"/>
                <w:szCs w:val="22"/>
              </w:rPr>
              <w:t>白皮书电子版</w:t>
            </w:r>
          </w:p>
        </w:tc>
      </w:tr>
      <w:tr w:rsidR="00FC5E30" w14:paraId="340395ED" w14:textId="77777777">
        <w:tc>
          <w:tcPr>
            <w:tcW w:w="2130" w:type="dxa"/>
          </w:tcPr>
          <w:p w14:paraId="07B9B0AD" w14:textId="77777777" w:rsidR="00FC5E30" w:rsidRDefault="00000000">
            <w:r>
              <w:lastRenderedPageBreak/>
              <w:t xml:space="preserve">name </w:t>
            </w:r>
          </w:p>
        </w:tc>
        <w:tc>
          <w:tcPr>
            <w:tcW w:w="2130" w:type="dxa"/>
          </w:tcPr>
          <w:p w14:paraId="79BBA453" w14:textId="77777777" w:rsidR="00FC5E30" w:rsidRDefault="00000000">
            <w:r>
              <w:rPr>
                <w:rFonts w:hint="eastAsia"/>
              </w:rPr>
              <w:t>输入</w:t>
            </w:r>
          </w:p>
        </w:tc>
        <w:tc>
          <w:tcPr>
            <w:tcW w:w="4519" w:type="dxa"/>
          </w:tcPr>
          <w:p w14:paraId="2E9C0F4C" w14:textId="77777777" w:rsidR="00FC5E30" w:rsidRDefault="00FC5E30"/>
        </w:tc>
      </w:tr>
      <w:tr w:rsidR="00FC5E30" w14:paraId="78CBD0F5" w14:textId="77777777">
        <w:tc>
          <w:tcPr>
            <w:tcW w:w="2130" w:type="dxa"/>
          </w:tcPr>
          <w:p w14:paraId="089B6B3C" w14:textId="77777777" w:rsidR="00FC5E30" w:rsidRDefault="00000000">
            <w:r>
              <w:rPr>
                <w:rFonts w:hint="eastAsia"/>
              </w:rPr>
              <w:t>描述</w:t>
            </w:r>
          </w:p>
        </w:tc>
        <w:tc>
          <w:tcPr>
            <w:tcW w:w="2130" w:type="dxa"/>
          </w:tcPr>
          <w:p w14:paraId="4D6D90DF" w14:textId="77777777" w:rsidR="00FC5E30" w:rsidRDefault="00000000">
            <w:r>
              <w:rPr>
                <w:rFonts w:hint="eastAsia"/>
              </w:rPr>
              <w:t>输入</w:t>
            </w:r>
          </w:p>
        </w:tc>
        <w:tc>
          <w:tcPr>
            <w:tcW w:w="4519" w:type="dxa"/>
          </w:tcPr>
          <w:p w14:paraId="7F5B9E10" w14:textId="77777777" w:rsidR="00FC5E30" w:rsidRDefault="00FC5E30"/>
        </w:tc>
      </w:tr>
      <w:tr w:rsidR="00FC5E30" w14:paraId="4755BA69" w14:textId="77777777">
        <w:tc>
          <w:tcPr>
            <w:tcW w:w="2130" w:type="dxa"/>
          </w:tcPr>
          <w:p w14:paraId="3E1C3EAA" w14:textId="77777777" w:rsidR="00FC5E30" w:rsidRDefault="00000000">
            <w:r>
              <w:rPr>
                <w:rFonts w:hint="eastAsia"/>
              </w:rPr>
              <w:t>时长</w:t>
            </w:r>
          </w:p>
        </w:tc>
        <w:tc>
          <w:tcPr>
            <w:tcW w:w="2130" w:type="dxa"/>
          </w:tcPr>
          <w:p w14:paraId="5C9CDCBE" w14:textId="77777777" w:rsidR="00FC5E30" w:rsidRDefault="00000000">
            <w:r>
              <w:rPr>
                <w:rFonts w:hint="eastAsia"/>
              </w:rPr>
              <w:t>输入（请输入整数数值）</w:t>
            </w:r>
          </w:p>
        </w:tc>
        <w:tc>
          <w:tcPr>
            <w:tcW w:w="4519" w:type="dxa"/>
          </w:tcPr>
          <w:p w14:paraId="08CD4ED3" w14:textId="77777777" w:rsidR="00FC5E30" w:rsidRDefault="00FC5E30"/>
        </w:tc>
      </w:tr>
      <w:tr w:rsidR="00FC5E30" w14:paraId="51D51EAC" w14:textId="77777777">
        <w:tc>
          <w:tcPr>
            <w:tcW w:w="2130" w:type="dxa"/>
          </w:tcPr>
          <w:p w14:paraId="3EDD2C1B" w14:textId="77777777" w:rsidR="00FC5E30" w:rsidRDefault="00000000">
            <w:r>
              <w:rPr>
                <w:rFonts w:hint="eastAsia"/>
              </w:rPr>
              <w:t>price</w:t>
            </w:r>
          </w:p>
        </w:tc>
        <w:tc>
          <w:tcPr>
            <w:tcW w:w="2130" w:type="dxa"/>
          </w:tcPr>
          <w:p w14:paraId="45F1D91B" w14:textId="77777777" w:rsidR="00FC5E30" w:rsidRDefault="00000000">
            <w:r>
              <w:rPr>
                <w:rFonts w:hint="eastAsia"/>
              </w:rPr>
              <w:t>输入（请输入数值）</w:t>
            </w:r>
          </w:p>
        </w:tc>
        <w:tc>
          <w:tcPr>
            <w:tcW w:w="4519" w:type="dxa"/>
          </w:tcPr>
          <w:p w14:paraId="6A22BDB8" w14:textId="77777777" w:rsidR="00FC5E30" w:rsidRPr="00401531" w:rsidRDefault="00000000">
            <w:pPr>
              <w:rPr>
                <w:b/>
                <w:bCs/>
                <w:color w:val="FF0000"/>
              </w:rPr>
            </w:pPr>
            <w:r w:rsidRPr="00401531">
              <w:rPr>
                <w:rFonts w:hint="eastAsia"/>
                <w:b/>
                <w:bCs/>
                <w:color w:val="FF0000"/>
              </w:rPr>
              <w:t>配置商品的最终价格以</w:t>
            </w:r>
            <w:r w:rsidRPr="00401531">
              <w:rPr>
                <w:rFonts w:hint="eastAsia"/>
                <w:b/>
                <w:bCs/>
                <w:color w:val="FF0000"/>
              </w:rPr>
              <w:t>price</w:t>
            </w:r>
            <w:r w:rsidRPr="00401531">
              <w:rPr>
                <w:rFonts w:hint="eastAsia"/>
                <w:b/>
                <w:bCs/>
                <w:color w:val="FF0000"/>
              </w:rPr>
              <w:t>字段显示</w:t>
            </w:r>
          </w:p>
        </w:tc>
      </w:tr>
      <w:tr w:rsidR="00FC5E30" w14:paraId="3BCC3FB8" w14:textId="77777777">
        <w:tc>
          <w:tcPr>
            <w:tcW w:w="2130" w:type="dxa"/>
          </w:tcPr>
          <w:p w14:paraId="78069CB9" w14:textId="77777777" w:rsidR="00FC5E30" w:rsidRDefault="00000000">
            <w:proofErr w:type="spellStart"/>
            <w:r>
              <w:rPr>
                <w:rFonts w:hint="eastAsia"/>
              </w:rPr>
              <w:t>original_price</w:t>
            </w:r>
            <w:proofErr w:type="spellEnd"/>
          </w:p>
        </w:tc>
        <w:tc>
          <w:tcPr>
            <w:tcW w:w="2130" w:type="dxa"/>
          </w:tcPr>
          <w:p w14:paraId="30B76928" w14:textId="77777777" w:rsidR="00FC5E30" w:rsidRDefault="00000000">
            <w:r>
              <w:rPr>
                <w:rFonts w:hint="eastAsia"/>
              </w:rPr>
              <w:t>输入（请输入数值）</w:t>
            </w:r>
          </w:p>
        </w:tc>
        <w:tc>
          <w:tcPr>
            <w:tcW w:w="4519" w:type="dxa"/>
          </w:tcPr>
          <w:p w14:paraId="0749F86E" w14:textId="77777777" w:rsidR="00FC5E30" w:rsidRPr="0008147E" w:rsidRDefault="00000000">
            <w:pPr>
              <w:rPr>
                <w:b/>
                <w:bCs/>
              </w:rPr>
            </w:pPr>
            <w:r w:rsidRPr="0008147E">
              <w:rPr>
                <w:rFonts w:hint="eastAsia"/>
                <w:b/>
                <w:bCs/>
              </w:rPr>
              <w:t>可不用</w:t>
            </w:r>
          </w:p>
        </w:tc>
      </w:tr>
      <w:tr w:rsidR="00FC5E30" w14:paraId="1E220A22" w14:textId="77777777">
        <w:tc>
          <w:tcPr>
            <w:tcW w:w="2130" w:type="dxa"/>
          </w:tcPr>
          <w:p w14:paraId="25B552AF" w14:textId="77777777" w:rsidR="00FC5E30" w:rsidRDefault="00000000">
            <w:r>
              <w:rPr>
                <w:rFonts w:hint="eastAsia"/>
              </w:rPr>
              <w:t>库存</w:t>
            </w:r>
          </w:p>
        </w:tc>
        <w:tc>
          <w:tcPr>
            <w:tcW w:w="2130" w:type="dxa"/>
          </w:tcPr>
          <w:p w14:paraId="3831B913" w14:textId="77777777" w:rsidR="00FC5E30" w:rsidRDefault="00000000">
            <w:r>
              <w:rPr>
                <w:rFonts w:hint="eastAsia"/>
              </w:rPr>
              <w:t>输入（请输入整数数值）</w:t>
            </w:r>
          </w:p>
        </w:tc>
        <w:tc>
          <w:tcPr>
            <w:tcW w:w="4519" w:type="dxa"/>
          </w:tcPr>
          <w:p w14:paraId="6695DBE7" w14:textId="77777777" w:rsidR="00FC5E30" w:rsidRDefault="00FC5E30"/>
        </w:tc>
      </w:tr>
      <w:tr w:rsidR="00FC5E30" w14:paraId="7E59BCAF" w14:textId="77777777">
        <w:tc>
          <w:tcPr>
            <w:tcW w:w="2130" w:type="dxa"/>
          </w:tcPr>
          <w:p w14:paraId="1AEB6C55" w14:textId="77777777" w:rsidR="00FC5E30" w:rsidRDefault="00000000">
            <w:r>
              <w:rPr>
                <w:rFonts w:hint="eastAsia"/>
              </w:rPr>
              <w:t>图片地址</w:t>
            </w:r>
          </w:p>
        </w:tc>
        <w:tc>
          <w:tcPr>
            <w:tcW w:w="2130" w:type="dxa"/>
          </w:tcPr>
          <w:p w14:paraId="54A7B246" w14:textId="77777777" w:rsidR="00FC5E30" w:rsidRDefault="00000000">
            <w:r>
              <w:rPr>
                <w:rFonts w:hint="eastAsia"/>
              </w:rPr>
              <w:t>输入（请输入</w:t>
            </w:r>
            <w:proofErr w:type="spellStart"/>
            <w:r>
              <w:t>json</w:t>
            </w:r>
            <w:proofErr w:type="spellEnd"/>
            <w:r>
              <w:rPr>
                <w:rFonts w:hint="eastAsia"/>
              </w:rPr>
              <w:t>）</w:t>
            </w:r>
          </w:p>
        </w:tc>
        <w:tc>
          <w:tcPr>
            <w:tcW w:w="4519" w:type="dxa"/>
          </w:tcPr>
          <w:p w14:paraId="406F0684" w14:textId="77777777" w:rsidR="00FC5E30" w:rsidRDefault="00FC5E30"/>
        </w:tc>
      </w:tr>
      <w:tr w:rsidR="00FC5E30" w14:paraId="2F0C93B7" w14:textId="77777777">
        <w:tc>
          <w:tcPr>
            <w:tcW w:w="2130" w:type="dxa"/>
          </w:tcPr>
          <w:p w14:paraId="53A87165" w14:textId="77777777" w:rsidR="00FC5E30" w:rsidRDefault="00000000">
            <w:r>
              <w:rPr>
                <w:rFonts w:hint="eastAsia"/>
              </w:rPr>
              <w:t>sta</w:t>
            </w:r>
            <w:r>
              <w:t>t</w:t>
            </w:r>
            <w:r>
              <w:rPr>
                <w:rFonts w:hint="eastAsia"/>
              </w:rPr>
              <w:t>us</w:t>
            </w:r>
          </w:p>
        </w:tc>
        <w:tc>
          <w:tcPr>
            <w:tcW w:w="2130" w:type="dxa"/>
          </w:tcPr>
          <w:p w14:paraId="00131838" w14:textId="77777777" w:rsidR="00FC5E30" w:rsidRDefault="00000000">
            <w:r>
              <w:rPr>
                <w:rFonts w:hint="eastAsia"/>
              </w:rPr>
              <w:t>输入（请按照</w:t>
            </w:r>
            <w:proofErr w:type="gramStart"/>
            <w:r>
              <w:rPr>
                <w:rFonts w:hint="eastAsia"/>
              </w:rPr>
              <w:t>枚举值</w:t>
            </w:r>
            <w:proofErr w:type="gramEnd"/>
            <w:r>
              <w:rPr>
                <w:rFonts w:hint="eastAsia"/>
              </w:rPr>
              <w:t>输入）</w:t>
            </w:r>
          </w:p>
        </w:tc>
        <w:tc>
          <w:tcPr>
            <w:tcW w:w="4519" w:type="dxa"/>
          </w:tcPr>
          <w:p w14:paraId="7794DEBA" w14:textId="77777777" w:rsidR="00FC5E30" w:rsidRDefault="00000000">
            <w:pPr>
              <w:pStyle w:val="a3"/>
              <w:widowControl/>
              <w:spacing w:before="60" w:after="60"/>
              <w:jc w:val="left"/>
            </w:pPr>
            <w:r>
              <w:rPr>
                <w:color w:val="333333"/>
                <w:sz w:val="22"/>
                <w:szCs w:val="22"/>
              </w:rPr>
              <w:t xml:space="preserve">class </w:t>
            </w:r>
            <w:proofErr w:type="spellStart"/>
            <w:proofErr w:type="gramStart"/>
            <w:r>
              <w:rPr>
                <w:color w:val="333333"/>
                <w:sz w:val="22"/>
                <w:szCs w:val="22"/>
              </w:rPr>
              <w:t>ProductStatus</w:t>
            </w:r>
            <w:proofErr w:type="spellEnd"/>
            <w:r>
              <w:rPr>
                <w:color w:val="333333"/>
                <w:sz w:val="22"/>
                <w:szCs w:val="22"/>
              </w:rPr>
              <w:t>(</w:t>
            </w:r>
            <w:proofErr w:type="gramEnd"/>
            <w:r>
              <w:rPr>
                <w:color w:val="333333"/>
                <w:sz w:val="22"/>
                <w:szCs w:val="22"/>
              </w:rPr>
              <w:t xml:space="preserve">str, </w:t>
            </w:r>
            <w:proofErr w:type="spellStart"/>
            <w:r>
              <w:rPr>
                <w:color w:val="333333"/>
                <w:sz w:val="22"/>
                <w:szCs w:val="22"/>
              </w:rPr>
              <w:t>enum.Enum</w:t>
            </w:r>
            <w:proofErr w:type="spellEnd"/>
            <w:r>
              <w:rPr>
                <w:color w:val="333333"/>
                <w:sz w:val="22"/>
                <w:szCs w:val="22"/>
              </w:rPr>
              <w:t>):</w:t>
            </w:r>
          </w:p>
          <w:p w14:paraId="2531833A" w14:textId="77777777" w:rsidR="00FC5E30" w:rsidRPr="00401531" w:rsidRDefault="00000000">
            <w:pPr>
              <w:pStyle w:val="a3"/>
              <w:widowControl/>
              <w:spacing w:before="60" w:after="60"/>
              <w:jc w:val="left"/>
              <w:rPr>
                <w:b/>
                <w:bCs/>
              </w:rPr>
            </w:pPr>
            <w:r>
              <w:rPr>
                <w:color w:val="333333"/>
                <w:sz w:val="22"/>
                <w:szCs w:val="22"/>
              </w:rPr>
              <w:t xml:space="preserve">   </w:t>
            </w:r>
            <w:r w:rsidRPr="00401531">
              <w:rPr>
                <w:b/>
                <w:bCs/>
                <w:color w:val="333333"/>
                <w:sz w:val="22"/>
                <w:szCs w:val="22"/>
              </w:rPr>
              <w:t>ON_SALE = "</w:t>
            </w:r>
            <w:proofErr w:type="spellStart"/>
            <w:r w:rsidRPr="00401531">
              <w:rPr>
                <w:b/>
                <w:bCs/>
                <w:color w:val="333333"/>
                <w:sz w:val="22"/>
                <w:szCs w:val="22"/>
              </w:rPr>
              <w:t>on_sale</w:t>
            </w:r>
            <w:proofErr w:type="spellEnd"/>
            <w:r w:rsidRPr="00401531">
              <w:rPr>
                <w:b/>
                <w:bCs/>
                <w:color w:val="333333"/>
                <w:sz w:val="22"/>
                <w:szCs w:val="22"/>
              </w:rPr>
              <w:t xml:space="preserve">"  # </w:t>
            </w:r>
            <w:r w:rsidRPr="00401531">
              <w:rPr>
                <w:b/>
                <w:bCs/>
                <w:color w:val="333333"/>
                <w:sz w:val="22"/>
                <w:szCs w:val="22"/>
              </w:rPr>
              <w:t>在售</w:t>
            </w:r>
          </w:p>
          <w:p w14:paraId="778420B5" w14:textId="77777777" w:rsidR="00FC5E30" w:rsidRPr="00401531" w:rsidRDefault="00000000">
            <w:pPr>
              <w:pStyle w:val="a3"/>
              <w:widowControl/>
              <w:spacing w:before="60" w:after="60"/>
              <w:jc w:val="left"/>
              <w:rPr>
                <w:b/>
                <w:bCs/>
              </w:rPr>
            </w:pPr>
            <w:r w:rsidRPr="00401531">
              <w:rPr>
                <w:b/>
                <w:bCs/>
                <w:color w:val="333333"/>
                <w:sz w:val="22"/>
                <w:szCs w:val="22"/>
              </w:rPr>
              <w:t xml:space="preserve">   TAKE_DOWN = "</w:t>
            </w:r>
            <w:proofErr w:type="spellStart"/>
            <w:r w:rsidRPr="00401531">
              <w:rPr>
                <w:b/>
                <w:bCs/>
                <w:color w:val="333333"/>
                <w:sz w:val="22"/>
                <w:szCs w:val="22"/>
              </w:rPr>
              <w:t>take_down</w:t>
            </w:r>
            <w:proofErr w:type="spellEnd"/>
            <w:r w:rsidRPr="00401531">
              <w:rPr>
                <w:b/>
                <w:bCs/>
                <w:color w:val="333333"/>
                <w:sz w:val="22"/>
                <w:szCs w:val="22"/>
              </w:rPr>
              <w:t xml:space="preserve">"  # </w:t>
            </w:r>
            <w:r w:rsidRPr="00401531">
              <w:rPr>
                <w:b/>
                <w:bCs/>
                <w:color w:val="333333"/>
                <w:sz w:val="22"/>
                <w:szCs w:val="22"/>
              </w:rPr>
              <w:t>下架</w:t>
            </w:r>
          </w:p>
          <w:p w14:paraId="22E7BB63" w14:textId="77777777" w:rsidR="00FC5E30" w:rsidRDefault="00FC5E30"/>
        </w:tc>
      </w:tr>
      <w:tr w:rsidR="00FC5E30" w14:paraId="594A5444" w14:textId="77777777">
        <w:tc>
          <w:tcPr>
            <w:tcW w:w="2130" w:type="dxa"/>
          </w:tcPr>
          <w:p w14:paraId="108BA9A7" w14:textId="77777777" w:rsidR="00FC5E30" w:rsidRDefault="00000000">
            <w:pPr>
              <w:widowControl/>
              <w:jc w:val="left"/>
            </w:pPr>
            <w:proofErr w:type="spellStart"/>
            <w:r>
              <w:t>vip_price</w:t>
            </w:r>
            <w:proofErr w:type="spellEnd"/>
          </w:p>
        </w:tc>
        <w:tc>
          <w:tcPr>
            <w:tcW w:w="2130" w:type="dxa"/>
          </w:tcPr>
          <w:p w14:paraId="58F81ACC" w14:textId="77777777" w:rsidR="00FC5E30" w:rsidRDefault="00000000">
            <w:r>
              <w:rPr>
                <w:rFonts w:hint="eastAsia"/>
              </w:rPr>
              <w:t>输入（请输入数值）</w:t>
            </w:r>
          </w:p>
        </w:tc>
        <w:tc>
          <w:tcPr>
            <w:tcW w:w="4519" w:type="dxa"/>
          </w:tcPr>
          <w:p w14:paraId="4128E79D" w14:textId="77777777" w:rsidR="00FC5E30" w:rsidRPr="0008147E" w:rsidRDefault="00000000">
            <w:pPr>
              <w:rPr>
                <w:b/>
                <w:bCs/>
              </w:rPr>
            </w:pPr>
            <w:r w:rsidRPr="0008147E">
              <w:rPr>
                <w:rFonts w:hint="eastAsia"/>
                <w:b/>
                <w:bCs/>
              </w:rPr>
              <w:t>可不用</w:t>
            </w:r>
          </w:p>
        </w:tc>
      </w:tr>
      <w:tr w:rsidR="00FC5E30" w14:paraId="3CE199E7" w14:textId="77777777">
        <w:tc>
          <w:tcPr>
            <w:tcW w:w="2130" w:type="dxa"/>
          </w:tcPr>
          <w:p w14:paraId="138F9391" w14:textId="77777777" w:rsidR="00FC5E30" w:rsidRDefault="00000000">
            <w:proofErr w:type="spellStart"/>
            <w:r>
              <w:t>early_price</w:t>
            </w:r>
            <w:proofErr w:type="spellEnd"/>
          </w:p>
        </w:tc>
        <w:tc>
          <w:tcPr>
            <w:tcW w:w="2130" w:type="dxa"/>
          </w:tcPr>
          <w:p w14:paraId="061CD382" w14:textId="77777777" w:rsidR="00FC5E30" w:rsidRDefault="00000000">
            <w:r>
              <w:rPr>
                <w:rFonts w:hint="eastAsia"/>
              </w:rPr>
              <w:t>输入（请输入数值）</w:t>
            </w:r>
          </w:p>
        </w:tc>
        <w:tc>
          <w:tcPr>
            <w:tcW w:w="4519" w:type="dxa"/>
          </w:tcPr>
          <w:p w14:paraId="1AEACDB0" w14:textId="77777777" w:rsidR="00FC5E30" w:rsidRPr="0008147E" w:rsidRDefault="00000000">
            <w:pPr>
              <w:rPr>
                <w:b/>
                <w:bCs/>
              </w:rPr>
            </w:pPr>
            <w:r w:rsidRPr="0008147E">
              <w:rPr>
                <w:rFonts w:hint="eastAsia"/>
                <w:b/>
                <w:bCs/>
              </w:rPr>
              <w:t>可不用</w:t>
            </w:r>
          </w:p>
        </w:tc>
      </w:tr>
      <w:tr w:rsidR="00FC5E30" w14:paraId="6F4E05A7" w14:textId="77777777">
        <w:tc>
          <w:tcPr>
            <w:tcW w:w="2130" w:type="dxa"/>
          </w:tcPr>
          <w:p w14:paraId="35D9F8E7" w14:textId="77777777" w:rsidR="00FC5E30" w:rsidRDefault="00000000">
            <w:proofErr w:type="spellStart"/>
            <w:r>
              <w:t>all_space_useful</w:t>
            </w:r>
            <w:proofErr w:type="spellEnd"/>
          </w:p>
        </w:tc>
        <w:tc>
          <w:tcPr>
            <w:tcW w:w="2130" w:type="dxa"/>
          </w:tcPr>
          <w:p w14:paraId="062E826C" w14:textId="77777777" w:rsidR="00FC5E30" w:rsidRDefault="00000000">
            <w:r>
              <w:rPr>
                <w:rFonts w:hint="eastAsia"/>
              </w:rPr>
              <w:t>选择</w:t>
            </w:r>
          </w:p>
        </w:tc>
        <w:tc>
          <w:tcPr>
            <w:tcW w:w="4519" w:type="dxa"/>
          </w:tcPr>
          <w:p w14:paraId="414E2E2B" w14:textId="77777777" w:rsidR="00FC5E30" w:rsidRDefault="00000000">
            <w:r>
              <w:rPr>
                <w:rFonts w:hint="eastAsia"/>
              </w:rPr>
              <w:t>true</w:t>
            </w:r>
            <w:r>
              <w:rPr>
                <w:rFonts w:hint="eastAsia"/>
              </w:rPr>
              <w:t>或者</w:t>
            </w:r>
            <w:r>
              <w:rPr>
                <w:rFonts w:hint="eastAsia"/>
              </w:rPr>
              <w:t>false</w:t>
            </w:r>
          </w:p>
        </w:tc>
      </w:tr>
      <w:tr w:rsidR="00FC5E30" w14:paraId="2B15EA7B" w14:textId="77777777">
        <w:tc>
          <w:tcPr>
            <w:tcW w:w="2130" w:type="dxa"/>
          </w:tcPr>
          <w:p w14:paraId="1F3BD64D" w14:textId="77777777" w:rsidR="00FC5E30" w:rsidRDefault="00000000">
            <w:proofErr w:type="spellStart"/>
            <w:r>
              <w:t>meta_data</w:t>
            </w:r>
            <w:proofErr w:type="spellEnd"/>
          </w:p>
        </w:tc>
        <w:tc>
          <w:tcPr>
            <w:tcW w:w="2130" w:type="dxa"/>
          </w:tcPr>
          <w:p w14:paraId="5598FA8C" w14:textId="77777777" w:rsidR="00FC5E30" w:rsidRDefault="00000000">
            <w:r>
              <w:rPr>
                <w:rFonts w:hint="eastAsia"/>
              </w:rPr>
              <w:t>输入（请输入</w:t>
            </w:r>
            <w:proofErr w:type="spellStart"/>
            <w:r>
              <w:t>json</w:t>
            </w:r>
            <w:proofErr w:type="spellEnd"/>
            <w:r>
              <w:rPr>
                <w:rFonts w:hint="eastAsia"/>
              </w:rPr>
              <w:t>）</w:t>
            </w:r>
          </w:p>
        </w:tc>
        <w:tc>
          <w:tcPr>
            <w:tcW w:w="4519" w:type="dxa"/>
          </w:tcPr>
          <w:p w14:paraId="68D0BE00" w14:textId="77777777" w:rsidR="00FC5E30" w:rsidRDefault="00FC5E30"/>
        </w:tc>
      </w:tr>
      <w:tr w:rsidR="00FC5E30" w14:paraId="55D71BA0" w14:textId="77777777">
        <w:tc>
          <w:tcPr>
            <w:tcW w:w="2130" w:type="dxa"/>
          </w:tcPr>
          <w:p w14:paraId="02D13A6B" w14:textId="77777777" w:rsidR="00FC5E30" w:rsidRDefault="00000000">
            <w:pPr>
              <w:widowControl/>
              <w:jc w:val="left"/>
            </w:pPr>
            <w:r>
              <w:t>specification</w:t>
            </w:r>
          </w:p>
        </w:tc>
        <w:tc>
          <w:tcPr>
            <w:tcW w:w="2130" w:type="dxa"/>
          </w:tcPr>
          <w:p w14:paraId="2FBAC428" w14:textId="77777777" w:rsidR="00FC5E30" w:rsidRDefault="00000000">
            <w:r>
              <w:rPr>
                <w:rFonts w:hint="eastAsia"/>
              </w:rPr>
              <w:t>输入</w:t>
            </w:r>
          </w:p>
        </w:tc>
        <w:tc>
          <w:tcPr>
            <w:tcW w:w="4519" w:type="dxa"/>
          </w:tcPr>
          <w:p w14:paraId="2B040F99" w14:textId="77777777" w:rsidR="00FC5E30" w:rsidRDefault="00FC5E30"/>
        </w:tc>
      </w:tr>
      <w:tr w:rsidR="00FC5E30" w14:paraId="5A307B25" w14:textId="77777777">
        <w:tc>
          <w:tcPr>
            <w:tcW w:w="2130" w:type="dxa"/>
          </w:tcPr>
          <w:p w14:paraId="384BA80F" w14:textId="77777777" w:rsidR="00FC5E30" w:rsidRDefault="00000000">
            <w:pPr>
              <w:widowControl/>
              <w:jc w:val="left"/>
            </w:pPr>
            <w:r>
              <w:t>category</w:t>
            </w:r>
          </w:p>
        </w:tc>
        <w:tc>
          <w:tcPr>
            <w:tcW w:w="2130" w:type="dxa"/>
          </w:tcPr>
          <w:p w14:paraId="497B269C" w14:textId="77777777" w:rsidR="00FC5E30" w:rsidRDefault="00000000">
            <w:r>
              <w:rPr>
                <w:rFonts w:hint="eastAsia"/>
              </w:rPr>
              <w:t>输入（请按照</w:t>
            </w:r>
            <w:proofErr w:type="gramStart"/>
            <w:r>
              <w:rPr>
                <w:rFonts w:hint="eastAsia"/>
              </w:rPr>
              <w:t>枚举值</w:t>
            </w:r>
            <w:proofErr w:type="gramEnd"/>
            <w:r>
              <w:rPr>
                <w:rFonts w:hint="eastAsia"/>
              </w:rPr>
              <w:t>输入）</w:t>
            </w:r>
          </w:p>
        </w:tc>
        <w:tc>
          <w:tcPr>
            <w:tcW w:w="4519" w:type="dxa"/>
          </w:tcPr>
          <w:p w14:paraId="1484FC60" w14:textId="77777777" w:rsidR="00FC5E30" w:rsidRDefault="00000000">
            <w:pPr>
              <w:pStyle w:val="a3"/>
              <w:widowControl/>
              <w:spacing w:before="60" w:after="60"/>
              <w:jc w:val="left"/>
            </w:pPr>
            <w:r>
              <w:rPr>
                <w:color w:val="333333"/>
                <w:sz w:val="22"/>
                <w:szCs w:val="22"/>
              </w:rPr>
              <w:t xml:space="preserve">class </w:t>
            </w:r>
            <w:proofErr w:type="spellStart"/>
            <w:proofErr w:type="gramStart"/>
            <w:r>
              <w:rPr>
                <w:color w:val="333333"/>
                <w:sz w:val="22"/>
                <w:szCs w:val="22"/>
              </w:rPr>
              <w:t>CategoryType</w:t>
            </w:r>
            <w:proofErr w:type="spellEnd"/>
            <w:r>
              <w:rPr>
                <w:color w:val="333333"/>
                <w:sz w:val="22"/>
                <w:szCs w:val="22"/>
              </w:rPr>
              <w:t>(</w:t>
            </w:r>
            <w:proofErr w:type="gramEnd"/>
            <w:r>
              <w:rPr>
                <w:color w:val="333333"/>
                <w:sz w:val="22"/>
                <w:szCs w:val="22"/>
              </w:rPr>
              <w:t xml:space="preserve">str, </w:t>
            </w:r>
            <w:proofErr w:type="spellStart"/>
            <w:r>
              <w:rPr>
                <w:color w:val="333333"/>
                <w:sz w:val="22"/>
                <w:szCs w:val="22"/>
              </w:rPr>
              <w:t>enum.Enum</w:t>
            </w:r>
            <w:proofErr w:type="spellEnd"/>
            <w:r>
              <w:rPr>
                <w:color w:val="333333"/>
                <w:sz w:val="22"/>
                <w:szCs w:val="22"/>
              </w:rPr>
              <w:t>):</w:t>
            </w:r>
          </w:p>
          <w:p w14:paraId="4CD2B036" w14:textId="77777777" w:rsidR="00FC5E30" w:rsidRDefault="00000000">
            <w:pPr>
              <w:pStyle w:val="a3"/>
              <w:widowControl/>
              <w:spacing w:before="60" w:after="60"/>
              <w:jc w:val="left"/>
            </w:pPr>
            <w:r>
              <w:rPr>
                <w:color w:val="333333"/>
                <w:sz w:val="22"/>
                <w:szCs w:val="22"/>
              </w:rPr>
              <w:t xml:space="preserve">   DEV_ENV = "</w:t>
            </w:r>
            <w:r>
              <w:rPr>
                <w:color w:val="333333"/>
                <w:sz w:val="22"/>
                <w:szCs w:val="22"/>
              </w:rPr>
              <w:t>开发环境</w:t>
            </w:r>
            <w:r>
              <w:rPr>
                <w:color w:val="333333"/>
                <w:sz w:val="22"/>
                <w:szCs w:val="22"/>
              </w:rPr>
              <w:t>"</w:t>
            </w:r>
          </w:p>
          <w:p w14:paraId="49BEF071" w14:textId="77777777" w:rsidR="00FC5E30" w:rsidRDefault="00000000">
            <w:pPr>
              <w:pStyle w:val="a3"/>
              <w:widowControl/>
              <w:spacing w:before="60" w:after="60"/>
              <w:jc w:val="left"/>
            </w:pPr>
            <w:r>
              <w:rPr>
                <w:color w:val="333333"/>
                <w:sz w:val="22"/>
                <w:szCs w:val="22"/>
              </w:rPr>
              <w:lastRenderedPageBreak/>
              <w:t xml:space="preserve">   PLUS_MEMBERSHIP = "Plus</w:t>
            </w:r>
            <w:r>
              <w:rPr>
                <w:color w:val="333333"/>
                <w:sz w:val="22"/>
                <w:szCs w:val="22"/>
              </w:rPr>
              <w:t>会员</w:t>
            </w:r>
            <w:r>
              <w:rPr>
                <w:color w:val="333333"/>
                <w:sz w:val="22"/>
                <w:szCs w:val="22"/>
              </w:rPr>
              <w:t>"</w:t>
            </w:r>
          </w:p>
          <w:p w14:paraId="3D1AFD50" w14:textId="77777777" w:rsidR="00FC5E30" w:rsidRDefault="00000000">
            <w:pPr>
              <w:pStyle w:val="a3"/>
              <w:widowControl/>
              <w:spacing w:before="60" w:after="60"/>
              <w:jc w:val="left"/>
            </w:pPr>
            <w:r>
              <w:rPr>
                <w:color w:val="333333"/>
                <w:sz w:val="22"/>
                <w:szCs w:val="22"/>
              </w:rPr>
              <w:t xml:space="preserve">   EXT_RESOURCE = "</w:t>
            </w:r>
            <w:r>
              <w:rPr>
                <w:color w:val="333333"/>
                <w:sz w:val="22"/>
                <w:szCs w:val="22"/>
              </w:rPr>
              <w:t>拓展资源</w:t>
            </w:r>
            <w:r>
              <w:rPr>
                <w:color w:val="333333"/>
                <w:sz w:val="22"/>
                <w:szCs w:val="22"/>
              </w:rPr>
              <w:t>"</w:t>
            </w:r>
          </w:p>
          <w:p w14:paraId="4F74ACDE" w14:textId="77777777" w:rsidR="00FC5E30" w:rsidRDefault="00000000">
            <w:pPr>
              <w:pStyle w:val="a3"/>
              <w:widowControl/>
              <w:spacing w:before="60" w:after="60"/>
              <w:jc w:val="left"/>
            </w:pPr>
            <w:r>
              <w:rPr>
                <w:color w:val="333333"/>
                <w:sz w:val="22"/>
                <w:szCs w:val="22"/>
              </w:rPr>
              <w:t xml:space="preserve">   PRIVILEGE_CUST = "</w:t>
            </w:r>
            <w:r>
              <w:rPr>
                <w:color w:val="333333"/>
                <w:sz w:val="22"/>
                <w:szCs w:val="22"/>
              </w:rPr>
              <w:t>特权</w:t>
            </w:r>
            <w:r>
              <w:rPr>
                <w:color w:val="333333"/>
                <w:sz w:val="22"/>
                <w:szCs w:val="22"/>
              </w:rPr>
              <w:t>/</w:t>
            </w:r>
            <w:r>
              <w:rPr>
                <w:color w:val="333333"/>
                <w:sz w:val="22"/>
                <w:szCs w:val="22"/>
              </w:rPr>
              <w:t>定制</w:t>
            </w:r>
            <w:r>
              <w:rPr>
                <w:color w:val="333333"/>
                <w:sz w:val="22"/>
                <w:szCs w:val="22"/>
              </w:rPr>
              <w:t>"</w:t>
            </w:r>
          </w:p>
          <w:p w14:paraId="4A18B370" w14:textId="77777777" w:rsidR="00FC5E30" w:rsidRDefault="00000000">
            <w:pPr>
              <w:pStyle w:val="a3"/>
              <w:widowControl/>
              <w:spacing w:before="60" w:after="60"/>
              <w:jc w:val="left"/>
            </w:pPr>
            <w:r>
              <w:rPr>
                <w:color w:val="333333"/>
                <w:sz w:val="22"/>
                <w:szCs w:val="22"/>
              </w:rPr>
              <w:t xml:space="preserve">   COURSE = "</w:t>
            </w:r>
            <w:r>
              <w:rPr>
                <w:color w:val="333333"/>
                <w:sz w:val="22"/>
                <w:szCs w:val="22"/>
              </w:rPr>
              <w:t>策略会</w:t>
            </w:r>
            <w:r>
              <w:rPr>
                <w:color w:val="333333"/>
                <w:sz w:val="22"/>
                <w:szCs w:val="22"/>
              </w:rPr>
              <w:t>"</w:t>
            </w:r>
          </w:p>
          <w:p w14:paraId="30A8B405" w14:textId="77777777" w:rsidR="00FC5E30" w:rsidRDefault="00000000">
            <w:pPr>
              <w:pStyle w:val="a3"/>
              <w:widowControl/>
              <w:spacing w:before="60" w:after="60"/>
              <w:jc w:val="left"/>
            </w:pPr>
            <w:r>
              <w:rPr>
                <w:color w:val="333333"/>
                <w:sz w:val="22"/>
                <w:szCs w:val="22"/>
              </w:rPr>
              <w:t xml:space="preserve">   TRAINING_PLAN = "AI</w:t>
            </w:r>
            <w:r>
              <w:rPr>
                <w:color w:val="333333"/>
                <w:sz w:val="22"/>
                <w:szCs w:val="22"/>
              </w:rPr>
              <w:t>量化精英培训计划</w:t>
            </w:r>
            <w:r>
              <w:rPr>
                <w:color w:val="333333"/>
                <w:sz w:val="22"/>
                <w:szCs w:val="22"/>
              </w:rPr>
              <w:t>"</w:t>
            </w:r>
          </w:p>
          <w:p w14:paraId="530EDF9C" w14:textId="77777777" w:rsidR="00FC5E30" w:rsidRDefault="00000000">
            <w:pPr>
              <w:pStyle w:val="a3"/>
              <w:widowControl/>
              <w:spacing w:before="60" w:after="60"/>
              <w:jc w:val="left"/>
            </w:pPr>
            <w:r>
              <w:rPr>
                <w:color w:val="333333"/>
                <w:sz w:val="22"/>
                <w:szCs w:val="22"/>
              </w:rPr>
              <w:t xml:space="preserve">   BIGVIP = "</w:t>
            </w:r>
            <w:proofErr w:type="spellStart"/>
            <w:r>
              <w:rPr>
                <w:color w:val="333333"/>
                <w:sz w:val="22"/>
                <w:szCs w:val="22"/>
              </w:rPr>
              <w:t>bigvip</w:t>
            </w:r>
            <w:proofErr w:type="spellEnd"/>
            <w:r>
              <w:rPr>
                <w:color w:val="333333"/>
                <w:sz w:val="22"/>
                <w:szCs w:val="22"/>
              </w:rPr>
              <w:t>"</w:t>
            </w:r>
          </w:p>
          <w:p w14:paraId="7CA53B8F" w14:textId="77777777" w:rsidR="00FC5E30" w:rsidRDefault="00000000">
            <w:pPr>
              <w:pStyle w:val="a3"/>
              <w:widowControl/>
              <w:spacing w:before="60" w:after="60"/>
              <w:jc w:val="left"/>
            </w:pPr>
            <w:r>
              <w:rPr>
                <w:color w:val="333333"/>
                <w:sz w:val="22"/>
                <w:szCs w:val="22"/>
              </w:rPr>
              <w:t xml:space="preserve">   # </w:t>
            </w:r>
            <w:proofErr w:type="gramStart"/>
            <w:r>
              <w:rPr>
                <w:color w:val="333333"/>
                <w:sz w:val="22"/>
                <w:szCs w:val="22"/>
              </w:rPr>
              <w:t>宽币充</w:t>
            </w:r>
            <w:proofErr w:type="gramEnd"/>
            <w:r>
              <w:rPr>
                <w:color w:val="333333"/>
                <w:sz w:val="22"/>
                <w:szCs w:val="22"/>
              </w:rPr>
              <w:t>值</w:t>
            </w:r>
          </w:p>
          <w:p w14:paraId="69EADF9F" w14:textId="77777777" w:rsidR="00FC5E30" w:rsidRDefault="00000000">
            <w:pPr>
              <w:pStyle w:val="a3"/>
              <w:widowControl/>
              <w:spacing w:before="60" w:after="60"/>
              <w:jc w:val="left"/>
            </w:pPr>
            <w:r>
              <w:rPr>
                <w:color w:val="333333"/>
                <w:sz w:val="22"/>
                <w:szCs w:val="22"/>
              </w:rPr>
              <w:t xml:space="preserve">   CHARGE_KBB = "</w:t>
            </w:r>
            <w:proofErr w:type="spellStart"/>
            <w:r>
              <w:rPr>
                <w:color w:val="333333"/>
                <w:sz w:val="22"/>
                <w:szCs w:val="22"/>
              </w:rPr>
              <w:t>charge_kbb</w:t>
            </w:r>
            <w:proofErr w:type="spellEnd"/>
            <w:r>
              <w:rPr>
                <w:color w:val="333333"/>
                <w:sz w:val="22"/>
                <w:szCs w:val="22"/>
              </w:rPr>
              <w:t>"</w:t>
            </w:r>
          </w:p>
          <w:p w14:paraId="7291CE92" w14:textId="77777777" w:rsidR="00FC5E30" w:rsidRDefault="00000000">
            <w:pPr>
              <w:pStyle w:val="a3"/>
              <w:widowControl/>
              <w:spacing w:before="60" w:after="60"/>
              <w:jc w:val="left"/>
            </w:pPr>
            <w:r>
              <w:rPr>
                <w:color w:val="333333"/>
                <w:sz w:val="22"/>
                <w:szCs w:val="22"/>
              </w:rPr>
              <w:t xml:space="preserve">   # </w:t>
            </w:r>
            <w:r>
              <w:rPr>
                <w:color w:val="333333"/>
                <w:sz w:val="22"/>
                <w:szCs w:val="22"/>
              </w:rPr>
              <w:t>社区版</w:t>
            </w:r>
          </w:p>
          <w:p w14:paraId="5EAEA1E3" w14:textId="77777777" w:rsidR="00FC5E30" w:rsidRDefault="00000000">
            <w:pPr>
              <w:pStyle w:val="a3"/>
              <w:widowControl/>
              <w:spacing w:before="60" w:after="60"/>
              <w:jc w:val="left"/>
            </w:pPr>
            <w:r>
              <w:rPr>
                <w:color w:val="333333"/>
                <w:sz w:val="22"/>
                <w:szCs w:val="22"/>
              </w:rPr>
              <w:t xml:space="preserve">   SAAS_COMMUNITY = "</w:t>
            </w:r>
            <w:proofErr w:type="spellStart"/>
            <w:r>
              <w:rPr>
                <w:color w:val="333333"/>
                <w:sz w:val="22"/>
                <w:szCs w:val="22"/>
              </w:rPr>
              <w:t>saas_community</w:t>
            </w:r>
            <w:proofErr w:type="spellEnd"/>
            <w:r>
              <w:rPr>
                <w:color w:val="333333"/>
                <w:sz w:val="22"/>
                <w:szCs w:val="22"/>
              </w:rPr>
              <w:t>"</w:t>
            </w:r>
          </w:p>
          <w:p w14:paraId="6C855C33" w14:textId="77777777" w:rsidR="00FC5E30" w:rsidRDefault="00000000">
            <w:pPr>
              <w:pStyle w:val="a3"/>
              <w:widowControl/>
              <w:spacing w:before="60" w:after="60"/>
              <w:jc w:val="left"/>
            </w:pPr>
            <w:r>
              <w:rPr>
                <w:color w:val="333333"/>
                <w:sz w:val="22"/>
                <w:szCs w:val="22"/>
              </w:rPr>
              <w:t xml:space="preserve">   # </w:t>
            </w:r>
            <w:r>
              <w:rPr>
                <w:color w:val="333333"/>
                <w:sz w:val="22"/>
                <w:szCs w:val="22"/>
              </w:rPr>
              <w:t>高级版</w:t>
            </w:r>
          </w:p>
          <w:p w14:paraId="532F0F74" w14:textId="77777777" w:rsidR="00FC5E30" w:rsidRDefault="00000000">
            <w:pPr>
              <w:pStyle w:val="a3"/>
              <w:widowControl/>
              <w:spacing w:before="60" w:after="60"/>
              <w:jc w:val="left"/>
            </w:pPr>
            <w:r>
              <w:rPr>
                <w:color w:val="333333"/>
                <w:sz w:val="22"/>
                <w:szCs w:val="22"/>
              </w:rPr>
              <w:t xml:space="preserve">   SAAS_ADVANCED = "</w:t>
            </w:r>
            <w:proofErr w:type="spellStart"/>
            <w:r>
              <w:rPr>
                <w:color w:val="333333"/>
                <w:sz w:val="22"/>
                <w:szCs w:val="22"/>
              </w:rPr>
              <w:t>saas_advanced</w:t>
            </w:r>
            <w:proofErr w:type="spellEnd"/>
            <w:r>
              <w:rPr>
                <w:color w:val="333333"/>
                <w:sz w:val="22"/>
                <w:szCs w:val="22"/>
              </w:rPr>
              <w:t>"</w:t>
            </w:r>
          </w:p>
          <w:p w14:paraId="4F70C9F4" w14:textId="77777777" w:rsidR="00FC5E30" w:rsidRDefault="00000000">
            <w:pPr>
              <w:pStyle w:val="a3"/>
              <w:widowControl/>
              <w:spacing w:before="60" w:after="60"/>
              <w:jc w:val="left"/>
            </w:pPr>
            <w:r>
              <w:rPr>
                <w:color w:val="333333"/>
                <w:sz w:val="22"/>
                <w:szCs w:val="22"/>
              </w:rPr>
              <w:t xml:space="preserve">   # </w:t>
            </w:r>
            <w:r>
              <w:rPr>
                <w:color w:val="333333"/>
                <w:sz w:val="22"/>
                <w:szCs w:val="22"/>
              </w:rPr>
              <w:t>私募版</w:t>
            </w:r>
          </w:p>
          <w:p w14:paraId="3500764D" w14:textId="77777777" w:rsidR="00FC5E30" w:rsidRDefault="00000000">
            <w:pPr>
              <w:pStyle w:val="a3"/>
              <w:widowControl/>
              <w:spacing w:before="60" w:after="60"/>
              <w:jc w:val="left"/>
            </w:pPr>
            <w:r>
              <w:rPr>
                <w:color w:val="333333"/>
                <w:sz w:val="22"/>
                <w:szCs w:val="22"/>
              </w:rPr>
              <w:t xml:space="preserve">   SAAS_PRO = "</w:t>
            </w:r>
            <w:proofErr w:type="spellStart"/>
            <w:r>
              <w:rPr>
                <w:color w:val="333333"/>
                <w:sz w:val="22"/>
                <w:szCs w:val="22"/>
              </w:rPr>
              <w:t>saas_fund</w:t>
            </w:r>
            <w:proofErr w:type="spellEnd"/>
            <w:r>
              <w:rPr>
                <w:color w:val="333333"/>
                <w:sz w:val="22"/>
                <w:szCs w:val="22"/>
              </w:rPr>
              <w:t>"</w:t>
            </w:r>
          </w:p>
          <w:p w14:paraId="6DC72796" w14:textId="77777777" w:rsidR="00FC5E30" w:rsidRDefault="00000000">
            <w:pPr>
              <w:pStyle w:val="a3"/>
              <w:widowControl/>
              <w:spacing w:before="60" w:after="60"/>
              <w:jc w:val="left"/>
            </w:pPr>
            <w:r>
              <w:rPr>
                <w:color w:val="333333"/>
                <w:sz w:val="22"/>
                <w:szCs w:val="22"/>
              </w:rPr>
              <w:t xml:space="preserve">   # </w:t>
            </w:r>
            <w:r>
              <w:rPr>
                <w:color w:val="333333"/>
                <w:sz w:val="22"/>
                <w:szCs w:val="22"/>
              </w:rPr>
              <w:t>机构版</w:t>
            </w:r>
          </w:p>
          <w:p w14:paraId="0C468780" w14:textId="77777777" w:rsidR="00FC5E30" w:rsidRDefault="00000000">
            <w:pPr>
              <w:pStyle w:val="a3"/>
              <w:widowControl/>
              <w:spacing w:before="60" w:after="60"/>
              <w:jc w:val="left"/>
            </w:pPr>
            <w:r>
              <w:rPr>
                <w:color w:val="333333"/>
                <w:sz w:val="22"/>
                <w:szCs w:val="22"/>
              </w:rPr>
              <w:t xml:space="preserve">   SAAS_INSTITUTION = "</w:t>
            </w:r>
            <w:proofErr w:type="spellStart"/>
            <w:r>
              <w:rPr>
                <w:color w:val="333333"/>
                <w:sz w:val="22"/>
                <w:szCs w:val="22"/>
              </w:rPr>
              <w:t>saas_institution</w:t>
            </w:r>
            <w:proofErr w:type="spellEnd"/>
            <w:r>
              <w:rPr>
                <w:color w:val="333333"/>
                <w:sz w:val="22"/>
                <w:szCs w:val="22"/>
              </w:rPr>
              <w:t>"</w:t>
            </w:r>
          </w:p>
          <w:p w14:paraId="08C90375" w14:textId="77777777" w:rsidR="00FC5E30" w:rsidRDefault="00000000">
            <w:pPr>
              <w:pStyle w:val="a3"/>
              <w:widowControl/>
              <w:spacing w:before="60" w:after="60"/>
              <w:jc w:val="left"/>
            </w:pPr>
            <w:r>
              <w:rPr>
                <w:color w:val="333333"/>
                <w:sz w:val="22"/>
                <w:szCs w:val="22"/>
              </w:rPr>
              <w:t xml:space="preserve">   # </w:t>
            </w:r>
            <w:r>
              <w:rPr>
                <w:color w:val="333333"/>
                <w:sz w:val="22"/>
                <w:szCs w:val="22"/>
              </w:rPr>
              <w:t>新版</w:t>
            </w:r>
            <w:proofErr w:type="spellStart"/>
            <w:r>
              <w:rPr>
                <w:color w:val="333333"/>
                <w:sz w:val="22"/>
                <w:szCs w:val="22"/>
              </w:rPr>
              <w:t>bigvip</w:t>
            </w:r>
            <w:proofErr w:type="spellEnd"/>
          </w:p>
          <w:p w14:paraId="22965DB2" w14:textId="77777777" w:rsidR="00FC5E30" w:rsidRDefault="00000000">
            <w:pPr>
              <w:pStyle w:val="a3"/>
              <w:widowControl/>
              <w:spacing w:before="60" w:after="60"/>
              <w:jc w:val="left"/>
            </w:pPr>
            <w:r>
              <w:rPr>
                <w:color w:val="333333"/>
                <w:sz w:val="22"/>
                <w:szCs w:val="22"/>
              </w:rPr>
              <w:t xml:space="preserve">   BIGVIP_2023 = "bigvip_2023"</w:t>
            </w:r>
          </w:p>
          <w:p w14:paraId="7D95465C" w14:textId="77777777" w:rsidR="00FC5E30" w:rsidRDefault="00000000">
            <w:pPr>
              <w:pStyle w:val="a3"/>
              <w:widowControl/>
              <w:spacing w:before="60" w:after="60"/>
              <w:jc w:val="left"/>
            </w:pPr>
            <w:r>
              <w:rPr>
                <w:color w:val="333333"/>
                <w:sz w:val="22"/>
                <w:szCs w:val="22"/>
              </w:rPr>
              <w:t xml:space="preserve">   BIGVIP_V3 = "bigvip_v3"</w:t>
            </w:r>
          </w:p>
          <w:p w14:paraId="62B92950" w14:textId="77777777" w:rsidR="00FC5E30" w:rsidRDefault="00000000">
            <w:pPr>
              <w:pStyle w:val="a3"/>
              <w:widowControl/>
              <w:spacing w:before="60" w:after="60"/>
              <w:jc w:val="left"/>
            </w:pPr>
            <w:r>
              <w:rPr>
                <w:color w:val="333333"/>
                <w:sz w:val="22"/>
                <w:szCs w:val="22"/>
              </w:rPr>
              <w:t xml:space="preserve">   WHITE_BOOK = "</w:t>
            </w:r>
            <w:proofErr w:type="spellStart"/>
            <w:r>
              <w:rPr>
                <w:color w:val="333333"/>
                <w:sz w:val="22"/>
                <w:szCs w:val="22"/>
              </w:rPr>
              <w:t>white_book</w:t>
            </w:r>
            <w:proofErr w:type="spellEnd"/>
            <w:r>
              <w:rPr>
                <w:color w:val="333333"/>
                <w:sz w:val="22"/>
                <w:szCs w:val="22"/>
              </w:rPr>
              <w:t xml:space="preserve">"  # </w:t>
            </w:r>
            <w:r>
              <w:rPr>
                <w:color w:val="333333"/>
                <w:sz w:val="22"/>
                <w:szCs w:val="22"/>
              </w:rPr>
              <w:t>白皮书</w:t>
            </w:r>
          </w:p>
          <w:p w14:paraId="7472BF7F" w14:textId="77777777" w:rsidR="00FC5E30" w:rsidRDefault="00000000">
            <w:pPr>
              <w:pStyle w:val="a3"/>
              <w:widowControl/>
              <w:spacing w:before="60" w:after="60"/>
              <w:jc w:val="left"/>
            </w:pPr>
            <w:r>
              <w:rPr>
                <w:color w:val="333333"/>
                <w:sz w:val="22"/>
                <w:szCs w:val="22"/>
              </w:rPr>
              <w:t xml:space="preserve">   WHITE_BOOK_E = "</w:t>
            </w:r>
            <w:proofErr w:type="spellStart"/>
            <w:r>
              <w:rPr>
                <w:color w:val="333333"/>
                <w:sz w:val="22"/>
                <w:szCs w:val="22"/>
              </w:rPr>
              <w:t>white_book_e</w:t>
            </w:r>
            <w:proofErr w:type="spellEnd"/>
            <w:r>
              <w:rPr>
                <w:color w:val="333333"/>
                <w:sz w:val="22"/>
                <w:szCs w:val="22"/>
              </w:rPr>
              <w:t xml:space="preserve">"  # </w:t>
            </w:r>
            <w:r>
              <w:rPr>
                <w:color w:val="333333"/>
                <w:sz w:val="22"/>
                <w:szCs w:val="22"/>
              </w:rPr>
              <w:t>白皮书电子版</w:t>
            </w:r>
          </w:p>
          <w:p w14:paraId="71295861" w14:textId="77777777" w:rsidR="00FC5E30" w:rsidRDefault="00FC5E30"/>
        </w:tc>
      </w:tr>
    </w:tbl>
    <w:p w14:paraId="10F128AA" w14:textId="77777777" w:rsidR="00FC5E30" w:rsidRDefault="00000000">
      <w:r>
        <w:rPr>
          <w:noProof/>
        </w:rPr>
        <w:lastRenderedPageBreak/>
        <w:drawing>
          <wp:inline distT="0" distB="0" distL="114300" distR="114300" wp14:anchorId="36EE8557" wp14:editId="777E22E9">
            <wp:extent cx="5263515" cy="2842260"/>
            <wp:effectExtent l="0" t="0" r="19685" b="2540"/>
            <wp:docPr id="23"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9"/>
                    <pic:cNvPicPr>
                      <a:picLocks noChangeAspect="1"/>
                    </pic:cNvPicPr>
                  </pic:nvPicPr>
                  <pic:blipFill>
                    <a:blip r:embed="rId54"/>
                    <a:stretch>
                      <a:fillRect/>
                    </a:stretch>
                  </pic:blipFill>
                  <pic:spPr>
                    <a:xfrm>
                      <a:off x="0" y="0"/>
                      <a:ext cx="5263515" cy="2842260"/>
                    </a:xfrm>
                    <a:prstGeom prst="rect">
                      <a:avLst/>
                    </a:prstGeom>
                    <a:noFill/>
                    <a:ln>
                      <a:noFill/>
                    </a:ln>
                  </pic:spPr>
                </pic:pic>
              </a:graphicData>
            </a:graphic>
          </wp:inline>
        </w:drawing>
      </w:r>
    </w:p>
    <w:p w14:paraId="0EB1BCA8" w14:textId="77777777" w:rsidR="00FC5E30" w:rsidRDefault="00000000">
      <w:r>
        <w:rPr>
          <w:noProof/>
        </w:rPr>
        <w:lastRenderedPageBreak/>
        <w:drawing>
          <wp:inline distT="0" distB="0" distL="114300" distR="114300" wp14:anchorId="3D0E2959" wp14:editId="635519F7">
            <wp:extent cx="5263515" cy="2834640"/>
            <wp:effectExtent l="0" t="0" r="19685" b="10160"/>
            <wp:docPr id="42"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28"/>
                    <pic:cNvPicPr>
                      <a:picLocks noChangeAspect="1"/>
                    </pic:cNvPicPr>
                  </pic:nvPicPr>
                  <pic:blipFill>
                    <a:blip r:embed="rId55"/>
                    <a:stretch>
                      <a:fillRect/>
                    </a:stretch>
                  </pic:blipFill>
                  <pic:spPr>
                    <a:xfrm>
                      <a:off x="0" y="0"/>
                      <a:ext cx="5263515" cy="2834640"/>
                    </a:xfrm>
                    <a:prstGeom prst="rect">
                      <a:avLst/>
                    </a:prstGeom>
                    <a:noFill/>
                    <a:ln>
                      <a:noFill/>
                    </a:ln>
                  </pic:spPr>
                </pic:pic>
              </a:graphicData>
            </a:graphic>
          </wp:inline>
        </w:drawing>
      </w:r>
    </w:p>
    <w:p w14:paraId="539F23AA" w14:textId="77777777" w:rsidR="00FC5E30" w:rsidRDefault="00000000">
      <w:r>
        <w:rPr>
          <w:noProof/>
        </w:rPr>
        <w:drawing>
          <wp:inline distT="0" distB="0" distL="114300" distR="114300" wp14:anchorId="52D20261" wp14:editId="5DB2216C">
            <wp:extent cx="5263515" cy="2842260"/>
            <wp:effectExtent l="0" t="0" r="19685" b="2540"/>
            <wp:docPr id="43"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29"/>
                    <pic:cNvPicPr>
                      <a:picLocks noChangeAspect="1"/>
                    </pic:cNvPicPr>
                  </pic:nvPicPr>
                  <pic:blipFill>
                    <a:blip r:embed="rId56"/>
                    <a:stretch>
                      <a:fillRect/>
                    </a:stretch>
                  </pic:blipFill>
                  <pic:spPr>
                    <a:xfrm>
                      <a:off x="0" y="0"/>
                      <a:ext cx="5263515" cy="2842260"/>
                    </a:xfrm>
                    <a:prstGeom prst="rect">
                      <a:avLst/>
                    </a:prstGeom>
                    <a:noFill/>
                    <a:ln>
                      <a:noFill/>
                    </a:ln>
                  </pic:spPr>
                </pic:pic>
              </a:graphicData>
            </a:graphic>
          </wp:inline>
        </w:drawing>
      </w:r>
    </w:p>
    <w:p w14:paraId="1B281829" w14:textId="77777777" w:rsidR="00FC5E30" w:rsidRDefault="00000000">
      <w:r>
        <w:rPr>
          <w:noProof/>
        </w:rPr>
        <w:drawing>
          <wp:inline distT="0" distB="0" distL="114300" distR="114300" wp14:anchorId="15B91271" wp14:editId="7805233B">
            <wp:extent cx="5263515" cy="2830830"/>
            <wp:effectExtent l="0" t="0" r="19685" b="13970"/>
            <wp:docPr id="44"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30"/>
                    <pic:cNvPicPr>
                      <a:picLocks noChangeAspect="1"/>
                    </pic:cNvPicPr>
                  </pic:nvPicPr>
                  <pic:blipFill>
                    <a:blip r:embed="rId57"/>
                    <a:stretch>
                      <a:fillRect/>
                    </a:stretch>
                  </pic:blipFill>
                  <pic:spPr>
                    <a:xfrm>
                      <a:off x="0" y="0"/>
                      <a:ext cx="5263515" cy="2830830"/>
                    </a:xfrm>
                    <a:prstGeom prst="rect">
                      <a:avLst/>
                    </a:prstGeom>
                    <a:noFill/>
                    <a:ln>
                      <a:noFill/>
                    </a:ln>
                  </pic:spPr>
                </pic:pic>
              </a:graphicData>
            </a:graphic>
          </wp:inline>
        </w:drawing>
      </w:r>
    </w:p>
    <w:p w14:paraId="6C33A9D8" w14:textId="77777777" w:rsidR="00FC5E30" w:rsidRDefault="00000000">
      <w:pPr>
        <w:pStyle w:val="3"/>
        <w:rPr>
          <w:sz w:val="36"/>
          <w:szCs w:val="36"/>
        </w:rPr>
      </w:pPr>
      <w:r>
        <w:rPr>
          <w:rFonts w:hint="eastAsia"/>
          <w:sz w:val="36"/>
          <w:szCs w:val="36"/>
        </w:rPr>
        <w:lastRenderedPageBreak/>
        <w:t>Q</w:t>
      </w:r>
      <w:r>
        <w:rPr>
          <w:rFonts w:hint="eastAsia"/>
          <w:sz w:val="36"/>
          <w:szCs w:val="36"/>
        </w:rPr>
        <w:t>币订单列表</w:t>
      </w:r>
    </w:p>
    <w:p w14:paraId="1507B237" w14:textId="77777777" w:rsidR="00FC5E30" w:rsidRDefault="00000000">
      <w:r>
        <w:rPr>
          <w:rFonts w:hint="eastAsia"/>
        </w:rPr>
        <w:t>该模块记录平台购买</w:t>
      </w:r>
      <w:r>
        <w:rPr>
          <w:rFonts w:hint="eastAsia"/>
        </w:rPr>
        <w:t>QB</w:t>
      </w:r>
      <w:r>
        <w:rPr>
          <w:rFonts w:hint="eastAsia"/>
        </w:rPr>
        <w:t>或者是消费</w:t>
      </w:r>
      <w:r>
        <w:rPr>
          <w:rFonts w:hint="eastAsia"/>
        </w:rPr>
        <w:t>QB</w:t>
      </w:r>
      <w:r>
        <w:rPr>
          <w:rFonts w:hint="eastAsia"/>
        </w:rPr>
        <w:t>的情况</w:t>
      </w:r>
      <w:r>
        <w:t>.</w:t>
      </w:r>
    </w:p>
    <w:p w14:paraId="634CAD70" w14:textId="77777777" w:rsidR="00FC5E30" w:rsidRDefault="00000000">
      <w:r>
        <w:rPr>
          <w:rFonts w:hint="eastAsia"/>
        </w:rPr>
        <w:t>查询条件：</w:t>
      </w:r>
    </w:p>
    <w:p w14:paraId="0FA68A24" w14:textId="77777777" w:rsidR="00FC5E30" w:rsidRDefault="00000000">
      <w:pPr>
        <w:numPr>
          <w:ilvl w:val="0"/>
          <w:numId w:val="27"/>
        </w:numPr>
      </w:pPr>
      <w:r>
        <w:rPr>
          <w:rFonts w:hint="eastAsia"/>
        </w:rPr>
        <w:t>订单</w:t>
      </w:r>
      <w:r>
        <w:rPr>
          <w:rFonts w:hint="eastAsia"/>
        </w:rPr>
        <w:t>ID</w:t>
      </w:r>
      <w:r>
        <w:rPr>
          <w:rFonts w:hint="eastAsia"/>
        </w:rPr>
        <w:t>：输入，精确匹配</w:t>
      </w:r>
    </w:p>
    <w:p w14:paraId="030E4280" w14:textId="77777777" w:rsidR="00FC5E30" w:rsidRDefault="00000000">
      <w:pPr>
        <w:numPr>
          <w:ilvl w:val="0"/>
          <w:numId w:val="27"/>
        </w:numPr>
      </w:pPr>
      <w:r>
        <w:rPr>
          <w:rFonts w:hint="eastAsia"/>
        </w:rPr>
        <w:t>用户</w:t>
      </w:r>
      <w:r>
        <w:rPr>
          <w:rFonts w:hint="eastAsia"/>
        </w:rPr>
        <w:t>ID</w:t>
      </w:r>
      <w:r>
        <w:rPr>
          <w:rFonts w:hint="eastAsia"/>
        </w:rPr>
        <w:t>：输入，精确匹配</w:t>
      </w:r>
    </w:p>
    <w:p w14:paraId="5519DD8C" w14:textId="77777777" w:rsidR="00FC5E30" w:rsidRDefault="00000000">
      <w:pPr>
        <w:numPr>
          <w:ilvl w:val="0"/>
          <w:numId w:val="27"/>
        </w:numPr>
      </w:pPr>
      <w:r>
        <w:rPr>
          <w:rFonts w:hint="eastAsia"/>
        </w:rPr>
        <w:t>用户名：输入，精确匹配</w:t>
      </w:r>
    </w:p>
    <w:p w14:paraId="5C5534C7" w14:textId="77777777" w:rsidR="00FC5E30" w:rsidRDefault="00000000">
      <w:pPr>
        <w:numPr>
          <w:ilvl w:val="0"/>
          <w:numId w:val="27"/>
        </w:numPr>
      </w:pPr>
      <w:r>
        <w:rPr>
          <w:rFonts w:hint="eastAsia"/>
        </w:rPr>
        <w:t>订单类型：输入，精确匹配</w:t>
      </w:r>
    </w:p>
    <w:p w14:paraId="4BD69CDF" w14:textId="77777777" w:rsidR="00FC5E30" w:rsidRDefault="00000000">
      <w:pPr>
        <w:numPr>
          <w:ilvl w:val="0"/>
          <w:numId w:val="27"/>
        </w:numPr>
      </w:pPr>
      <w:r>
        <w:rPr>
          <w:rFonts w:hint="eastAsia"/>
        </w:rPr>
        <w:t>状态：输入，精确匹配，两种：</w:t>
      </w:r>
      <w:r>
        <w:rPr>
          <w:rFonts w:hint="eastAsia"/>
        </w:rPr>
        <w:t>paid</w:t>
      </w:r>
      <w:r>
        <w:rPr>
          <w:rFonts w:hint="eastAsia"/>
        </w:rPr>
        <w:t>和</w:t>
      </w:r>
      <w:r>
        <w:rPr>
          <w:rFonts w:hint="eastAsia"/>
        </w:rPr>
        <w:t>unpaid</w:t>
      </w:r>
    </w:p>
    <w:p w14:paraId="034CE40B" w14:textId="77777777" w:rsidR="00FC5E30" w:rsidRDefault="00000000">
      <w:pPr>
        <w:numPr>
          <w:ilvl w:val="0"/>
          <w:numId w:val="27"/>
        </w:numPr>
      </w:pPr>
      <w:r>
        <w:rPr>
          <w:rFonts w:hint="eastAsia"/>
        </w:rPr>
        <w:t>商品类型：输入，精确匹配</w:t>
      </w:r>
    </w:p>
    <w:p w14:paraId="37D522FC" w14:textId="77777777" w:rsidR="00FC5E30" w:rsidRDefault="00000000">
      <w:pPr>
        <w:numPr>
          <w:ilvl w:val="0"/>
          <w:numId w:val="27"/>
        </w:numPr>
      </w:pPr>
      <w:r>
        <w:rPr>
          <w:rFonts w:hint="eastAsia"/>
        </w:rPr>
        <w:t>商品</w:t>
      </w:r>
      <w:r>
        <w:rPr>
          <w:rFonts w:hint="eastAsia"/>
        </w:rPr>
        <w:t>ID</w:t>
      </w:r>
      <w:r>
        <w:rPr>
          <w:rFonts w:hint="eastAsia"/>
        </w:rPr>
        <w:t>：输入，精确匹配</w:t>
      </w:r>
    </w:p>
    <w:p w14:paraId="06ABDEBE" w14:textId="77777777" w:rsidR="00FC5E30" w:rsidRDefault="00000000">
      <w:pPr>
        <w:numPr>
          <w:ilvl w:val="0"/>
          <w:numId w:val="27"/>
        </w:numPr>
      </w:pPr>
      <w:r>
        <w:rPr>
          <w:rFonts w:hint="eastAsia"/>
        </w:rPr>
        <w:t>最小金额：输入，指搜索大于等于当前输入金额的订单</w:t>
      </w:r>
    </w:p>
    <w:p w14:paraId="0A8CC431" w14:textId="77777777" w:rsidR="00FC5E30" w:rsidRDefault="00FC5E30"/>
    <w:p w14:paraId="554F42DF" w14:textId="77777777" w:rsidR="00FC5E30" w:rsidRDefault="00000000">
      <w:r>
        <w:rPr>
          <w:rFonts w:hint="eastAsia"/>
        </w:rPr>
        <w:t>列表信息，详见列表字段，不赘述</w:t>
      </w:r>
    </w:p>
    <w:p w14:paraId="5CC55241" w14:textId="77777777" w:rsidR="00FC5E30" w:rsidRDefault="00000000">
      <w:r>
        <w:rPr>
          <w:noProof/>
        </w:rPr>
        <w:drawing>
          <wp:inline distT="0" distB="0" distL="114300" distR="114300" wp14:anchorId="782598C0" wp14:editId="5561E394">
            <wp:extent cx="5263515" cy="2838450"/>
            <wp:effectExtent l="0" t="0" r="19685" b="6350"/>
            <wp:docPr id="45"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31"/>
                    <pic:cNvPicPr>
                      <a:picLocks noChangeAspect="1"/>
                    </pic:cNvPicPr>
                  </pic:nvPicPr>
                  <pic:blipFill>
                    <a:blip r:embed="rId58"/>
                    <a:stretch>
                      <a:fillRect/>
                    </a:stretch>
                  </pic:blipFill>
                  <pic:spPr>
                    <a:xfrm>
                      <a:off x="0" y="0"/>
                      <a:ext cx="5263515" cy="2838450"/>
                    </a:xfrm>
                    <a:prstGeom prst="rect">
                      <a:avLst/>
                    </a:prstGeom>
                    <a:noFill/>
                    <a:ln>
                      <a:noFill/>
                    </a:ln>
                  </pic:spPr>
                </pic:pic>
              </a:graphicData>
            </a:graphic>
          </wp:inline>
        </w:drawing>
      </w:r>
    </w:p>
    <w:p w14:paraId="18F18160" w14:textId="77777777" w:rsidR="00FC5E30" w:rsidRDefault="00000000">
      <w:r>
        <w:rPr>
          <w:noProof/>
        </w:rPr>
        <w:drawing>
          <wp:inline distT="0" distB="0" distL="114300" distR="114300" wp14:anchorId="276478E9" wp14:editId="547F5BCF">
            <wp:extent cx="5273040" cy="2842260"/>
            <wp:effectExtent l="0" t="0" r="10160" b="2540"/>
            <wp:docPr id="46"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32"/>
                    <pic:cNvPicPr>
                      <a:picLocks noChangeAspect="1"/>
                    </pic:cNvPicPr>
                  </pic:nvPicPr>
                  <pic:blipFill>
                    <a:blip r:embed="rId59"/>
                    <a:stretch>
                      <a:fillRect/>
                    </a:stretch>
                  </pic:blipFill>
                  <pic:spPr>
                    <a:xfrm>
                      <a:off x="0" y="0"/>
                      <a:ext cx="5273040" cy="2842260"/>
                    </a:xfrm>
                    <a:prstGeom prst="rect">
                      <a:avLst/>
                    </a:prstGeom>
                    <a:noFill/>
                    <a:ln>
                      <a:noFill/>
                    </a:ln>
                  </pic:spPr>
                </pic:pic>
              </a:graphicData>
            </a:graphic>
          </wp:inline>
        </w:drawing>
      </w:r>
    </w:p>
    <w:p w14:paraId="03FCF9B9" w14:textId="77777777" w:rsidR="00FC5E30" w:rsidRDefault="00FC5E30"/>
    <w:p w14:paraId="1B04EA61" w14:textId="77777777" w:rsidR="00FC5E30" w:rsidRDefault="00000000">
      <w:pPr>
        <w:pStyle w:val="3"/>
        <w:rPr>
          <w:sz w:val="36"/>
          <w:szCs w:val="36"/>
        </w:rPr>
      </w:pPr>
      <w:r>
        <w:rPr>
          <w:rFonts w:hint="eastAsia"/>
          <w:sz w:val="36"/>
          <w:szCs w:val="36"/>
        </w:rPr>
        <w:t>VIP</w:t>
      </w:r>
      <w:r>
        <w:rPr>
          <w:rFonts w:hint="eastAsia"/>
          <w:sz w:val="36"/>
          <w:szCs w:val="36"/>
        </w:rPr>
        <w:t>商品列表</w:t>
      </w:r>
    </w:p>
    <w:p w14:paraId="26A0393F" w14:textId="77777777" w:rsidR="00FC5E30" w:rsidRDefault="00000000">
      <w:r>
        <w:rPr>
          <w:rFonts w:hint="eastAsia"/>
        </w:rPr>
        <w:t>该模块为创建的</w:t>
      </w:r>
      <w:r>
        <w:rPr>
          <w:rFonts w:hint="eastAsia"/>
        </w:rPr>
        <w:t>VIP</w:t>
      </w:r>
      <w:r>
        <w:rPr>
          <w:rFonts w:hint="eastAsia"/>
        </w:rPr>
        <w:t>商品信息，针对</w:t>
      </w:r>
      <w:r>
        <w:rPr>
          <w:rFonts w:hint="eastAsia"/>
        </w:rPr>
        <w:t>AFE</w:t>
      </w:r>
      <w:r>
        <w:rPr>
          <w:rFonts w:hint="eastAsia"/>
        </w:rPr>
        <w:t>来说即为</w:t>
      </w:r>
      <w:proofErr w:type="spellStart"/>
      <w:r>
        <w:rPr>
          <w:rFonts w:hint="eastAsia"/>
        </w:rPr>
        <w:t>bigVIP</w:t>
      </w:r>
      <w:proofErr w:type="spellEnd"/>
      <w:r>
        <w:rPr>
          <w:rFonts w:hint="eastAsia"/>
        </w:rPr>
        <w:t>商品信息。我们可以对</w:t>
      </w:r>
      <w:r>
        <w:rPr>
          <w:rFonts w:hint="eastAsia"/>
        </w:rPr>
        <w:t>VIP</w:t>
      </w:r>
      <w:r>
        <w:rPr>
          <w:rFonts w:hint="eastAsia"/>
        </w:rPr>
        <w:t>商品进行新建、查询、编辑和删除。</w:t>
      </w:r>
    </w:p>
    <w:p w14:paraId="6BC0ED97" w14:textId="77777777" w:rsidR="00FC5E30" w:rsidRDefault="00000000">
      <w:r>
        <w:rPr>
          <w:rFonts w:hint="eastAsia"/>
        </w:rPr>
        <w:t>查询：</w:t>
      </w:r>
    </w:p>
    <w:p w14:paraId="6367B38A" w14:textId="77777777" w:rsidR="00FC5E30" w:rsidRDefault="00000000">
      <w:r>
        <w:rPr>
          <w:rFonts w:hint="eastAsia"/>
        </w:rPr>
        <w:t>支持输入商品名称，模糊匹配查询</w:t>
      </w:r>
    </w:p>
    <w:p w14:paraId="1C5F8E60" w14:textId="77777777" w:rsidR="00FC5E30" w:rsidRDefault="00000000">
      <w:r>
        <w:rPr>
          <w:rFonts w:hint="eastAsia"/>
        </w:rPr>
        <w:t>新增：用户点击【新增】则显示对应的</w:t>
      </w:r>
      <w:proofErr w:type="gramStart"/>
      <w:r>
        <w:rPr>
          <w:rFonts w:hint="eastAsia"/>
        </w:rPr>
        <w:t>新增弹窗</w:t>
      </w:r>
      <w:proofErr w:type="gramEnd"/>
      <w:r>
        <w:rPr>
          <w:rFonts w:hint="eastAsia"/>
        </w:rPr>
        <w:t>——</w:t>
      </w:r>
    </w:p>
    <w:p w14:paraId="18E5B92B" w14:textId="77777777" w:rsidR="00FC5E30" w:rsidRDefault="00000000">
      <w:pPr>
        <w:numPr>
          <w:ilvl w:val="0"/>
          <w:numId w:val="28"/>
        </w:numPr>
      </w:pPr>
      <w:r>
        <w:rPr>
          <w:rFonts w:hint="eastAsia"/>
        </w:rPr>
        <w:t>商品名称：输入</w:t>
      </w:r>
    </w:p>
    <w:p w14:paraId="3FFD5441" w14:textId="77777777" w:rsidR="00FC5E30" w:rsidRDefault="00000000">
      <w:pPr>
        <w:numPr>
          <w:ilvl w:val="0"/>
          <w:numId w:val="28"/>
        </w:numPr>
      </w:pPr>
      <w:r>
        <w:rPr>
          <w:rFonts w:hint="eastAsia"/>
        </w:rPr>
        <w:t>商品类型：输入</w:t>
      </w:r>
    </w:p>
    <w:p w14:paraId="74960CD7" w14:textId="77777777" w:rsidR="00FC5E30" w:rsidRPr="0069267D" w:rsidRDefault="00000000">
      <w:pPr>
        <w:numPr>
          <w:ilvl w:val="0"/>
          <w:numId w:val="28"/>
        </w:numPr>
        <w:rPr>
          <w:b/>
          <w:bCs/>
        </w:rPr>
      </w:pPr>
      <w:r w:rsidRPr="0069267D">
        <w:rPr>
          <w:rFonts w:hint="eastAsia"/>
          <w:b/>
          <w:bCs/>
        </w:rPr>
        <w:t>商品价格：输入，数值（用户自己控制）</w:t>
      </w:r>
    </w:p>
    <w:p w14:paraId="3B777C08" w14:textId="77777777" w:rsidR="00FC5E30" w:rsidRPr="0069267D" w:rsidRDefault="00000000">
      <w:pPr>
        <w:numPr>
          <w:ilvl w:val="0"/>
          <w:numId w:val="28"/>
        </w:numPr>
        <w:rPr>
          <w:b/>
          <w:bCs/>
        </w:rPr>
      </w:pPr>
      <w:r w:rsidRPr="0069267D">
        <w:rPr>
          <w:rFonts w:hint="eastAsia"/>
          <w:b/>
          <w:bCs/>
        </w:rPr>
        <w:t>商品原价：输入，数值（用户自己控制）</w:t>
      </w:r>
    </w:p>
    <w:p w14:paraId="71DE1658" w14:textId="77777777" w:rsidR="00FC5E30" w:rsidRDefault="00000000">
      <w:pPr>
        <w:numPr>
          <w:ilvl w:val="0"/>
          <w:numId w:val="28"/>
        </w:numPr>
      </w:pPr>
      <w:r>
        <w:rPr>
          <w:rFonts w:hint="eastAsia"/>
        </w:rPr>
        <w:t>时长：输入，整数数值（用户自己控制）</w:t>
      </w:r>
    </w:p>
    <w:p w14:paraId="700C2D32" w14:textId="77777777" w:rsidR="00FC5E30" w:rsidRDefault="00000000">
      <w:pPr>
        <w:numPr>
          <w:ilvl w:val="0"/>
          <w:numId w:val="28"/>
        </w:numPr>
      </w:pPr>
      <w:r>
        <w:rPr>
          <w:rFonts w:hint="eastAsia"/>
        </w:rPr>
        <w:t>商品规格：下拉选择，单选，代表</w:t>
      </w:r>
      <w:proofErr w:type="spellStart"/>
      <w:r>
        <w:rPr>
          <w:rFonts w:hint="eastAsia"/>
        </w:rPr>
        <w:t>bigVIP</w:t>
      </w:r>
      <w:proofErr w:type="spellEnd"/>
      <w:r>
        <w:rPr>
          <w:rFonts w:hint="eastAsia"/>
        </w:rPr>
        <w:t>的等级</w:t>
      </w:r>
    </w:p>
    <w:p w14:paraId="1E2EC17D" w14:textId="77777777" w:rsidR="00FC5E30" w:rsidRDefault="00000000">
      <w:pPr>
        <w:numPr>
          <w:ilvl w:val="0"/>
          <w:numId w:val="28"/>
        </w:numPr>
      </w:pPr>
      <w:r>
        <w:rPr>
          <w:rFonts w:hint="eastAsia"/>
        </w:rPr>
        <w:t>状态：单选，在</w:t>
      </w:r>
      <w:proofErr w:type="gramStart"/>
      <w:r>
        <w:rPr>
          <w:rFonts w:hint="eastAsia"/>
        </w:rPr>
        <w:t>售或者</w:t>
      </w:r>
      <w:proofErr w:type="gramEnd"/>
      <w:r>
        <w:rPr>
          <w:rFonts w:hint="eastAsia"/>
        </w:rPr>
        <w:t>下架</w:t>
      </w:r>
    </w:p>
    <w:p w14:paraId="02C1A8AA" w14:textId="77777777" w:rsidR="00FC5E30" w:rsidRDefault="00000000">
      <w:pPr>
        <w:numPr>
          <w:ilvl w:val="0"/>
          <w:numId w:val="28"/>
        </w:numPr>
      </w:pPr>
      <w:r>
        <w:rPr>
          <w:rFonts w:hint="eastAsia"/>
        </w:rPr>
        <w:t>metadata</w:t>
      </w:r>
      <w:r>
        <w:rPr>
          <w:rFonts w:hint="eastAsia"/>
        </w:rPr>
        <w:t>：</w:t>
      </w:r>
      <w:proofErr w:type="spellStart"/>
      <w:r>
        <w:rPr>
          <w:rFonts w:hint="eastAsia"/>
        </w:rPr>
        <w:t>json</w:t>
      </w:r>
      <w:proofErr w:type="spellEnd"/>
      <w:r>
        <w:rPr>
          <w:rFonts w:hint="eastAsia"/>
        </w:rPr>
        <w:t>格式，写入商品权益</w:t>
      </w:r>
    </w:p>
    <w:p w14:paraId="5A702379" w14:textId="77777777" w:rsidR="00FC5E30" w:rsidRDefault="00000000">
      <w:r>
        <w:rPr>
          <w:rFonts w:hint="eastAsia"/>
        </w:rPr>
        <w:t>编辑：</w:t>
      </w:r>
    </w:p>
    <w:p w14:paraId="1B0DCF20" w14:textId="77777777" w:rsidR="00FC5E30" w:rsidRDefault="00000000">
      <w:r>
        <w:rPr>
          <w:rFonts w:hint="eastAsia"/>
        </w:rPr>
        <w:t>用户点击【编辑】，则的显示编辑弹窗，</w:t>
      </w:r>
      <w:proofErr w:type="gramStart"/>
      <w:r>
        <w:rPr>
          <w:rFonts w:hint="eastAsia"/>
        </w:rPr>
        <w:t>编辑弹窗的</w:t>
      </w:r>
      <w:proofErr w:type="gramEnd"/>
      <w:r>
        <w:rPr>
          <w:rFonts w:hint="eastAsia"/>
        </w:rPr>
        <w:t>内容同新增一致（只是回默认带出原始值），不再赘述</w:t>
      </w:r>
    </w:p>
    <w:p w14:paraId="7BCFB3E5" w14:textId="77777777" w:rsidR="00FC5E30" w:rsidRDefault="00000000">
      <w:r>
        <w:rPr>
          <w:rFonts w:hint="eastAsia"/>
        </w:rPr>
        <w:t>删除：</w:t>
      </w:r>
    </w:p>
    <w:p w14:paraId="6A355E03" w14:textId="77777777" w:rsidR="00FC5E30" w:rsidRDefault="00000000">
      <w:r>
        <w:rPr>
          <w:rFonts w:hint="eastAsia"/>
        </w:rPr>
        <w:t>用户点击【删除】，则显示</w:t>
      </w:r>
      <w:proofErr w:type="gramStart"/>
      <w:r>
        <w:rPr>
          <w:rFonts w:hint="eastAsia"/>
        </w:rPr>
        <w:t>删除弹窗提示</w:t>
      </w:r>
      <w:proofErr w:type="gramEnd"/>
      <w:r>
        <w:rPr>
          <w:rFonts w:hint="eastAsia"/>
        </w:rPr>
        <w:t>，用户二次确认则删除否则取消删除操作。</w:t>
      </w:r>
    </w:p>
    <w:p w14:paraId="1C6482D1" w14:textId="77777777" w:rsidR="00FC5E30" w:rsidRDefault="00FC5E30"/>
    <w:p w14:paraId="56FB4AB7" w14:textId="77777777" w:rsidR="00FC5E30" w:rsidRDefault="00000000">
      <w:r>
        <w:rPr>
          <w:noProof/>
        </w:rPr>
        <w:drawing>
          <wp:inline distT="0" distB="0" distL="114300" distR="114300" wp14:anchorId="34F1F3E2" wp14:editId="4125FD38">
            <wp:extent cx="5263515" cy="2845435"/>
            <wp:effectExtent l="0" t="0" r="19685" b="24765"/>
            <wp:docPr id="47"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33"/>
                    <pic:cNvPicPr>
                      <a:picLocks noChangeAspect="1"/>
                    </pic:cNvPicPr>
                  </pic:nvPicPr>
                  <pic:blipFill>
                    <a:blip r:embed="rId60"/>
                    <a:stretch>
                      <a:fillRect/>
                    </a:stretch>
                  </pic:blipFill>
                  <pic:spPr>
                    <a:xfrm>
                      <a:off x="0" y="0"/>
                      <a:ext cx="5263515" cy="2845435"/>
                    </a:xfrm>
                    <a:prstGeom prst="rect">
                      <a:avLst/>
                    </a:prstGeom>
                    <a:noFill/>
                    <a:ln>
                      <a:noFill/>
                    </a:ln>
                  </pic:spPr>
                </pic:pic>
              </a:graphicData>
            </a:graphic>
          </wp:inline>
        </w:drawing>
      </w:r>
    </w:p>
    <w:p w14:paraId="016E3091" w14:textId="77777777" w:rsidR="00FC5E30" w:rsidRDefault="00000000">
      <w:r>
        <w:rPr>
          <w:noProof/>
        </w:rPr>
        <w:lastRenderedPageBreak/>
        <w:drawing>
          <wp:inline distT="0" distB="0" distL="114300" distR="114300" wp14:anchorId="69701832" wp14:editId="0C5D219D">
            <wp:extent cx="5263515" cy="2842260"/>
            <wp:effectExtent l="0" t="0" r="19685" b="2540"/>
            <wp:docPr id="48"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34"/>
                    <pic:cNvPicPr>
                      <a:picLocks noChangeAspect="1"/>
                    </pic:cNvPicPr>
                  </pic:nvPicPr>
                  <pic:blipFill>
                    <a:blip r:embed="rId61"/>
                    <a:stretch>
                      <a:fillRect/>
                    </a:stretch>
                  </pic:blipFill>
                  <pic:spPr>
                    <a:xfrm>
                      <a:off x="0" y="0"/>
                      <a:ext cx="5263515" cy="2842260"/>
                    </a:xfrm>
                    <a:prstGeom prst="rect">
                      <a:avLst/>
                    </a:prstGeom>
                    <a:noFill/>
                    <a:ln>
                      <a:noFill/>
                    </a:ln>
                  </pic:spPr>
                </pic:pic>
              </a:graphicData>
            </a:graphic>
          </wp:inline>
        </w:drawing>
      </w:r>
    </w:p>
    <w:p w14:paraId="7B49D53B" w14:textId="77777777" w:rsidR="00FC5E30" w:rsidRDefault="00000000">
      <w:r>
        <w:rPr>
          <w:noProof/>
        </w:rPr>
        <w:drawing>
          <wp:inline distT="0" distB="0" distL="114300" distR="114300" wp14:anchorId="6BDF49A4" wp14:editId="70190EF6">
            <wp:extent cx="5263515" cy="2838450"/>
            <wp:effectExtent l="0" t="0" r="19685" b="6350"/>
            <wp:docPr id="49"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35"/>
                    <pic:cNvPicPr>
                      <a:picLocks noChangeAspect="1"/>
                    </pic:cNvPicPr>
                  </pic:nvPicPr>
                  <pic:blipFill>
                    <a:blip r:embed="rId62"/>
                    <a:stretch>
                      <a:fillRect/>
                    </a:stretch>
                  </pic:blipFill>
                  <pic:spPr>
                    <a:xfrm>
                      <a:off x="0" y="0"/>
                      <a:ext cx="5263515" cy="2838450"/>
                    </a:xfrm>
                    <a:prstGeom prst="rect">
                      <a:avLst/>
                    </a:prstGeom>
                    <a:noFill/>
                    <a:ln>
                      <a:noFill/>
                    </a:ln>
                  </pic:spPr>
                </pic:pic>
              </a:graphicData>
            </a:graphic>
          </wp:inline>
        </w:drawing>
      </w:r>
    </w:p>
    <w:p w14:paraId="5A863F3B" w14:textId="77777777" w:rsidR="00FC5E30" w:rsidRDefault="00000000">
      <w:pPr>
        <w:pStyle w:val="3"/>
        <w:rPr>
          <w:sz w:val="36"/>
          <w:szCs w:val="36"/>
        </w:rPr>
      </w:pPr>
      <w:r>
        <w:rPr>
          <w:rFonts w:hint="eastAsia"/>
          <w:sz w:val="36"/>
          <w:szCs w:val="36"/>
        </w:rPr>
        <w:t>VIP</w:t>
      </w:r>
      <w:r>
        <w:rPr>
          <w:rFonts w:hint="eastAsia"/>
          <w:sz w:val="36"/>
          <w:szCs w:val="36"/>
        </w:rPr>
        <w:t>商品列表</w:t>
      </w:r>
    </w:p>
    <w:p w14:paraId="6B34971E" w14:textId="77777777" w:rsidR="00FC5E30" w:rsidRDefault="00000000">
      <w:r>
        <w:rPr>
          <w:rFonts w:hint="eastAsia"/>
        </w:rPr>
        <w:t>该模块即</w:t>
      </w:r>
      <w:r>
        <w:rPr>
          <w:rFonts w:hint="eastAsia"/>
        </w:rPr>
        <w:t>VIP</w:t>
      </w:r>
      <w:r>
        <w:rPr>
          <w:rFonts w:hint="eastAsia"/>
        </w:rPr>
        <w:t>商品（即</w:t>
      </w:r>
      <w:proofErr w:type="spellStart"/>
      <w:r>
        <w:rPr>
          <w:rFonts w:hint="eastAsia"/>
        </w:rPr>
        <w:t>bigVIP</w:t>
      </w:r>
      <w:proofErr w:type="spellEnd"/>
      <w:r>
        <w:rPr>
          <w:rFonts w:hint="eastAsia"/>
        </w:rPr>
        <w:t>）的订单记录，支持在该页面查询订单相关信息。</w:t>
      </w:r>
    </w:p>
    <w:p w14:paraId="5B964E30" w14:textId="77777777" w:rsidR="00FC5E30" w:rsidRDefault="00000000">
      <w:r>
        <w:rPr>
          <w:rFonts w:hint="eastAsia"/>
        </w:rPr>
        <w:t>查询条件：</w:t>
      </w:r>
    </w:p>
    <w:p w14:paraId="30425DAE" w14:textId="77777777" w:rsidR="00FC5E30" w:rsidRDefault="00000000">
      <w:pPr>
        <w:numPr>
          <w:ilvl w:val="0"/>
          <w:numId w:val="29"/>
        </w:numPr>
      </w:pPr>
      <w:r>
        <w:rPr>
          <w:rFonts w:hint="eastAsia"/>
        </w:rPr>
        <w:t>订单</w:t>
      </w:r>
      <w:r>
        <w:rPr>
          <w:rFonts w:hint="eastAsia"/>
        </w:rPr>
        <w:t>ID</w:t>
      </w:r>
      <w:r>
        <w:rPr>
          <w:rFonts w:hint="eastAsia"/>
        </w:rPr>
        <w:t>：用户输入，精确匹配</w:t>
      </w:r>
    </w:p>
    <w:p w14:paraId="7D10B8AB" w14:textId="77777777" w:rsidR="00FC5E30" w:rsidRDefault="00000000">
      <w:pPr>
        <w:numPr>
          <w:ilvl w:val="0"/>
          <w:numId w:val="29"/>
        </w:numPr>
      </w:pPr>
      <w:r>
        <w:rPr>
          <w:rFonts w:hint="eastAsia"/>
        </w:rPr>
        <w:t>用户名：用户输入，精确匹配</w:t>
      </w:r>
    </w:p>
    <w:p w14:paraId="05897DDF" w14:textId="77777777" w:rsidR="00FC5E30" w:rsidRDefault="00000000">
      <w:pPr>
        <w:numPr>
          <w:ilvl w:val="0"/>
          <w:numId w:val="29"/>
        </w:numPr>
      </w:pPr>
      <w:r>
        <w:rPr>
          <w:rFonts w:hint="eastAsia"/>
        </w:rPr>
        <w:t>用户</w:t>
      </w:r>
      <w:r>
        <w:rPr>
          <w:rFonts w:hint="eastAsia"/>
        </w:rPr>
        <w:t>ID</w:t>
      </w:r>
      <w:r>
        <w:rPr>
          <w:rFonts w:hint="eastAsia"/>
        </w:rPr>
        <w:t>：用户输入，精确匹配</w:t>
      </w:r>
    </w:p>
    <w:p w14:paraId="06AE9055" w14:textId="77777777" w:rsidR="00FC5E30" w:rsidRDefault="00000000">
      <w:pPr>
        <w:numPr>
          <w:ilvl w:val="0"/>
          <w:numId w:val="29"/>
        </w:numPr>
      </w:pPr>
      <w:r>
        <w:rPr>
          <w:rFonts w:hint="eastAsia"/>
        </w:rPr>
        <w:t>支付</w:t>
      </w:r>
      <w:r>
        <w:rPr>
          <w:rFonts w:hint="eastAsia"/>
        </w:rPr>
        <w:t>ID</w:t>
      </w:r>
      <w:r>
        <w:rPr>
          <w:rFonts w:hint="eastAsia"/>
        </w:rPr>
        <w:t>：用户输入，精确匹配</w:t>
      </w:r>
    </w:p>
    <w:p w14:paraId="71E3C8D2" w14:textId="77777777" w:rsidR="00FC5E30" w:rsidRDefault="00000000">
      <w:pPr>
        <w:numPr>
          <w:ilvl w:val="0"/>
          <w:numId w:val="29"/>
        </w:numPr>
      </w:pPr>
      <w:r>
        <w:rPr>
          <w:rFonts w:hint="eastAsia"/>
        </w:rPr>
        <w:t>订单类型：用户输入，精确匹配（目前只有</w:t>
      </w:r>
      <w:r>
        <w:rPr>
          <w:rFonts w:hint="eastAsia"/>
        </w:rPr>
        <w:t>bigvip_v3</w:t>
      </w:r>
      <w:r>
        <w:rPr>
          <w:rFonts w:hint="eastAsia"/>
        </w:rPr>
        <w:t>）</w:t>
      </w:r>
    </w:p>
    <w:p w14:paraId="4A9C061E" w14:textId="77777777" w:rsidR="00FC5E30" w:rsidRDefault="00000000">
      <w:pPr>
        <w:tabs>
          <w:tab w:val="left" w:pos="312"/>
        </w:tabs>
      </w:pPr>
      <w:r>
        <w:rPr>
          <w:rFonts w:hint="eastAsia"/>
        </w:rPr>
        <w:t>订单列表，详细见订单列表，不赘述</w:t>
      </w:r>
    </w:p>
    <w:p w14:paraId="5EA3810B" w14:textId="77777777" w:rsidR="00FC5E30" w:rsidRDefault="00000000">
      <w:r>
        <w:rPr>
          <w:noProof/>
        </w:rPr>
        <w:lastRenderedPageBreak/>
        <w:drawing>
          <wp:inline distT="0" distB="0" distL="114300" distR="114300" wp14:anchorId="0C5FF346" wp14:editId="58047A4D">
            <wp:extent cx="5263515" cy="2842260"/>
            <wp:effectExtent l="0" t="0" r="19685" b="2540"/>
            <wp:docPr id="50"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36"/>
                    <pic:cNvPicPr>
                      <a:picLocks noChangeAspect="1"/>
                    </pic:cNvPicPr>
                  </pic:nvPicPr>
                  <pic:blipFill>
                    <a:blip r:embed="rId63"/>
                    <a:stretch>
                      <a:fillRect/>
                    </a:stretch>
                  </pic:blipFill>
                  <pic:spPr>
                    <a:xfrm>
                      <a:off x="0" y="0"/>
                      <a:ext cx="5263515" cy="2842260"/>
                    </a:xfrm>
                    <a:prstGeom prst="rect">
                      <a:avLst/>
                    </a:prstGeom>
                    <a:noFill/>
                    <a:ln>
                      <a:noFill/>
                    </a:ln>
                  </pic:spPr>
                </pic:pic>
              </a:graphicData>
            </a:graphic>
          </wp:inline>
        </w:drawing>
      </w:r>
    </w:p>
    <w:p w14:paraId="419A5C29" w14:textId="77777777" w:rsidR="00FC5E30" w:rsidRDefault="00FC5E30"/>
    <w:p w14:paraId="59CE7094" w14:textId="77777777" w:rsidR="00FC5E30" w:rsidRDefault="00FC5E30"/>
    <w:p w14:paraId="5FC1B5E1" w14:textId="77777777" w:rsidR="00FC5E30" w:rsidRDefault="00FC5E30"/>
    <w:p w14:paraId="256B69F5" w14:textId="77777777" w:rsidR="00FC5E30" w:rsidRDefault="00000000">
      <w:pPr>
        <w:pStyle w:val="3"/>
        <w:rPr>
          <w:sz w:val="36"/>
          <w:szCs w:val="36"/>
        </w:rPr>
      </w:pPr>
      <w:r>
        <w:rPr>
          <w:rFonts w:hint="eastAsia"/>
          <w:sz w:val="36"/>
          <w:szCs w:val="36"/>
        </w:rPr>
        <w:t>账单列表</w:t>
      </w:r>
    </w:p>
    <w:p w14:paraId="24CCA117" w14:textId="77777777" w:rsidR="00FC5E30" w:rsidRDefault="00000000">
      <w:r>
        <w:rPr>
          <w:rFonts w:hint="eastAsia"/>
        </w:rPr>
        <w:t>该模块是平台的账单列表信息，支持相关账单信息的查询，包括平台所有类型的用户消费账单。</w:t>
      </w:r>
    </w:p>
    <w:p w14:paraId="594CB4F6" w14:textId="77777777" w:rsidR="00FC5E30" w:rsidRDefault="00000000">
      <w:r>
        <w:rPr>
          <w:rFonts w:hint="eastAsia"/>
        </w:rPr>
        <w:t>查询条件：</w:t>
      </w:r>
    </w:p>
    <w:p w14:paraId="6EC737C0" w14:textId="77777777" w:rsidR="00FC5E30" w:rsidRDefault="00000000">
      <w:pPr>
        <w:numPr>
          <w:ilvl w:val="0"/>
          <w:numId w:val="30"/>
        </w:numPr>
      </w:pPr>
      <w:r>
        <w:rPr>
          <w:rFonts w:hint="eastAsia"/>
        </w:rPr>
        <w:t>账单</w:t>
      </w:r>
      <w:r>
        <w:rPr>
          <w:rFonts w:hint="eastAsia"/>
        </w:rPr>
        <w:t>ID</w:t>
      </w:r>
      <w:r>
        <w:rPr>
          <w:rFonts w:hint="eastAsia"/>
        </w:rPr>
        <w:t>：用户输入，仅支持精确匹配查询</w:t>
      </w:r>
    </w:p>
    <w:p w14:paraId="6BB2C0A6" w14:textId="77777777" w:rsidR="00FC5E30" w:rsidRDefault="00000000">
      <w:pPr>
        <w:numPr>
          <w:ilvl w:val="0"/>
          <w:numId w:val="30"/>
        </w:numPr>
      </w:pPr>
      <w:r>
        <w:rPr>
          <w:rFonts w:hint="eastAsia"/>
        </w:rPr>
        <w:t>用户名：用户输入，仅支持精确匹配查询</w:t>
      </w:r>
    </w:p>
    <w:p w14:paraId="4395A2E8" w14:textId="77777777" w:rsidR="00FC5E30" w:rsidRDefault="00000000">
      <w:pPr>
        <w:numPr>
          <w:ilvl w:val="0"/>
          <w:numId w:val="30"/>
        </w:numPr>
      </w:pPr>
      <w:r>
        <w:rPr>
          <w:rFonts w:hint="eastAsia"/>
        </w:rPr>
        <w:t>用户</w:t>
      </w:r>
      <w:r>
        <w:rPr>
          <w:rFonts w:hint="eastAsia"/>
        </w:rPr>
        <w:t>ID</w:t>
      </w:r>
      <w:r>
        <w:rPr>
          <w:rFonts w:hint="eastAsia"/>
        </w:rPr>
        <w:t>：用户输入，仅支持精确匹配查询</w:t>
      </w:r>
    </w:p>
    <w:p w14:paraId="5E9768D5" w14:textId="77777777" w:rsidR="00FC5E30" w:rsidRDefault="00000000">
      <w:pPr>
        <w:numPr>
          <w:ilvl w:val="0"/>
          <w:numId w:val="30"/>
        </w:numPr>
      </w:pPr>
      <w:r>
        <w:rPr>
          <w:rFonts w:hint="eastAsia"/>
        </w:rPr>
        <w:t>订单类型：用户输入，仅支持精确匹配查询</w:t>
      </w:r>
    </w:p>
    <w:p w14:paraId="719DA950" w14:textId="77777777" w:rsidR="00FC5E30" w:rsidRDefault="00000000">
      <w:pPr>
        <w:numPr>
          <w:ilvl w:val="0"/>
          <w:numId w:val="30"/>
        </w:numPr>
      </w:pPr>
      <w:r>
        <w:rPr>
          <w:rFonts w:hint="eastAsia"/>
        </w:rPr>
        <w:t>订单</w:t>
      </w:r>
      <w:r>
        <w:rPr>
          <w:rFonts w:hint="eastAsia"/>
        </w:rPr>
        <w:t>ID</w:t>
      </w:r>
      <w:r>
        <w:rPr>
          <w:rFonts w:hint="eastAsia"/>
        </w:rPr>
        <w:t>：用户输入，仅支持精确匹配查询</w:t>
      </w:r>
    </w:p>
    <w:p w14:paraId="48755E85" w14:textId="77777777" w:rsidR="00FC5E30" w:rsidRDefault="00FC5E30"/>
    <w:p w14:paraId="59B7E2EA" w14:textId="77777777" w:rsidR="00FC5E30" w:rsidRDefault="00000000">
      <w:r>
        <w:rPr>
          <w:rFonts w:hint="eastAsia"/>
        </w:rPr>
        <w:t>账单列表：详细字段见下</w:t>
      </w:r>
      <w:proofErr w:type="gramStart"/>
      <w:r>
        <w:rPr>
          <w:rFonts w:hint="eastAsia"/>
        </w:rPr>
        <w:t>图列</w:t>
      </w:r>
      <w:proofErr w:type="gramEnd"/>
      <w:r>
        <w:rPr>
          <w:rFonts w:hint="eastAsia"/>
        </w:rPr>
        <w:t>表，主要需要说明的是</w:t>
      </w:r>
    </w:p>
    <w:p w14:paraId="7E891999" w14:textId="77777777" w:rsidR="00FC5E30" w:rsidRDefault="00000000">
      <w:r>
        <w:rPr>
          <w:rFonts w:hint="eastAsia"/>
        </w:rPr>
        <w:t>账单类型：账单类型，指</w:t>
      </w:r>
      <w:r>
        <w:rPr>
          <w:rFonts w:hint="eastAsia"/>
        </w:rPr>
        <w:t>expense</w:t>
      </w:r>
      <w:r>
        <w:t>/income,</w:t>
      </w:r>
      <w:r>
        <w:rPr>
          <w:rFonts w:hint="eastAsia"/>
        </w:rPr>
        <w:t>记录用户的消费所属是收入还是支出（站在用户视角）</w:t>
      </w:r>
    </w:p>
    <w:p w14:paraId="6CA806AE" w14:textId="77777777" w:rsidR="00FC5E30" w:rsidRDefault="00000000">
      <w:r>
        <w:rPr>
          <w:rFonts w:hint="eastAsia"/>
        </w:rPr>
        <w:t>订单类型：指用户具体消费的权益，如</w:t>
      </w:r>
      <w:r>
        <w:t>:storage/pod</w:t>
      </w:r>
      <w:r>
        <w:rPr>
          <w:rFonts w:hint="eastAsia"/>
        </w:rPr>
        <w:t>等</w:t>
      </w:r>
    </w:p>
    <w:p w14:paraId="0515240C" w14:textId="77777777" w:rsidR="00FC5E30" w:rsidRDefault="00000000">
      <w:r>
        <w:rPr>
          <w:rFonts w:hint="eastAsia"/>
        </w:rPr>
        <w:t>金额单位：对应消费的金额单位，一般是</w:t>
      </w:r>
      <w:r>
        <w:rPr>
          <w:rFonts w:hint="eastAsia"/>
        </w:rPr>
        <w:t>QB</w:t>
      </w:r>
      <w:r>
        <w:rPr>
          <w:rFonts w:hint="eastAsia"/>
        </w:rPr>
        <w:t>或者是</w:t>
      </w:r>
      <w:r>
        <w:rPr>
          <w:rFonts w:hint="eastAsia"/>
        </w:rPr>
        <w:t>USD</w:t>
      </w:r>
    </w:p>
    <w:p w14:paraId="171483F4" w14:textId="77777777" w:rsidR="00FC5E30" w:rsidRDefault="00000000">
      <w:r>
        <w:rPr>
          <w:noProof/>
        </w:rPr>
        <w:lastRenderedPageBreak/>
        <w:drawing>
          <wp:inline distT="0" distB="0" distL="114300" distR="114300" wp14:anchorId="3ED4CCD1" wp14:editId="04C23689">
            <wp:extent cx="5263515" cy="3288030"/>
            <wp:effectExtent l="0" t="0" r="19685" b="13970"/>
            <wp:docPr id="51"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37"/>
                    <pic:cNvPicPr>
                      <a:picLocks noChangeAspect="1"/>
                    </pic:cNvPicPr>
                  </pic:nvPicPr>
                  <pic:blipFill>
                    <a:blip r:embed="rId64"/>
                    <a:stretch>
                      <a:fillRect/>
                    </a:stretch>
                  </pic:blipFill>
                  <pic:spPr>
                    <a:xfrm>
                      <a:off x="0" y="0"/>
                      <a:ext cx="5263515" cy="3288030"/>
                    </a:xfrm>
                    <a:prstGeom prst="rect">
                      <a:avLst/>
                    </a:prstGeom>
                    <a:noFill/>
                    <a:ln>
                      <a:noFill/>
                    </a:ln>
                  </pic:spPr>
                </pic:pic>
              </a:graphicData>
            </a:graphic>
          </wp:inline>
        </w:drawing>
      </w:r>
    </w:p>
    <w:p w14:paraId="0916E5D6" w14:textId="77777777" w:rsidR="00FC5E30" w:rsidRDefault="00FC5E30"/>
    <w:p w14:paraId="4E7BED13" w14:textId="77777777" w:rsidR="00FC5E30" w:rsidRDefault="00FC5E30"/>
    <w:p w14:paraId="0342E3CC" w14:textId="77777777" w:rsidR="00FC5E30" w:rsidRDefault="00FC5E30"/>
    <w:p w14:paraId="3829C02F" w14:textId="77777777" w:rsidR="00FC5E30" w:rsidRDefault="00000000">
      <w:r>
        <w:rPr>
          <w:noProof/>
        </w:rPr>
        <w:drawing>
          <wp:inline distT="0" distB="0" distL="114300" distR="114300" wp14:anchorId="29B2D99F" wp14:editId="4D5376E9">
            <wp:extent cx="5263515" cy="3288030"/>
            <wp:effectExtent l="0" t="0" r="19685" b="13970"/>
            <wp:docPr id="52"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38"/>
                    <pic:cNvPicPr>
                      <a:picLocks noChangeAspect="1"/>
                    </pic:cNvPicPr>
                  </pic:nvPicPr>
                  <pic:blipFill>
                    <a:blip r:embed="rId65"/>
                    <a:stretch>
                      <a:fillRect/>
                    </a:stretch>
                  </pic:blipFill>
                  <pic:spPr>
                    <a:xfrm>
                      <a:off x="0" y="0"/>
                      <a:ext cx="5263515" cy="3288030"/>
                    </a:xfrm>
                    <a:prstGeom prst="rect">
                      <a:avLst/>
                    </a:prstGeom>
                    <a:noFill/>
                    <a:ln>
                      <a:noFill/>
                    </a:ln>
                  </pic:spPr>
                </pic:pic>
              </a:graphicData>
            </a:graphic>
          </wp:inline>
        </w:drawing>
      </w:r>
    </w:p>
    <w:p w14:paraId="34BE91F6" w14:textId="77777777" w:rsidR="00FC5E30" w:rsidRDefault="00FC5E30"/>
    <w:p w14:paraId="0DF24E68" w14:textId="77777777" w:rsidR="00FC5E30" w:rsidRDefault="00000000">
      <w:pPr>
        <w:pStyle w:val="2"/>
        <w:rPr>
          <w:sz w:val="30"/>
          <w:szCs w:val="30"/>
        </w:rPr>
      </w:pPr>
      <w:r>
        <w:rPr>
          <w:rFonts w:hint="eastAsia"/>
          <w:sz w:val="30"/>
          <w:szCs w:val="30"/>
        </w:rPr>
        <w:t>充值管理</w:t>
      </w:r>
    </w:p>
    <w:p w14:paraId="23B69C90" w14:textId="77777777" w:rsidR="00FC5E30" w:rsidRDefault="00000000">
      <w:r>
        <w:rPr>
          <w:rFonts w:hint="eastAsia"/>
        </w:rPr>
        <w:t>充</w:t>
      </w:r>
      <w:proofErr w:type="gramStart"/>
      <w:r>
        <w:rPr>
          <w:rFonts w:hint="eastAsia"/>
        </w:rPr>
        <w:t>值管理</w:t>
      </w:r>
      <w:proofErr w:type="gramEnd"/>
      <w:r>
        <w:rPr>
          <w:rFonts w:hint="eastAsia"/>
        </w:rPr>
        <w:t>主要是管理平台账户</w:t>
      </w:r>
      <w:r>
        <w:rPr>
          <w:rFonts w:hint="eastAsia"/>
        </w:rPr>
        <w:t>QB</w:t>
      </w:r>
      <w:r>
        <w:rPr>
          <w:rFonts w:hint="eastAsia"/>
        </w:rPr>
        <w:t>充</w:t>
      </w:r>
      <w:proofErr w:type="gramStart"/>
      <w:r>
        <w:rPr>
          <w:rFonts w:hint="eastAsia"/>
        </w:rPr>
        <w:t>值或者</w:t>
      </w:r>
      <w:proofErr w:type="gramEnd"/>
      <w:r>
        <w:rPr>
          <w:rFonts w:hint="eastAsia"/>
        </w:rPr>
        <w:t>是优惠券配置的模块，主要分为以下几个模块：</w:t>
      </w:r>
    </w:p>
    <w:p w14:paraId="2FA0FD4E" w14:textId="77777777" w:rsidR="00FC5E30" w:rsidRDefault="00000000">
      <w:pPr>
        <w:numPr>
          <w:ilvl w:val="0"/>
          <w:numId w:val="31"/>
        </w:numPr>
      </w:pPr>
      <w:r>
        <w:rPr>
          <w:rFonts w:hint="eastAsia"/>
        </w:rPr>
        <w:t>Q</w:t>
      </w:r>
      <w:r>
        <w:rPr>
          <w:rFonts w:hint="eastAsia"/>
        </w:rPr>
        <w:t>币充值：主要是给用户充值的模块</w:t>
      </w:r>
    </w:p>
    <w:p w14:paraId="4E226DA1" w14:textId="77777777" w:rsidR="00FC5E30" w:rsidRDefault="00000000">
      <w:pPr>
        <w:numPr>
          <w:ilvl w:val="0"/>
          <w:numId w:val="31"/>
        </w:numPr>
      </w:pPr>
      <w:r>
        <w:rPr>
          <w:rFonts w:hint="eastAsia"/>
        </w:rPr>
        <w:t>优惠券模板：主要是配置优惠券模板的模块</w:t>
      </w:r>
    </w:p>
    <w:p w14:paraId="19D4A098" w14:textId="77777777" w:rsidR="00FC5E30" w:rsidRDefault="00000000">
      <w:pPr>
        <w:numPr>
          <w:ilvl w:val="0"/>
          <w:numId w:val="31"/>
        </w:numPr>
      </w:pPr>
      <w:r>
        <w:rPr>
          <w:rFonts w:hint="eastAsia"/>
        </w:rPr>
        <w:lastRenderedPageBreak/>
        <w:t>批量发放优惠券：主要是给用户批量发放优惠券的模块</w:t>
      </w:r>
    </w:p>
    <w:p w14:paraId="0D21984D" w14:textId="77777777" w:rsidR="00FC5E30" w:rsidRDefault="00000000">
      <w:pPr>
        <w:pStyle w:val="3"/>
        <w:rPr>
          <w:sz w:val="36"/>
          <w:szCs w:val="36"/>
        </w:rPr>
      </w:pPr>
      <w:r>
        <w:rPr>
          <w:rFonts w:hint="eastAsia"/>
          <w:sz w:val="36"/>
          <w:szCs w:val="36"/>
        </w:rPr>
        <w:t>Q</w:t>
      </w:r>
      <w:r>
        <w:rPr>
          <w:rFonts w:hint="eastAsia"/>
          <w:sz w:val="36"/>
          <w:szCs w:val="36"/>
        </w:rPr>
        <w:t>币充值</w:t>
      </w:r>
    </w:p>
    <w:p w14:paraId="5CDC7479" w14:textId="77777777" w:rsidR="00FC5E30" w:rsidRDefault="00000000">
      <w:r>
        <w:rPr>
          <w:rFonts w:hint="eastAsia"/>
        </w:rPr>
        <w:t>用户进入运营控制台，点击【充值管理】</w:t>
      </w:r>
      <w:r>
        <w:rPr>
          <w:rFonts w:hint="eastAsia"/>
        </w:rPr>
        <w:t>-</w:t>
      </w:r>
      <w:r>
        <w:rPr>
          <w:rFonts w:hint="eastAsia"/>
        </w:rPr>
        <w:t>【</w:t>
      </w:r>
      <w:r>
        <w:rPr>
          <w:rFonts w:hint="eastAsia"/>
        </w:rPr>
        <w:t>Q</w:t>
      </w:r>
      <w:r>
        <w:rPr>
          <w:rFonts w:hint="eastAsia"/>
        </w:rPr>
        <w:t>币充值】则进入</w:t>
      </w:r>
      <w:r>
        <w:rPr>
          <w:rFonts w:hint="eastAsia"/>
        </w:rPr>
        <w:t>QB</w:t>
      </w:r>
      <w:r>
        <w:rPr>
          <w:rFonts w:hint="eastAsia"/>
        </w:rPr>
        <w:t>充值的页面。</w:t>
      </w:r>
    </w:p>
    <w:p w14:paraId="106D3022" w14:textId="77777777" w:rsidR="00FC5E30" w:rsidRDefault="00000000">
      <w:r>
        <w:rPr>
          <w:rFonts w:hint="eastAsia"/>
        </w:rPr>
        <w:t>充值：</w:t>
      </w:r>
    </w:p>
    <w:p w14:paraId="47DC4A97" w14:textId="77777777" w:rsidR="00FC5E30" w:rsidRDefault="00000000">
      <w:pPr>
        <w:numPr>
          <w:ilvl w:val="0"/>
          <w:numId w:val="32"/>
        </w:numPr>
      </w:pPr>
      <w:r>
        <w:rPr>
          <w:rFonts w:hint="eastAsia"/>
        </w:rPr>
        <w:t>用户名称：</w:t>
      </w:r>
    </w:p>
    <w:p w14:paraId="69264C35" w14:textId="77777777" w:rsidR="00FC5E30" w:rsidRDefault="00000000">
      <w:pPr>
        <w:numPr>
          <w:ilvl w:val="1"/>
          <w:numId w:val="32"/>
        </w:numPr>
      </w:pPr>
      <w:r>
        <w:rPr>
          <w:rFonts w:hint="eastAsia"/>
        </w:rPr>
        <w:t>针对单个用户，需要输入用户名称（用户的全名，需精确输入）</w:t>
      </w:r>
    </w:p>
    <w:p w14:paraId="7D4686C9" w14:textId="77777777" w:rsidR="00FC5E30" w:rsidRDefault="00000000">
      <w:pPr>
        <w:numPr>
          <w:ilvl w:val="1"/>
          <w:numId w:val="32"/>
        </w:numPr>
      </w:pPr>
      <w:r>
        <w:rPr>
          <w:rFonts w:hint="eastAsia"/>
        </w:rPr>
        <w:t>针对批量用户可以通过上传文件的方式，导入用户（文件模板如下，文件中的用户需要为平台实际用户，用户名称要精确输入）；上</w:t>
      </w:r>
      <w:proofErr w:type="gramStart"/>
      <w:r>
        <w:rPr>
          <w:rFonts w:hint="eastAsia"/>
        </w:rPr>
        <w:t>传成功</w:t>
      </w:r>
      <w:proofErr w:type="gramEnd"/>
      <w:r>
        <w:rPr>
          <w:rFonts w:hint="eastAsia"/>
        </w:rPr>
        <w:t>后会自动解析出用户列表，用户列表不可更改且无法重置，需要去其他页面回来自动会重置</w:t>
      </w:r>
    </w:p>
    <w:p w14:paraId="15ADBEB0" w14:textId="77777777" w:rsidR="00FC5E30" w:rsidRDefault="00000000">
      <w:pPr>
        <w:ind w:left="840"/>
      </w:pPr>
      <w:r>
        <w:rPr>
          <w:rFonts w:hint="eastAsia"/>
        </w:rPr>
        <w:object w:dxaOrig="2400" w:dyaOrig="2400" w14:anchorId="1605B3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oleimage" style="width:120.2pt;height:120.2pt" o:ole="">
            <v:imagedata r:id="rId66" o:title="oleimage"/>
          </v:shape>
          <o:OLEObject Type="Embed" ProgID="Excel.Sheet.12" ShapeID="_x0000_i1025" DrawAspect="Icon" ObjectID="_1802528680" r:id="rId67"/>
        </w:object>
      </w:r>
    </w:p>
    <w:p w14:paraId="45792E8B" w14:textId="77777777" w:rsidR="00FC5E30" w:rsidRDefault="00FC5E30"/>
    <w:p w14:paraId="54FB64B5" w14:textId="77777777" w:rsidR="00FC5E30" w:rsidRDefault="00000000">
      <w:pPr>
        <w:numPr>
          <w:ilvl w:val="0"/>
          <w:numId w:val="32"/>
        </w:numPr>
      </w:pPr>
      <w:r>
        <w:rPr>
          <w:rFonts w:hint="eastAsia"/>
        </w:rPr>
        <w:t>充值</w:t>
      </w:r>
      <w:r>
        <w:rPr>
          <w:rFonts w:hint="eastAsia"/>
        </w:rPr>
        <w:t>Q</w:t>
      </w:r>
      <w:r>
        <w:rPr>
          <w:rFonts w:hint="eastAsia"/>
        </w:rPr>
        <w:t>币：需要输入数值</w:t>
      </w:r>
    </w:p>
    <w:p w14:paraId="4B536844" w14:textId="77777777" w:rsidR="00FC5E30" w:rsidRDefault="00000000">
      <w:r>
        <w:rPr>
          <w:rFonts w:hint="eastAsia"/>
        </w:rPr>
        <w:t>点击确定，则进行充值；重置则清空输入内容，不充值</w:t>
      </w:r>
    </w:p>
    <w:p w14:paraId="59D3E3D9" w14:textId="77777777" w:rsidR="00FC5E30" w:rsidRDefault="00FC5E30"/>
    <w:p w14:paraId="30D8F24B" w14:textId="77777777" w:rsidR="00FC5E30" w:rsidRDefault="00000000">
      <w:r>
        <w:rPr>
          <w:noProof/>
        </w:rPr>
        <w:drawing>
          <wp:inline distT="0" distB="0" distL="114300" distR="114300" wp14:anchorId="73CF42D7" wp14:editId="714438F9">
            <wp:extent cx="5263515" cy="3284220"/>
            <wp:effectExtent l="0" t="0" r="19685" b="17780"/>
            <wp:docPr id="53"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39"/>
                    <pic:cNvPicPr>
                      <a:picLocks noChangeAspect="1"/>
                    </pic:cNvPicPr>
                  </pic:nvPicPr>
                  <pic:blipFill>
                    <a:blip r:embed="rId68"/>
                    <a:stretch>
                      <a:fillRect/>
                    </a:stretch>
                  </pic:blipFill>
                  <pic:spPr>
                    <a:xfrm>
                      <a:off x="0" y="0"/>
                      <a:ext cx="5263515" cy="3284220"/>
                    </a:xfrm>
                    <a:prstGeom prst="rect">
                      <a:avLst/>
                    </a:prstGeom>
                    <a:noFill/>
                    <a:ln>
                      <a:noFill/>
                    </a:ln>
                  </pic:spPr>
                </pic:pic>
              </a:graphicData>
            </a:graphic>
          </wp:inline>
        </w:drawing>
      </w:r>
    </w:p>
    <w:p w14:paraId="0DD407C2" w14:textId="77777777" w:rsidR="00FC5E30" w:rsidRDefault="00000000">
      <w:r>
        <w:rPr>
          <w:noProof/>
        </w:rPr>
        <w:lastRenderedPageBreak/>
        <w:drawing>
          <wp:inline distT="0" distB="0" distL="114300" distR="114300" wp14:anchorId="614AA6DC" wp14:editId="07F03040">
            <wp:extent cx="5263515" cy="3288030"/>
            <wp:effectExtent l="0" t="0" r="19685" b="13970"/>
            <wp:docPr id="54"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40"/>
                    <pic:cNvPicPr>
                      <a:picLocks noChangeAspect="1"/>
                    </pic:cNvPicPr>
                  </pic:nvPicPr>
                  <pic:blipFill>
                    <a:blip r:embed="rId69"/>
                    <a:stretch>
                      <a:fillRect/>
                    </a:stretch>
                  </pic:blipFill>
                  <pic:spPr>
                    <a:xfrm>
                      <a:off x="0" y="0"/>
                      <a:ext cx="5263515" cy="3288030"/>
                    </a:xfrm>
                    <a:prstGeom prst="rect">
                      <a:avLst/>
                    </a:prstGeom>
                    <a:noFill/>
                    <a:ln>
                      <a:noFill/>
                    </a:ln>
                  </pic:spPr>
                </pic:pic>
              </a:graphicData>
            </a:graphic>
          </wp:inline>
        </w:drawing>
      </w:r>
    </w:p>
    <w:p w14:paraId="1A3A4F28" w14:textId="77777777" w:rsidR="00FC5E30" w:rsidRDefault="00000000">
      <w:r>
        <w:rPr>
          <w:noProof/>
        </w:rPr>
        <w:drawing>
          <wp:inline distT="0" distB="0" distL="114300" distR="114300" wp14:anchorId="2477B110" wp14:editId="1ED073ED">
            <wp:extent cx="5263515" cy="3288030"/>
            <wp:effectExtent l="0" t="0" r="19685" b="13970"/>
            <wp:docPr id="55"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43"/>
                    <pic:cNvPicPr>
                      <a:picLocks noChangeAspect="1"/>
                    </pic:cNvPicPr>
                  </pic:nvPicPr>
                  <pic:blipFill>
                    <a:blip r:embed="rId70"/>
                    <a:stretch>
                      <a:fillRect/>
                    </a:stretch>
                  </pic:blipFill>
                  <pic:spPr>
                    <a:xfrm>
                      <a:off x="0" y="0"/>
                      <a:ext cx="5263515" cy="3288030"/>
                    </a:xfrm>
                    <a:prstGeom prst="rect">
                      <a:avLst/>
                    </a:prstGeom>
                    <a:noFill/>
                    <a:ln>
                      <a:noFill/>
                    </a:ln>
                  </pic:spPr>
                </pic:pic>
              </a:graphicData>
            </a:graphic>
          </wp:inline>
        </w:drawing>
      </w:r>
    </w:p>
    <w:p w14:paraId="49FB756A" w14:textId="77777777" w:rsidR="00FC5E30" w:rsidRDefault="00FC5E30"/>
    <w:p w14:paraId="4ED45313" w14:textId="77777777" w:rsidR="00FC5E30" w:rsidRDefault="00000000">
      <w:pPr>
        <w:pStyle w:val="3"/>
        <w:rPr>
          <w:sz w:val="36"/>
          <w:szCs w:val="36"/>
        </w:rPr>
      </w:pPr>
      <w:r>
        <w:rPr>
          <w:rFonts w:hint="eastAsia"/>
          <w:sz w:val="36"/>
          <w:szCs w:val="36"/>
        </w:rPr>
        <w:t>优惠券模版</w:t>
      </w:r>
    </w:p>
    <w:p w14:paraId="4283EB80" w14:textId="77777777" w:rsidR="00FC5E30" w:rsidRDefault="00000000">
      <w:r>
        <w:rPr>
          <w:rFonts w:hint="eastAsia"/>
        </w:rPr>
        <w:t>用户进入运营控制台，点击【充值管理】</w:t>
      </w:r>
      <w:r>
        <w:rPr>
          <w:rFonts w:hint="eastAsia"/>
        </w:rPr>
        <w:t>-</w:t>
      </w:r>
      <w:r>
        <w:rPr>
          <w:rFonts w:hint="eastAsia"/>
        </w:rPr>
        <w:t>【优惠券模板】则进入优惠券模板的页面。</w:t>
      </w:r>
    </w:p>
    <w:p w14:paraId="59EE610B" w14:textId="77777777" w:rsidR="00FC5E30" w:rsidRDefault="00000000">
      <w:r>
        <w:rPr>
          <w:rFonts w:hint="eastAsia"/>
        </w:rPr>
        <w:t>用户点击新增则出现新增页面：</w:t>
      </w:r>
    </w:p>
    <w:p w14:paraId="290DD124" w14:textId="77777777" w:rsidR="00FC5E30" w:rsidRDefault="00000000">
      <w:pPr>
        <w:numPr>
          <w:ilvl w:val="0"/>
          <w:numId w:val="33"/>
        </w:numPr>
      </w:pPr>
      <w:r>
        <w:rPr>
          <w:rFonts w:hint="eastAsia"/>
        </w:rPr>
        <w:t>名称：指优惠券名称，用户自己输入；</w:t>
      </w:r>
    </w:p>
    <w:p w14:paraId="121D2C5F" w14:textId="77777777" w:rsidR="00FC5E30" w:rsidRDefault="00000000">
      <w:pPr>
        <w:numPr>
          <w:ilvl w:val="0"/>
          <w:numId w:val="33"/>
        </w:numPr>
      </w:pPr>
      <w:r>
        <w:rPr>
          <w:rFonts w:hint="eastAsia"/>
        </w:rPr>
        <w:t>描述：用户输入</w:t>
      </w:r>
    </w:p>
    <w:p w14:paraId="043BE745" w14:textId="77777777" w:rsidR="00FC5E30" w:rsidRDefault="00000000">
      <w:pPr>
        <w:numPr>
          <w:ilvl w:val="0"/>
          <w:numId w:val="33"/>
        </w:numPr>
      </w:pPr>
      <w:r>
        <w:rPr>
          <w:rFonts w:hint="eastAsia"/>
        </w:rPr>
        <w:t>优惠券类型</w:t>
      </w:r>
    </w:p>
    <w:p w14:paraId="092402BC" w14:textId="77777777" w:rsidR="00FC5E30" w:rsidRDefault="00000000">
      <w:pPr>
        <w:numPr>
          <w:ilvl w:val="1"/>
          <w:numId w:val="33"/>
        </w:numPr>
      </w:pPr>
      <w:r>
        <w:rPr>
          <w:rFonts w:hint="eastAsia"/>
        </w:rPr>
        <w:t>满减</w:t>
      </w:r>
      <w:proofErr w:type="gramStart"/>
      <w:r>
        <w:rPr>
          <w:rFonts w:hint="eastAsia"/>
        </w:rPr>
        <w:t>券</w:t>
      </w:r>
      <w:proofErr w:type="gramEnd"/>
      <w:r>
        <w:rPr>
          <w:rFonts w:hint="eastAsia"/>
        </w:rPr>
        <w:t>：即满足一定金额可以减少支付多少钱的优惠券</w:t>
      </w:r>
    </w:p>
    <w:p w14:paraId="45899068" w14:textId="77777777" w:rsidR="00FC5E30" w:rsidRDefault="00000000">
      <w:pPr>
        <w:numPr>
          <w:ilvl w:val="1"/>
          <w:numId w:val="33"/>
        </w:numPr>
      </w:pPr>
      <w:r>
        <w:rPr>
          <w:rFonts w:hint="eastAsia"/>
        </w:rPr>
        <w:lastRenderedPageBreak/>
        <w:t>折扣</w:t>
      </w:r>
      <w:proofErr w:type="gramStart"/>
      <w:r>
        <w:rPr>
          <w:rFonts w:hint="eastAsia"/>
        </w:rPr>
        <w:t>券</w:t>
      </w:r>
      <w:proofErr w:type="gramEnd"/>
      <w:r>
        <w:rPr>
          <w:rFonts w:hint="eastAsia"/>
        </w:rPr>
        <w:t>：即无金额限制，针对销售价格打折的优惠券</w:t>
      </w:r>
    </w:p>
    <w:p w14:paraId="4975C2C4" w14:textId="77777777" w:rsidR="00FC5E30" w:rsidRDefault="00000000">
      <w:pPr>
        <w:numPr>
          <w:ilvl w:val="0"/>
          <w:numId w:val="33"/>
        </w:numPr>
      </w:pPr>
      <w:r>
        <w:rPr>
          <w:rFonts w:hint="eastAsia"/>
        </w:rPr>
        <w:t>使用金额限制：指优惠券需要满足的金额下限</w:t>
      </w:r>
    </w:p>
    <w:p w14:paraId="45BDC300" w14:textId="77777777" w:rsidR="00FC5E30" w:rsidRDefault="00000000">
      <w:pPr>
        <w:numPr>
          <w:ilvl w:val="0"/>
          <w:numId w:val="33"/>
        </w:numPr>
      </w:pPr>
      <w:r>
        <w:rPr>
          <w:rFonts w:hint="eastAsia"/>
        </w:rPr>
        <w:t>减免金额：仅满减</w:t>
      </w:r>
      <w:proofErr w:type="gramStart"/>
      <w:r>
        <w:rPr>
          <w:rFonts w:hint="eastAsia"/>
        </w:rPr>
        <w:t>券</w:t>
      </w:r>
      <w:proofErr w:type="gramEnd"/>
      <w:r>
        <w:rPr>
          <w:rFonts w:hint="eastAsia"/>
        </w:rPr>
        <w:t>有该参数，指可以减免金额，输入数值</w:t>
      </w:r>
    </w:p>
    <w:p w14:paraId="1BEEC320" w14:textId="77777777" w:rsidR="00FC5E30" w:rsidRDefault="00000000">
      <w:pPr>
        <w:numPr>
          <w:ilvl w:val="0"/>
          <w:numId w:val="33"/>
        </w:numPr>
      </w:pPr>
      <w:r>
        <w:rPr>
          <w:rFonts w:hint="eastAsia"/>
        </w:rPr>
        <w:t>折扣：仅折扣</w:t>
      </w:r>
      <w:proofErr w:type="gramStart"/>
      <w:r>
        <w:rPr>
          <w:rFonts w:hint="eastAsia"/>
        </w:rPr>
        <w:t>券</w:t>
      </w:r>
      <w:proofErr w:type="gramEnd"/>
      <w:r>
        <w:rPr>
          <w:rFonts w:hint="eastAsia"/>
        </w:rPr>
        <w:t>有该参数，指折扣系数，一般是小数</w:t>
      </w:r>
    </w:p>
    <w:p w14:paraId="31C05A39" w14:textId="77777777" w:rsidR="00FC5E30" w:rsidRDefault="00000000">
      <w:pPr>
        <w:numPr>
          <w:ilvl w:val="0"/>
          <w:numId w:val="33"/>
        </w:numPr>
      </w:pPr>
      <w:r>
        <w:rPr>
          <w:rFonts w:hint="eastAsia"/>
        </w:rPr>
        <w:t>使用范围：仅支持</w:t>
      </w:r>
      <w:proofErr w:type="spellStart"/>
      <w:r>
        <w:rPr>
          <w:rFonts w:hint="eastAsia"/>
        </w:rPr>
        <w:t>bigVIP</w:t>
      </w:r>
      <w:proofErr w:type="spellEnd"/>
    </w:p>
    <w:p w14:paraId="3B520E01" w14:textId="77777777" w:rsidR="00FC5E30" w:rsidRDefault="00000000">
      <w:r>
        <w:rPr>
          <w:rFonts w:hint="eastAsia"/>
        </w:rPr>
        <w:t>用户点击【确定】则新增优惠券模版，点击重置则清空所填内容</w:t>
      </w:r>
    </w:p>
    <w:p w14:paraId="55F01946" w14:textId="77777777" w:rsidR="00FC5E30" w:rsidRDefault="00000000">
      <w:r>
        <w:rPr>
          <w:noProof/>
        </w:rPr>
        <w:drawing>
          <wp:inline distT="0" distB="0" distL="114300" distR="114300" wp14:anchorId="3DFC1F05" wp14:editId="0C3EC714">
            <wp:extent cx="5263515" cy="3288030"/>
            <wp:effectExtent l="0" t="0" r="19685" b="13970"/>
            <wp:docPr id="56"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44"/>
                    <pic:cNvPicPr>
                      <a:picLocks noChangeAspect="1"/>
                    </pic:cNvPicPr>
                  </pic:nvPicPr>
                  <pic:blipFill>
                    <a:blip r:embed="rId71"/>
                    <a:stretch>
                      <a:fillRect/>
                    </a:stretch>
                  </pic:blipFill>
                  <pic:spPr>
                    <a:xfrm>
                      <a:off x="0" y="0"/>
                      <a:ext cx="5263515" cy="3288030"/>
                    </a:xfrm>
                    <a:prstGeom prst="rect">
                      <a:avLst/>
                    </a:prstGeom>
                    <a:noFill/>
                    <a:ln>
                      <a:noFill/>
                    </a:ln>
                  </pic:spPr>
                </pic:pic>
              </a:graphicData>
            </a:graphic>
          </wp:inline>
        </w:drawing>
      </w:r>
    </w:p>
    <w:p w14:paraId="77067542" w14:textId="77777777" w:rsidR="00FC5E30" w:rsidRDefault="00FC5E30"/>
    <w:p w14:paraId="4DCD5538" w14:textId="77777777" w:rsidR="00FC5E30" w:rsidRDefault="00000000">
      <w:pPr>
        <w:pStyle w:val="3"/>
        <w:rPr>
          <w:sz w:val="36"/>
          <w:szCs w:val="36"/>
        </w:rPr>
      </w:pPr>
      <w:r>
        <w:rPr>
          <w:rFonts w:hint="eastAsia"/>
          <w:sz w:val="36"/>
          <w:szCs w:val="36"/>
        </w:rPr>
        <w:t>批量发放优惠券</w:t>
      </w:r>
    </w:p>
    <w:p w14:paraId="594B2314" w14:textId="77777777" w:rsidR="00FC5E30" w:rsidRDefault="00000000">
      <w:r>
        <w:rPr>
          <w:rFonts w:hint="eastAsia"/>
        </w:rPr>
        <w:t>用户进入运营控制台，点击【充值管理】</w:t>
      </w:r>
      <w:r>
        <w:rPr>
          <w:rFonts w:hint="eastAsia"/>
        </w:rPr>
        <w:t>-</w:t>
      </w:r>
      <w:r>
        <w:rPr>
          <w:rFonts w:hint="eastAsia"/>
        </w:rPr>
        <w:t>【批量发放优惠券】则进入优惠券发放的页面。</w:t>
      </w:r>
    </w:p>
    <w:p w14:paraId="328D9906" w14:textId="77777777" w:rsidR="00FC5E30" w:rsidRDefault="00000000">
      <w:r>
        <w:rPr>
          <w:rFonts w:hint="eastAsia"/>
        </w:rPr>
        <w:t>充值：</w:t>
      </w:r>
    </w:p>
    <w:p w14:paraId="7D343E16" w14:textId="77777777" w:rsidR="00FC5E30" w:rsidRDefault="00000000">
      <w:pPr>
        <w:numPr>
          <w:ilvl w:val="0"/>
          <w:numId w:val="34"/>
        </w:numPr>
      </w:pPr>
      <w:r>
        <w:rPr>
          <w:rFonts w:hint="eastAsia"/>
        </w:rPr>
        <w:t>用户名称：</w:t>
      </w:r>
    </w:p>
    <w:p w14:paraId="583EDA10" w14:textId="77777777" w:rsidR="00FC5E30" w:rsidRDefault="00000000">
      <w:pPr>
        <w:numPr>
          <w:ilvl w:val="1"/>
          <w:numId w:val="34"/>
        </w:numPr>
      </w:pPr>
      <w:r>
        <w:rPr>
          <w:rFonts w:hint="eastAsia"/>
        </w:rPr>
        <w:t>针对单个用户，需要输入用户名称（用户的全名，需精确输入）</w:t>
      </w:r>
    </w:p>
    <w:p w14:paraId="7E406C41" w14:textId="77777777" w:rsidR="00FC5E30" w:rsidRDefault="00000000">
      <w:pPr>
        <w:numPr>
          <w:ilvl w:val="1"/>
          <w:numId w:val="34"/>
        </w:numPr>
      </w:pPr>
      <w:r>
        <w:rPr>
          <w:rFonts w:hint="eastAsia"/>
        </w:rPr>
        <w:t>针对批量用户可以通过上传文件的方式，导入用户（文件模板如下，文件中的用户需要为平台实际用户，用户名称要精确输入）；上</w:t>
      </w:r>
      <w:proofErr w:type="gramStart"/>
      <w:r>
        <w:rPr>
          <w:rFonts w:hint="eastAsia"/>
        </w:rPr>
        <w:t>传成功</w:t>
      </w:r>
      <w:proofErr w:type="gramEnd"/>
      <w:r>
        <w:rPr>
          <w:rFonts w:hint="eastAsia"/>
        </w:rPr>
        <w:t>后会自动解析出用户列表，用户列表不可更改且无法重置，需要去其他页面回来自动会重置</w:t>
      </w:r>
    </w:p>
    <w:p w14:paraId="0885EEA8" w14:textId="77777777" w:rsidR="00FC5E30" w:rsidRDefault="00000000">
      <w:pPr>
        <w:ind w:left="840"/>
      </w:pPr>
      <w:r>
        <w:rPr>
          <w:rFonts w:hint="eastAsia"/>
        </w:rPr>
        <w:object w:dxaOrig="2400" w:dyaOrig="2400" w14:anchorId="5F680FF3">
          <v:shape id="_x0000_i1026" type="#_x0000_t75" alt="oleimage" style="width:120.2pt;height:120.2pt" o:ole="">
            <v:imagedata r:id="rId66" o:title="oleimage"/>
          </v:shape>
          <o:OLEObject Type="Embed" ProgID="Excel.Sheet.12" ShapeID="_x0000_i1026" DrawAspect="Icon" ObjectID="_1802528681" r:id="rId72"/>
        </w:object>
      </w:r>
    </w:p>
    <w:p w14:paraId="15214C05" w14:textId="77777777" w:rsidR="00FC5E30" w:rsidRDefault="00FC5E30"/>
    <w:p w14:paraId="396E1D01" w14:textId="77777777" w:rsidR="00FC5E30" w:rsidRDefault="00000000">
      <w:pPr>
        <w:numPr>
          <w:ilvl w:val="0"/>
          <w:numId w:val="34"/>
        </w:numPr>
      </w:pPr>
      <w:r>
        <w:rPr>
          <w:rFonts w:hint="eastAsia"/>
        </w:rPr>
        <w:t>优惠券：下拉选择，可供选择的为配置的优惠券模板</w:t>
      </w:r>
    </w:p>
    <w:p w14:paraId="505B8A40" w14:textId="77777777" w:rsidR="00FC5E30" w:rsidRDefault="00000000">
      <w:pPr>
        <w:numPr>
          <w:ilvl w:val="0"/>
          <w:numId w:val="34"/>
        </w:numPr>
      </w:pPr>
      <w:r>
        <w:rPr>
          <w:rFonts w:hint="eastAsia"/>
        </w:rPr>
        <w:lastRenderedPageBreak/>
        <w:t>分发数量：用户输入数值指针对每个用户分发的数量，一般默认为</w:t>
      </w:r>
      <w:r>
        <w:rPr>
          <w:rFonts w:hint="eastAsia"/>
        </w:rPr>
        <w:t>1</w:t>
      </w:r>
    </w:p>
    <w:p w14:paraId="62D39FC0" w14:textId="77777777" w:rsidR="00FC5E30" w:rsidRDefault="00000000">
      <w:pPr>
        <w:numPr>
          <w:ilvl w:val="0"/>
          <w:numId w:val="34"/>
        </w:numPr>
      </w:pPr>
      <w:r>
        <w:rPr>
          <w:rFonts w:hint="eastAsia"/>
        </w:rPr>
        <w:t>生效时间：日期时间控件，指优惠券可用开始时间</w:t>
      </w:r>
    </w:p>
    <w:p w14:paraId="6BA4752B" w14:textId="77777777" w:rsidR="00FC5E30" w:rsidRDefault="00000000">
      <w:pPr>
        <w:numPr>
          <w:ilvl w:val="0"/>
          <w:numId w:val="34"/>
        </w:numPr>
      </w:pPr>
      <w:r>
        <w:rPr>
          <w:rFonts w:hint="eastAsia"/>
        </w:rPr>
        <w:t>失效时间：日期时间控件，指优惠券可用结束时间</w:t>
      </w:r>
    </w:p>
    <w:p w14:paraId="1F2FEC75" w14:textId="77777777" w:rsidR="00FC5E30" w:rsidRDefault="00000000">
      <w:r>
        <w:rPr>
          <w:rFonts w:hint="eastAsia"/>
        </w:rPr>
        <w:t>点击确定，则进行充值；重置则清空输入内容，不充值</w:t>
      </w:r>
    </w:p>
    <w:p w14:paraId="0C8F0578" w14:textId="77777777" w:rsidR="00FC5E30" w:rsidRDefault="00FC5E30"/>
    <w:p w14:paraId="65D19293" w14:textId="77777777" w:rsidR="00FC5E30" w:rsidRDefault="00FC5E30"/>
    <w:p w14:paraId="33F10445" w14:textId="77777777" w:rsidR="00FC5E30" w:rsidRDefault="00000000">
      <w:r>
        <w:rPr>
          <w:noProof/>
        </w:rPr>
        <w:drawing>
          <wp:inline distT="0" distB="0" distL="114300" distR="114300" wp14:anchorId="3638B445" wp14:editId="3868907C">
            <wp:extent cx="5263515" cy="3288030"/>
            <wp:effectExtent l="0" t="0" r="19685" b="13970"/>
            <wp:docPr id="57"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45"/>
                    <pic:cNvPicPr>
                      <a:picLocks noChangeAspect="1"/>
                    </pic:cNvPicPr>
                  </pic:nvPicPr>
                  <pic:blipFill>
                    <a:blip r:embed="rId73"/>
                    <a:stretch>
                      <a:fillRect/>
                    </a:stretch>
                  </pic:blipFill>
                  <pic:spPr>
                    <a:xfrm>
                      <a:off x="0" y="0"/>
                      <a:ext cx="5263515" cy="3288030"/>
                    </a:xfrm>
                    <a:prstGeom prst="rect">
                      <a:avLst/>
                    </a:prstGeom>
                    <a:noFill/>
                    <a:ln>
                      <a:noFill/>
                    </a:ln>
                  </pic:spPr>
                </pic:pic>
              </a:graphicData>
            </a:graphic>
          </wp:inline>
        </w:drawing>
      </w:r>
    </w:p>
    <w:p w14:paraId="403D9000" w14:textId="77777777" w:rsidR="00FC5E30" w:rsidRDefault="00000000">
      <w:r>
        <w:rPr>
          <w:noProof/>
        </w:rPr>
        <w:drawing>
          <wp:inline distT="0" distB="0" distL="114300" distR="114300" wp14:anchorId="1E7BC196" wp14:editId="0CBE577C">
            <wp:extent cx="5263515" cy="3288030"/>
            <wp:effectExtent l="0" t="0" r="19685" b="13970"/>
            <wp:docPr id="58"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47"/>
                    <pic:cNvPicPr>
                      <a:picLocks noChangeAspect="1"/>
                    </pic:cNvPicPr>
                  </pic:nvPicPr>
                  <pic:blipFill>
                    <a:blip r:embed="rId74"/>
                    <a:stretch>
                      <a:fillRect/>
                    </a:stretch>
                  </pic:blipFill>
                  <pic:spPr>
                    <a:xfrm>
                      <a:off x="0" y="0"/>
                      <a:ext cx="5263515" cy="3288030"/>
                    </a:xfrm>
                    <a:prstGeom prst="rect">
                      <a:avLst/>
                    </a:prstGeom>
                    <a:noFill/>
                    <a:ln>
                      <a:noFill/>
                    </a:ln>
                  </pic:spPr>
                </pic:pic>
              </a:graphicData>
            </a:graphic>
          </wp:inline>
        </w:drawing>
      </w:r>
    </w:p>
    <w:p w14:paraId="14CA2E0A" w14:textId="77777777" w:rsidR="00FC5E30" w:rsidRDefault="00FC5E30"/>
    <w:p w14:paraId="2B54E789" w14:textId="77777777" w:rsidR="00FC5E30" w:rsidRDefault="00FC5E30"/>
    <w:p w14:paraId="73434B8F" w14:textId="77777777" w:rsidR="00FC5E30" w:rsidRDefault="00FC5E30"/>
    <w:p w14:paraId="77B69027" w14:textId="77777777" w:rsidR="00FC5E30" w:rsidRDefault="00000000">
      <w:pPr>
        <w:pStyle w:val="1"/>
        <w:rPr>
          <w:sz w:val="30"/>
          <w:szCs w:val="30"/>
        </w:rPr>
      </w:pPr>
      <w:r>
        <w:rPr>
          <w:rFonts w:hint="eastAsia"/>
          <w:sz w:val="30"/>
          <w:szCs w:val="30"/>
        </w:rPr>
        <w:lastRenderedPageBreak/>
        <w:t>学院课程配置</w:t>
      </w:r>
    </w:p>
    <w:p w14:paraId="31C514E4" w14:textId="77777777" w:rsidR="00FC5E30" w:rsidRDefault="00000000">
      <w:pPr>
        <w:pStyle w:val="2"/>
        <w:rPr>
          <w:sz w:val="30"/>
          <w:szCs w:val="30"/>
        </w:rPr>
      </w:pPr>
      <w:r>
        <w:rPr>
          <w:rFonts w:hint="eastAsia"/>
          <w:sz w:val="30"/>
          <w:szCs w:val="30"/>
        </w:rPr>
        <w:t>概述</w:t>
      </w:r>
    </w:p>
    <w:p w14:paraId="70BF37E1" w14:textId="77777777" w:rsidR="00FC5E30" w:rsidRDefault="00000000">
      <w:pPr>
        <w:rPr>
          <w:szCs w:val="21"/>
        </w:rPr>
      </w:pPr>
      <w:r>
        <w:rPr>
          <w:rFonts w:hint="eastAsia"/>
          <w:szCs w:val="21"/>
        </w:rPr>
        <w:t>学院课程后台配置主要分为以下几大步骤：</w:t>
      </w:r>
    </w:p>
    <w:p w14:paraId="72CFB6C2" w14:textId="77777777" w:rsidR="00FC5E30" w:rsidRDefault="00000000">
      <w:pPr>
        <w:numPr>
          <w:ilvl w:val="0"/>
          <w:numId w:val="35"/>
        </w:numPr>
        <w:rPr>
          <w:szCs w:val="21"/>
        </w:rPr>
      </w:pPr>
      <w:r>
        <w:rPr>
          <w:rFonts w:hint="eastAsia"/>
          <w:szCs w:val="21"/>
        </w:rPr>
        <w:t>上传资源：指需要用到的视频资源</w:t>
      </w:r>
    </w:p>
    <w:p w14:paraId="25A332C7" w14:textId="77777777" w:rsidR="00FC5E30" w:rsidRDefault="00000000">
      <w:pPr>
        <w:numPr>
          <w:ilvl w:val="0"/>
          <w:numId w:val="35"/>
        </w:numPr>
        <w:rPr>
          <w:szCs w:val="21"/>
        </w:rPr>
      </w:pPr>
      <w:r>
        <w:rPr>
          <w:rFonts w:hint="eastAsia"/>
          <w:szCs w:val="21"/>
        </w:rPr>
        <w:t>新建课程：指新建课程系列，也可以在具体的课程里面新增具体的章节</w:t>
      </w:r>
    </w:p>
    <w:p w14:paraId="00DFD157" w14:textId="77777777" w:rsidR="00FC5E30" w:rsidRDefault="00000000">
      <w:pPr>
        <w:numPr>
          <w:ilvl w:val="0"/>
          <w:numId w:val="35"/>
        </w:numPr>
        <w:rPr>
          <w:szCs w:val="21"/>
        </w:rPr>
      </w:pPr>
      <w:r>
        <w:rPr>
          <w:rFonts w:hint="eastAsia"/>
          <w:szCs w:val="21"/>
        </w:rPr>
        <w:t>日程</w:t>
      </w:r>
      <w:r>
        <w:rPr>
          <w:rFonts w:hint="eastAsia"/>
          <w:szCs w:val="21"/>
        </w:rPr>
        <w:t>&amp;</w:t>
      </w:r>
      <w:r>
        <w:rPr>
          <w:rFonts w:hint="eastAsia"/>
          <w:szCs w:val="21"/>
        </w:rPr>
        <w:t>细节：指设置课程的开课日期等，包括课程简介、封面等信息</w:t>
      </w:r>
    </w:p>
    <w:p w14:paraId="256EB04D" w14:textId="77777777" w:rsidR="00FC5E30" w:rsidRDefault="00000000">
      <w:pPr>
        <w:numPr>
          <w:ilvl w:val="0"/>
          <w:numId w:val="35"/>
        </w:numPr>
        <w:rPr>
          <w:szCs w:val="21"/>
        </w:rPr>
      </w:pPr>
      <w:r>
        <w:rPr>
          <w:rFonts w:hint="eastAsia"/>
          <w:szCs w:val="21"/>
        </w:rPr>
        <w:t>高级设置：设置课程的老师，所属菜单，课程价格等</w:t>
      </w:r>
    </w:p>
    <w:p w14:paraId="226E4E92" w14:textId="77777777" w:rsidR="00FC5E30" w:rsidRDefault="00000000">
      <w:pPr>
        <w:numPr>
          <w:ilvl w:val="0"/>
          <w:numId w:val="35"/>
        </w:numPr>
        <w:rPr>
          <w:szCs w:val="21"/>
        </w:rPr>
      </w:pPr>
      <w:r>
        <w:rPr>
          <w:rFonts w:hint="eastAsia"/>
          <w:szCs w:val="21"/>
        </w:rPr>
        <w:t>运营后台</w:t>
      </w:r>
      <w:r>
        <w:rPr>
          <w:rFonts w:hint="eastAsia"/>
          <w:szCs w:val="21"/>
        </w:rPr>
        <w:t>-</w:t>
      </w:r>
      <w:r>
        <w:rPr>
          <w:rFonts w:hint="eastAsia"/>
          <w:szCs w:val="21"/>
        </w:rPr>
        <w:t>商品设置：创建课程的商品价格，获取对应的商品</w:t>
      </w:r>
      <w:r>
        <w:rPr>
          <w:rFonts w:hint="eastAsia"/>
          <w:szCs w:val="21"/>
        </w:rPr>
        <w:t>ID</w:t>
      </w:r>
      <w:r>
        <w:rPr>
          <w:rFonts w:hint="eastAsia"/>
          <w:szCs w:val="21"/>
        </w:rPr>
        <w:t>设置，以便在上述【高级设置】中配置对应商品关联</w:t>
      </w:r>
    </w:p>
    <w:p w14:paraId="7CC8F8C9" w14:textId="77777777" w:rsidR="00FC5E30" w:rsidRDefault="00FC5E30">
      <w:pPr>
        <w:rPr>
          <w:szCs w:val="21"/>
        </w:rPr>
      </w:pPr>
    </w:p>
    <w:p w14:paraId="44FD32FD" w14:textId="77777777" w:rsidR="00FC5E30" w:rsidRDefault="00000000">
      <w:pPr>
        <w:pStyle w:val="2"/>
        <w:rPr>
          <w:sz w:val="30"/>
          <w:szCs w:val="30"/>
        </w:rPr>
      </w:pPr>
      <w:r>
        <w:rPr>
          <w:rFonts w:hint="eastAsia"/>
          <w:sz w:val="30"/>
          <w:szCs w:val="30"/>
        </w:rPr>
        <w:t>上传资源</w:t>
      </w:r>
    </w:p>
    <w:p w14:paraId="4099EECC" w14:textId="77777777" w:rsidR="00FC5E30" w:rsidRDefault="00000000">
      <w:pPr>
        <w:numPr>
          <w:ilvl w:val="0"/>
          <w:numId w:val="36"/>
        </w:numPr>
        <w:rPr>
          <w:szCs w:val="21"/>
        </w:rPr>
      </w:pPr>
      <w:r>
        <w:rPr>
          <w:rFonts w:hint="eastAsia"/>
          <w:szCs w:val="21"/>
        </w:rPr>
        <w:t>登录学院课程管理后台：</w:t>
      </w:r>
      <w:r>
        <w:rPr>
          <w:rFonts w:hint="eastAsia"/>
          <w:szCs w:val="21"/>
        </w:rPr>
        <w:fldChar w:fldCharType="begin"/>
      </w:r>
      <w:r>
        <w:rPr>
          <w:rFonts w:hint="eastAsia"/>
          <w:szCs w:val="21"/>
        </w:rPr>
        <w:instrText xml:space="preserve"> HYPERLINK "https://collegestudio.n2nquant.com" </w:instrText>
      </w:r>
      <w:r>
        <w:rPr>
          <w:rFonts w:hint="eastAsia"/>
          <w:szCs w:val="21"/>
        </w:rPr>
      </w:r>
      <w:r>
        <w:rPr>
          <w:rFonts w:hint="eastAsia"/>
          <w:szCs w:val="21"/>
        </w:rPr>
        <w:fldChar w:fldCharType="separate"/>
      </w:r>
      <w:r>
        <w:rPr>
          <w:rStyle w:val="a5"/>
          <w:rFonts w:hint="eastAsia"/>
          <w:szCs w:val="21"/>
        </w:rPr>
        <w:t>https://collegestudio.n2nquant.com</w:t>
      </w:r>
      <w:r>
        <w:rPr>
          <w:rFonts w:hint="eastAsia"/>
          <w:szCs w:val="21"/>
        </w:rPr>
        <w:fldChar w:fldCharType="end"/>
      </w:r>
    </w:p>
    <w:p w14:paraId="6C6AEE9C" w14:textId="77777777" w:rsidR="00FC5E30" w:rsidRDefault="00000000">
      <w:pPr>
        <w:numPr>
          <w:ilvl w:val="0"/>
          <w:numId w:val="36"/>
        </w:numPr>
        <w:rPr>
          <w:szCs w:val="21"/>
        </w:rPr>
      </w:pPr>
      <w:r>
        <w:rPr>
          <w:rFonts w:hint="eastAsia"/>
          <w:szCs w:val="21"/>
        </w:rPr>
        <w:t>点击【资源上传】，进入本地资源上传至后台的页面</w:t>
      </w:r>
    </w:p>
    <w:p w14:paraId="5D50C317" w14:textId="77777777" w:rsidR="00FC5E30" w:rsidRDefault="00000000">
      <w:pPr>
        <w:numPr>
          <w:ilvl w:val="0"/>
          <w:numId w:val="36"/>
        </w:numPr>
        <w:rPr>
          <w:szCs w:val="21"/>
        </w:rPr>
      </w:pPr>
      <w:r>
        <w:rPr>
          <w:rFonts w:hint="eastAsia"/>
          <w:szCs w:val="21"/>
        </w:rPr>
        <w:t>点击【选择文件】，将本地文件上传至课程管理后台生成对应的资源文件，系统会默认为该文件生成</w:t>
      </w:r>
      <w:r>
        <w:rPr>
          <w:rFonts w:hint="eastAsia"/>
          <w:szCs w:val="21"/>
        </w:rPr>
        <w:t>URL</w:t>
      </w:r>
      <w:r>
        <w:rPr>
          <w:rFonts w:hint="eastAsia"/>
          <w:szCs w:val="21"/>
        </w:rPr>
        <w:t>链接（该链接在配置具体的课程时需要使用）</w:t>
      </w:r>
    </w:p>
    <w:p w14:paraId="7E594343" w14:textId="77777777" w:rsidR="00FC5E30" w:rsidRDefault="00000000">
      <w:pPr>
        <w:numPr>
          <w:ilvl w:val="0"/>
          <w:numId w:val="36"/>
        </w:numPr>
        <w:rPr>
          <w:szCs w:val="21"/>
        </w:rPr>
      </w:pPr>
      <w:r>
        <w:rPr>
          <w:rFonts w:hint="eastAsia"/>
          <w:szCs w:val="21"/>
        </w:rPr>
        <w:t>完成上述操作，对应的视频准备工作便已完成</w:t>
      </w:r>
    </w:p>
    <w:p w14:paraId="20CB4AEF" w14:textId="775D48BD" w:rsidR="00E516FC" w:rsidRPr="00E516FC" w:rsidRDefault="00E516FC">
      <w:pPr>
        <w:numPr>
          <w:ilvl w:val="0"/>
          <w:numId w:val="36"/>
        </w:numPr>
        <w:rPr>
          <w:i/>
          <w:iCs/>
          <w:szCs w:val="21"/>
          <w:u w:val="single"/>
        </w:rPr>
      </w:pPr>
      <w:r w:rsidRPr="00E516FC">
        <w:rPr>
          <w:rFonts w:hint="eastAsia"/>
          <w:i/>
          <w:iCs/>
          <w:szCs w:val="21"/>
          <w:u w:val="single"/>
        </w:rPr>
        <w:t>删除目前已知为物理删除。</w:t>
      </w:r>
    </w:p>
    <w:p w14:paraId="41764F7C" w14:textId="77777777" w:rsidR="00FC5E30" w:rsidRDefault="00000000">
      <w:r>
        <w:rPr>
          <w:noProof/>
        </w:rPr>
        <w:drawing>
          <wp:inline distT="0" distB="0" distL="114300" distR="114300" wp14:anchorId="7D2EE82A" wp14:editId="0B8D9556">
            <wp:extent cx="5263515" cy="2820035"/>
            <wp:effectExtent l="0" t="0" r="19685" b="2476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75"/>
                    <a:stretch>
                      <a:fillRect/>
                    </a:stretch>
                  </pic:blipFill>
                  <pic:spPr>
                    <a:xfrm>
                      <a:off x="0" y="0"/>
                      <a:ext cx="5263515" cy="2820035"/>
                    </a:xfrm>
                    <a:prstGeom prst="rect">
                      <a:avLst/>
                    </a:prstGeom>
                    <a:noFill/>
                    <a:ln>
                      <a:noFill/>
                    </a:ln>
                  </pic:spPr>
                </pic:pic>
              </a:graphicData>
            </a:graphic>
          </wp:inline>
        </w:drawing>
      </w:r>
    </w:p>
    <w:p w14:paraId="72D4227C" w14:textId="77777777" w:rsidR="00FC5E30" w:rsidRDefault="00000000">
      <w:r>
        <w:rPr>
          <w:noProof/>
        </w:rPr>
        <w:lastRenderedPageBreak/>
        <w:drawing>
          <wp:inline distT="0" distB="0" distL="114300" distR="114300" wp14:anchorId="51A6C44E" wp14:editId="05C5C9CB">
            <wp:extent cx="5263515" cy="1737360"/>
            <wp:effectExtent l="0" t="0" r="19685" b="1524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76"/>
                    <a:stretch>
                      <a:fillRect/>
                    </a:stretch>
                  </pic:blipFill>
                  <pic:spPr>
                    <a:xfrm>
                      <a:off x="0" y="0"/>
                      <a:ext cx="5263515" cy="1737360"/>
                    </a:xfrm>
                    <a:prstGeom prst="rect">
                      <a:avLst/>
                    </a:prstGeom>
                    <a:noFill/>
                    <a:ln>
                      <a:noFill/>
                    </a:ln>
                  </pic:spPr>
                </pic:pic>
              </a:graphicData>
            </a:graphic>
          </wp:inline>
        </w:drawing>
      </w:r>
    </w:p>
    <w:p w14:paraId="4F3BD21A" w14:textId="77777777" w:rsidR="00FC5E30" w:rsidRDefault="00000000">
      <w:pPr>
        <w:pStyle w:val="2"/>
        <w:rPr>
          <w:sz w:val="30"/>
          <w:szCs w:val="30"/>
        </w:rPr>
      </w:pPr>
      <w:r>
        <w:rPr>
          <w:rFonts w:hint="eastAsia"/>
          <w:sz w:val="30"/>
          <w:szCs w:val="30"/>
        </w:rPr>
        <w:t>新建课程</w:t>
      </w:r>
    </w:p>
    <w:p w14:paraId="44F80E61" w14:textId="77777777" w:rsidR="00FC5E30" w:rsidRDefault="00000000">
      <w:pPr>
        <w:numPr>
          <w:ilvl w:val="0"/>
          <w:numId w:val="37"/>
        </w:numPr>
        <w:rPr>
          <w:szCs w:val="21"/>
        </w:rPr>
      </w:pPr>
      <w:r>
        <w:rPr>
          <w:rFonts w:hint="eastAsia"/>
          <w:szCs w:val="21"/>
        </w:rPr>
        <w:t>点击【新建课程】，进入新建课程页面</w:t>
      </w:r>
    </w:p>
    <w:p w14:paraId="7B4C7E65" w14:textId="77777777" w:rsidR="00FC5E30" w:rsidRDefault="00000000">
      <w:pPr>
        <w:numPr>
          <w:ilvl w:val="0"/>
          <w:numId w:val="37"/>
        </w:numPr>
        <w:rPr>
          <w:szCs w:val="21"/>
        </w:rPr>
      </w:pPr>
      <w:r>
        <w:rPr>
          <w:rFonts w:hint="eastAsia"/>
          <w:szCs w:val="21"/>
        </w:rPr>
        <w:t>课程名称：输入对应的课程名称，用户自己输入</w:t>
      </w:r>
    </w:p>
    <w:p w14:paraId="4099DCC1" w14:textId="07B5CB99" w:rsidR="00FC5E30" w:rsidRDefault="00000000">
      <w:pPr>
        <w:numPr>
          <w:ilvl w:val="0"/>
          <w:numId w:val="37"/>
        </w:numPr>
        <w:rPr>
          <w:szCs w:val="21"/>
        </w:rPr>
      </w:pPr>
      <w:r>
        <w:rPr>
          <w:rFonts w:hint="eastAsia"/>
          <w:szCs w:val="21"/>
        </w:rPr>
        <w:t>机构：输入机构，</w:t>
      </w:r>
      <w:r w:rsidR="00E516FC" w:rsidRPr="00E516FC">
        <w:rPr>
          <w:rFonts w:hint="eastAsia"/>
          <w:i/>
          <w:iCs/>
          <w:szCs w:val="21"/>
          <w:u w:val="single"/>
        </w:rPr>
        <w:t>必填不可修改，</w:t>
      </w:r>
      <w:r>
        <w:rPr>
          <w:rFonts w:hint="eastAsia"/>
          <w:szCs w:val="21"/>
        </w:rPr>
        <w:t>用户自己输入</w:t>
      </w:r>
      <w:r>
        <w:rPr>
          <w:szCs w:val="21"/>
        </w:rPr>
        <w:t>(public</w:t>
      </w:r>
      <w:r>
        <w:rPr>
          <w:rFonts w:hint="eastAsia"/>
          <w:szCs w:val="21"/>
        </w:rPr>
        <w:t>和</w:t>
      </w:r>
      <w:r>
        <w:rPr>
          <w:rFonts w:hint="eastAsia"/>
          <w:szCs w:val="21"/>
        </w:rPr>
        <w:t>plus</w:t>
      </w:r>
      <w:r>
        <w:rPr>
          <w:rFonts w:hint="eastAsia"/>
          <w:szCs w:val="21"/>
        </w:rPr>
        <w:t>：</w:t>
      </w:r>
      <w:r>
        <w:rPr>
          <w:rFonts w:hint="eastAsia"/>
          <w:szCs w:val="21"/>
        </w:rPr>
        <w:t>plus</w:t>
      </w:r>
      <w:r>
        <w:rPr>
          <w:rFonts w:hint="eastAsia"/>
          <w:szCs w:val="21"/>
        </w:rPr>
        <w:t>标签代卖需要付费，付费价格需要在【运营控制台</w:t>
      </w:r>
      <w:r>
        <w:rPr>
          <w:rFonts w:hint="eastAsia"/>
          <w:szCs w:val="21"/>
        </w:rPr>
        <w:t>-</w:t>
      </w:r>
      <w:r>
        <w:rPr>
          <w:rFonts w:hint="eastAsia"/>
          <w:szCs w:val="21"/>
        </w:rPr>
        <w:t>商品设置】定义，</w:t>
      </w:r>
      <w:r>
        <w:rPr>
          <w:rFonts w:hint="eastAsia"/>
          <w:szCs w:val="21"/>
        </w:rPr>
        <w:t>publi</w:t>
      </w:r>
      <w:r w:rsidRPr="00E516FC">
        <w:rPr>
          <w:rFonts w:hint="eastAsia"/>
          <w:szCs w:val="21"/>
        </w:rPr>
        <w:t>c</w:t>
      </w:r>
      <w:r w:rsidR="00E516FC" w:rsidRPr="00E516FC">
        <w:rPr>
          <w:rFonts w:hint="eastAsia"/>
          <w:i/>
          <w:iCs/>
          <w:szCs w:val="21"/>
          <w:u w:val="single"/>
        </w:rPr>
        <w:t>或其他任意</w:t>
      </w:r>
      <w:r>
        <w:rPr>
          <w:rFonts w:hint="eastAsia"/>
          <w:szCs w:val="21"/>
        </w:rPr>
        <w:t>标签代表免费</w:t>
      </w:r>
      <w:r>
        <w:rPr>
          <w:szCs w:val="21"/>
        </w:rPr>
        <w:t>)</w:t>
      </w:r>
      <w:r>
        <w:rPr>
          <w:rFonts w:hint="eastAsia"/>
          <w:szCs w:val="21"/>
        </w:rPr>
        <w:t>；</w:t>
      </w:r>
    </w:p>
    <w:p w14:paraId="69B6BFE3" w14:textId="77777777" w:rsidR="00FC5E30" w:rsidRDefault="00000000">
      <w:pPr>
        <w:numPr>
          <w:ilvl w:val="0"/>
          <w:numId w:val="37"/>
        </w:numPr>
        <w:rPr>
          <w:szCs w:val="21"/>
        </w:rPr>
      </w:pPr>
      <w:r>
        <w:rPr>
          <w:rFonts w:hint="eastAsia"/>
          <w:szCs w:val="21"/>
        </w:rPr>
        <w:t>课程代码：用户自己输入，可遵循一定规则为自己的课程命名</w:t>
      </w:r>
    </w:p>
    <w:p w14:paraId="22EC5743" w14:textId="77777777" w:rsidR="00FC5E30" w:rsidRDefault="00000000">
      <w:pPr>
        <w:numPr>
          <w:ilvl w:val="0"/>
          <w:numId w:val="37"/>
        </w:numPr>
        <w:rPr>
          <w:szCs w:val="21"/>
        </w:rPr>
      </w:pPr>
      <w:r>
        <w:rPr>
          <w:rFonts w:hint="eastAsia"/>
          <w:szCs w:val="21"/>
        </w:rPr>
        <w:t>课程开课：用户自己输入，指开课时间，这里的</w:t>
      </w:r>
      <w:proofErr w:type="gramStart"/>
      <w:r>
        <w:rPr>
          <w:rFonts w:hint="eastAsia"/>
          <w:szCs w:val="21"/>
        </w:rPr>
        <w:t>开时间</w:t>
      </w:r>
      <w:proofErr w:type="gramEnd"/>
      <w:r>
        <w:rPr>
          <w:rFonts w:hint="eastAsia"/>
          <w:szCs w:val="21"/>
        </w:rPr>
        <w:t>可暂时随便设置</w:t>
      </w:r>
    </w:p>
    <w:p w14:paraId="5FDC591D" w14:textId="77777777" w:rsidR="00FC5E30" w:rsidRDefault="00000000">
      <w:pPr>
        <w:numPr>
          <w:ilvl w:val="0"/>
          <w:numId w:val="37"/>
        </w:numPr>
        <w:rPr>
          <w:szCs w:val="21"/>
        </w:rPr>
      </w:pPr>
      <w:r>
        <w:rPr>
          <w:rFonts w:hint="eastAsia"/>
          <w:szCs w:val="21"/>
        </w:rPr>
        <w:t>上述课程创建成功后，就拥有了一个空壳课程名，接下来设置课程内容</w:t>
      </w:r>
    </w:p>
    <w:p w14:paraId="23539B15" w14:textId="77777777" w:rsidR="00FC5E30" w:rsidRDefault="00000000">
      <w:pPr>
        <w:numPr>
          <w:ilvl w:val="1"/>
          <w:numId w:val="37"/>
        </w:numPr>
        <w:rPr>
          <w:szCs w:val="21"/>
        </w:rPr>
      </w:pPr>
      <w:r>
        <w:rPr>
          <w:rFonts w:hint="eastAsia"/>
          <w:szCs w:val="21"/>
        </w:rPr>
        <w:t>章：创建章，章可以理解为一级标题</w:t>
      </w:r>
    </w:p>
    <w:p w14:paraId="59713D88" w14:textId="77777777" w:rsidR="00FC5E30" w:rsidRDefault="00000000">
      <w:pPr>
        <w:numPr>
          <w:ilvl w:val="1"/>
          <w:numId w:val="37"/>
        </w:numPr>
        <w:rPr>
          <w:szCs w:val="21"/>
        </w:rPr>
      </w:pPr>
      <w:r>
        <w:rPr>
          <w:rFonts w:hint="eastAsia"/>
          <w:szCs w:val="21"/>
        </w:rPr>
        <w:t>节：创建节，节可以理解为二级标题，需要建立在具体的章下；</w:t>
      </w:r>
    </w:p>
    <w:p w14:paraId="6852807E" w14:textId="77777777" w:rsidR="00FC5E30" w:rsidRDefault="00000000">
      <w:pPr>
        <w:numPr>
          <w:ilvl w:val="1"/>
          <w:numId w:val="37"/>
        </w:numPr>
        <w:rPr>
          <w:szCs w:val="21"/>
        </w:rPr>
      </w:pPr>
      <w:r>
        <w:rPr>
          <w:rFonts w:hint="eastAsia"/>
          <w:szCs w:val="21"/>
        </w:rPr>
        <w:t>单元：创建单元，单元可以理解为挂在二级标题上的具体的内容，在单元上需要上传（绑定）具体的资源；</w:t>
      </w:r>
    </w:p>
    <w:p w14:paraId="401845CE" w14:textId="77777777" w:rsidR="00FC5E30" w:rsidRDefault="00000000">
      <w:pPr>
        <w:numPr>
          <w:ilvl w:val="2"/>
          <w:numId w:val="37"/>
        </w:numPr>
        <w:rPr>
          <w:szCs w:val="21"/>
        </w:rPr>
      </w:pPr>
      <w:r>
        <w:rPr>
          <w:rFonts w:hint="eastAsia"/>
          <w:szCs w:val="21"/>
        </w:rPr>
        <w:t>设置单元名称，单元即详细的课程视频名称</w:t>
      </w:r>
    </w:p>
    <w:p w14:paraId="7E3AB61D" w14:textId="77777777" w:rsidR="00FC5E30" w:rsidRDefault="00000000">
      <w:pPr>
        <w:numPr>
          <w:ilvl w:val="2"/>
          <w:numId w:val="37"/>
        </w:numPr>
        <w:rPr>
          <w:szCs w:val="21"/>
        </w:rPr>
      </w:pPr>
      <w:r>
        <w:rPr>
          <w:rFonts w:hint="eastAsia"/>
          <w:szCs w:val="21"/>
        </w:rPr>
        <w:t>上</w:t>
      </w:r>
      <w:proofErr w:type="gramStart"/>
      <w:r>
        <w:rPr>
          <w:rFonts w:hint="eastAsia"/>
          <w:szCs w:val="21"/>
        </w:rPr>
        <w:t>传具体</w:t>
      </w:r>
      <w:proofErr w:type="gramEnd"/>
      <w:r>
        <w:rPr>
          <w:rFonts w:hint="eastAsia"/>
          <w:szCs w:val="21"/>
        </w:rPr>
        <w:t>的视频，设置具体的组件名称（课程名称）、组件类型（默认</w:t>
      </w:r>
      <w:r>
        <w:rPr>
          <w:rFonts w:hint="eastAsia"/>
          <w:szCs w:val="21"/>
        </w:rPr>
        <w:t>video</w:t>
      </w:r>
      <w:r>
        <w:rPr>
          <w:rFonts w:hint="eastAsia"/>
          <w:szCs w:val="21"/>
        </w:rPr>
        <w:t>不支持修改），视频地址（上</w:t>
      </w:r>
      <w:proofErr w:type="gramStart"/>
      <w:r>
        <w:rPr>
          <w:rFonts w:hint="eastAsia"/>
          <w:szCs w:val="21"/>
        </w:rPr>
        <w:t>传资源</w:t>
      </w:r>
      <w:proofErr w:type="gramEnd"/>
      <w:r>
        <w:rPr>
          <w:rFonts w:hint="eastAsia"/>
          <w:szCs w:val="21"/>
        </w:rPr>
        <w:t>-3</w:t>
      </w:r>
      <w:r>
        <w:rPr>
          <w:rFonts w:hint="eastAsia"/>
          <w:szCs w:val="21"/>
        </w:rPr>
        <w:t>点所述的</w:t>
      </w:r>
      <w:r>
        <w:rPr>
          <w:rFonts w:hint="eastAsia"/>
          <w:szCs w:val="21"/>
        </w:rPr>
        <w:t>URL</w:t>
      </w:r>
      <w:r>
        <w:rPr>
          <w:rFonts w:hint="eastAsia"/>
          <w:szCs w:val="21"/>
        </w:rPr>
        <w:t>）</w:t>
      </w:r>
    </w:p>
    <w:p w14:paraId="2D698546" w14:textId="77777777" w:rsidR="00FC5E30" w:rsidRDefault="00000000">
      <w:pPr>
        <w:numPr>
          <w:ilvl w:val="2"/>
          <w:numId w:val="37"/>
        </w:numPr>
        <w:rPr>
          <w:color w:val="FF0000"/>
          <w:szCs w:val="21"/>
        </w:rPr>
      </w:pPr>
      <w:r>
        <w:rPr>
          <w:rFonts w:hint="eastAsia"/>
          <w:szCs w:val="21"/>
        </w:rPr>
        <w:t>设置对应课程的相关内容链接（策略分享的内容）：</w:t>
      </w:r>
      <w:r>
        <w:rPr>
          <w:rFonts w:hint="eastAsia"/>
          <w:color w:val="FF0000"/>
          <w:szCs w:val="21"/>
        </w:rPr>
        <w:t>点击【文本】——选择【</w:t>
      </w:r>
      <w:proofErr w:type="spellStart"/>
      <w:r>
        <w:rPr>
          <w:rFonts w:hint="eastAsia"/>
          <w:color w:val="FF0000"/>
          <w:szCs w:val="21"/>
        </w:rPr>
        <w:t>raw_html</w:t>
      </w:r>
      <w:proofErr w:type="spellEnd"/>
      <w:r>
        <w:rPr>
          <w:rFonts w:hint="eastAsia"/>
          <w:color w:val="FF0000"/>
          <w:szCs w:val="21"/>
        </w:rPr>
        <w:t>】——编辑【</w:t>
      </w:r>
      <w:proofErr w:type="spellStart"/>
      <w:r>
        <w:rPr>
          <w:rFonts w:hint="eastAsia"/>
          <w:color w:val="FF0000"/>
          <w:szCs w:val="21"/>
        </w:rPr>
        <w:t>raw_html</w:t>
      </w:r>
      <w:proofErr w:type="spellEnd"/>
      <w:r>
        <w:rPr>
          <w:rFonts w:hint="eastAsia"/>
          <w:color w:val="FF0000"/>
          <w:szCs w:val="21"/>
        </w:rPr>
        <w:t>】——【保存】</w:t>
      </w:r>
    </w:p>
    <w:p w14:paraId="442AA951" w14:textId="77777777" w:rsidR="00FC5E30" w:rsidRDefault="00000000">
      <w:pPr>
        <w:numPr>
          <w:ilvl w:val="2"/>
          <w:numId w:val="37"/>
        </w:numPr>
        <w:rPr>
          <w:szCs w:val="21"/>
        </w:rPr>
      </w:pPr>
      <w:r>
        <w:rPr>
          <w:rFonts w:hint="eastAsia"/>
          <w:szCs w:val="21"/>
        </w:rPr>
        <w:t>发布对应的单元信息</w:t>
      </w:r>
    </w:p>
    <w:p w14:paraId="33AE6EEE" w14:textId="77777777" w:rsidR="00FC5E30" w:rsidRDefault="00000000">
      <w:pPr>
        <w:numPr>
          <w:ilvl w:val="0"/>
          <w:numId w:val="37"/>
        </w:numPr>
        <w:rPr>
          <w:szCs w:val="21"/>
        </w:rPr>
      </w:pPr>
      <w:r>
        <w:rPr>
          <w:rFonts w:hint="eastAsia"/>
          <w:szCs w:val="21"/>
        </w:rPr>
        <w:t>对于不需要新创建的课程，只需要增加对应的内容，则只需要在对应的章节下面增加具体的单元信息</w:t>
      </w:r>
    </w:p>
    <w:p w14:paraId="45E26685" w14:textId="77777777" w:rsidR="00FC5E30" w:rsidRDefault="00FC5E30">
      <w:pPr>
        <w:rPr>
          <w:szCs w:val="21"/>
        </w:rPr>
      </w:pPr>
    </w:p>
    <w:p w14:paraId="1983CFCA" w14:textId="77777777" w:rsidR="00FC5E30" w:rsidRDefault="00000000">
      <w:r>
        <w:rPr>
          <w:noProof/>
        </w:rPr>
        <w:lastRenderedPageBreak/>
        <w:drawing>
          <wp:inline distT="0" distB="0" distL="114300" distR="114300" wp14:anchorId="0FDB21FA" wp14:editId="64B33442">
            <wp:extent cx="5263515" cy="2838450"/>
            <wp:effectExtent l="0" t="0" r="19685" b="635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77"/>
                    <a:stretch>
                      <a:fillRect/>
                    </a:stretch>
                  </pic:blipFill>
                  <pic:spPr>
                    <a:xfrm>
                      <a:off x="0" y="0"/>
                      <a:ext cx="5263515" cy="2838450"/>
                    </a:xfrm>
                    <a:prstGeom prst="rect">
                      <a:avLst/>
                    </a:prstGeom>
                    <a:noFill/>
                    <a:ln>
                      <a:noFill/>
                    </a:ln>
                  </pic:spPr>
                </pic:pic>
              </a:graphicData>
            </a:graphic>
          </wp:inline>
        </w:drawing>
      </w:r>
    </w:p>
    <w:p w14:paraId="70C73931" w14:textId="77777777" w:rsidR="00FC5E30" w:rsidRDefault="00000000">
      <w:r>
        <w:rPr>
          <w:noProof/>
        </w:rPr>
        <w:drawing>
          <wp:inline distT="0" distB="0" distL="114300" distR="114300" wp14:anchorId="49E8A9E8" wp14:editId="7DCB12A1">
            <wp:extent cx="5263515" cy="2439670"/>
            <wp:effectExtent l="0" t="0" r="19685" b="2413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78"/>
                    <a:stretch>
                      <a:fillRect/>
                    </a:stretch>
                  </pic:blipFill>
                  <pic:spPr>
                    <a:xfrm>
                      <a:off x="0" y="0"/>
                      <a:ext cx="5263515" cy="2439670"/>
                    </a:xfrm>
                    <a:prstGeom prst="rect">
                      <a:avLst/>
                    </a:prstGeom>
                    <a:noFill/>
                    <a:ln>
                      <a:noFill/>
                    </a:ln>
                  </pic:spPr>
                </pic:pic>
              </a:graphicData>
            </a:graphic>
          </wp:inline>
        </w:drawing>
      </w:r>
    </w:p>
    <w:p w14:paraId="25EA1193" w14:textId="77777777" w:rsidR="00FC5E30" w:rsidRDefault="00000000">
      <w:r>
        <w:rPr>
          <w:noProof/>
        </w:rPr>
        <w:drawing>
          <wp:inline distT="0" distB="0" distL="114300" distR="114300" wp14:anchorId="72969329" wp14:editId="159882A9">
            <wp:extent cx="5264785" cy="2727960"/>
            <wp:effectExtent l="0" t="0" r="18415" b="1524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79"/>
                    <a:stretch>
                      <a:fillRect/>
                    </a:stretch>
                  </pic:blipFill>
                  <pic:spPr>
                    <a:xfrm>
                      <a:off x="0" y="0"/>
                      <a:ext cx="5264785" cy="2727960"/>
                    </a:xfrm>
                    <a:prstGeom prst="rect">
                      <a:avLst/>
                    </a:prstGeom>
                    <a:noFill/>
                    <a:ln>
                      <a:noFill/>
                    </a:ln>
                  </pic:spPr>
                </pic:pic>
              </a:graphicData>
            </a:graphic>
          </wp:inline>
        </w:drawing>
      </w:r>
    </w:p>
    <w:p w14:paraId="1FB10926" w14:textId="77777777" w:rsidR="00FC5E30" w:rsidRDefault="00000000">
      <w:r>
        <w:rPr>
          <w:noProof/>
        </w:rPr>
        <w:lastRenderedPageBreak/>
        <w:drawing>
          <wp:inline distT="0" distB="0" distL="114300" distR="114300" wp14:anchorId="16D93D20" wp14:editId="270AC327">
            <wp:extent cx="5263515" cy="2552700"/>
            <wp:effectExtent l="0" t="0" r="19685" b="1270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80"/>
                    <a:stretch>
                      <a:fillRect/>
                    </a:stretch>
                  </pic:blipFill>
                  <pic:spPr>
                    <a:xfrm>
                      <a:off x="0" y="0"/>
                      <a:ext cx="5263515" cy="2552700"/>
                    </a:xfrm>
                    <a:prstGeom prst="rect">
                      <a:avLst/>
                    </a:prstGeom>
                    <a:noFill/>
                    <a:ln>
                      <a:noFill/>
                    </a:ln>
                  </pic:spPr>
                </pic:pic>
              </a:graphicData>
            </a:graphic>
          </wp:inline>
        </w:drawing>
      </w:r>
    </w:p>
    <w:p w14:paraId="65B8BAFD" w14:textId="77777777" w:rsidR="00FC5E30" w:rsidRDefault="00FC5E30"/>
    <w:p w14:paraId="7AEA60FC" w14:textId="77777777" w:rsidR="00FC5E30" w:rsidRDefault="00000000">
      <w:r>
        <w:rPr>
          <w:noProof/>
        </w:rPr>
        <w:drawing>
          <wp:inline distT="0" distB="0" distL="114300" distR="114300" wp14:anchorId="62ED706E" wp14:editId="49FF0DD1">
            <wp:extent cx="5263515" cy="2508885"/>
            <wp:effectExtent l="0" t="0" r="19685" b="571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81"/>
                    <a:stretch>
                      <a:fillRect/>
                    </a:stretch>
                  </pic:blipFill>
                  <pic:spPr>
                    <a:xfrm>
                      <a:off x="0" y="0"/>
                      <a:ext cx="5263515" cy="2508885"/>
                    </a:xfrm>
                    <a:prstGeom prst="rect">
                      <a:avLst/>
                    </a:prstGeom>
                    <a:noFill/>
                    <a:ln>
                      <a:noFill/>
                    </a:ln>
                  </pic:spPr>
                </pic:pic>
              </a:graphicData>
            </a:graphic>
          </wp:inline>
        </w:drawing>
      </w:r>
    </w:p>
    <w:p w14:paraId="0C97A507" w14:textId="77777777" w:rsidR="00FC5E30" w:rsidRDefault="00000000">
      <w:r>
        <w:rPr>
          <w:noProof/>
        </w:rPr>
        <w:drawing>
          <wp:inline distT="0" distB="0" distL="114300" distR="114300" wp14:anchorId="58C1ED4E" wp14:editId="22B9B622">
            <wp:extent cx="5263515" cy="2830830"/>
            <wp:effectExtent l="0" t="0" r="19685" b="1397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82"/>
                    <a:stretch>
                      <a:fillRect/>
                    </a:stretch>
                  </pic:blipFill>
                  <pic:spPr>
                    <a:xfrm>
                      <a:off x="0" y="0"/>
                      <a:ext cx="5263515" cy="2830830"/>
                    </a:xfrm>
                    <a:prstGeom prst="rect">
                      <a:avLst/>
                    </a:prstGeom>
                    <a:noFill/>
                    <a:ln>
                      <a:noFill/>
                    </a:ln>
                  </pic:spPr>
                </pic:pic>
              </a:graphicData>
            </a:graphic>
          </wp:inline>
        </w:drawing>
      </w:r>
    </w:p>
    <w:p w14:paraId="30A2AC39" w14:textId="77777777" w:rsidR="00FC5E30" w:rsidRDefault="00000000">
      <w:r>
        <w:rPr>
          <w:noProof/>
        </w:rPr>
        <w:lastRenderedPageBreak/>
        <w:drawing>
          <wp:inline distT="0" distB="0" distL="114300" distR="114300" wp14:anchorId="498D064D" wp14:editId="42378A8B">
            <wp:extent cx="5263515" cy="2830830"/>
            <wp:effectExtent l="0" t="0" r="19685" b="1397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83"/>
                    <a:stretch>
                      <a:fillRect/>
                    </a:stretch>
                  </pic:blipFill>
                  <pic:spPr>
                    <a:xfrm>
                      <a:off x="0" y="0"/>
                      <a:ext cx="5263515" cy="2830830"/>
                    </a:xfrm>
                    <a:prstGeom prst="rect">
                      <a:avLst/>
                    </a:prstGeom>
                    <a:noFill/>
                    <a:ln>
                      <a:noFill/>
                    </a:ln>
                  </pic:spPr>
                </pic:pic>
              </a:graphicData>
            </a:graphic>
          </wp:inline>
        </w:drawing>
      </w:r>
    </w:p>
    <w:p w14:paraId="6BB5E6C3" w14:textId="77777777" w:rsidR="00FC5E30" w:rsidRDefault="00000000">
      <w:r>
        <w:rPr>
          <w:noProof/>
        </w:rPr>
        <w:drawing>
          <wp:inline distT="0" distB="0" distL="114300" distR="114300" wp14:anchorId="67CAD6C7" wp14:editId="6B9E79CA">
            <wp:extent cx="5263515" cy="2801620"/>
            <wp:effectExtent l="0" t="0" r="19685" b="1778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84"/>
                    <a:stretch>
                      <a:fillRect/>
                    </a:stretch>
                  </pic:blipFill>
                  <pic:spPr>
                    <a:xfrm>
                      <a:off x="0" y="0"/>
                      <a:ext cx="5263515" cy="2801620"/>
                    </a:xfrm>
                    <a:prstGeom prst="rect">
                      <a:avLst/>
                    </a:prstGeom>
                    <a:noFill/>
                    <a:ln>
                      <a:noFill/>
                    </a:ln>
                  </pic:spPr>
                </pic:pic>
              </a:graphicData>
            </a:graphic>
          </wp:inline>
        </w:drawing>
      </w:r>
    </w:p>
    <w:p w14:paraId="3C62C1CC" w14:textId="77777777" w:rsidR="00FC5E30" w:rsidRDefault="00000000">
      <w:r>
        <w:rPr>
          <w:noProof/>
        </w:rPr>
        <w:drawing>
          <wp:inline distT="0" distB="0" distL="114300" distR="114300" wp14:anchorId="39B330FF" wp14:editId="2A6B6ECB">
            <wp:extent cx="5263515" cy="2820035"/>
            <wp:effectExtent l="0" t="0" r="19685" b="2476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85"/>
                    <a:stretch>
                      <a:fillRect/>
                    </a:stretch>
                  </pic:blipFill>
                  <pic:spPr>
                    <a:xfrm>
                      <a:off x="0" y="0"/>
                      <a:ext cx="5263515" cy="2820035"/>
                    </a:xfrm>
                    <a:prstGeom prst="rect">
                      <a:avLst/>
                    </a:prstGeom>
                    <a:noFill/>
                    <a:ln>
                      <a:noFill/>
                    </a:ln>
                  </pic:spPr>
                </pic:pic>
              </a:graphicData>
            </a:graphic>
          </wp:inline>
        </w:drawing>
      </w:r>
    </w:p>
    <w:p w14:paraId="33B18BCC" w14:textId="77777777" w:rsidR="00FC5E30" w:rsidRDefault="00000000">
      <w:pPr>
        <w:pStyle w:val="2"/>
        <w:rPr>
          <w:sz w:val="30"/>
          <w:szCs w:val="30"/>
        </w:rPr>
      </w:pPr>
      <w:r>
        <w:rPr>
          <w:rFonts w:hint="eastAsia"/>
          <w:sz w:val="30"/>
          <w:szCs w:val="30"/>
        </w:rPr>
        <w:lastRenderedPageBreak/>
        <w:t>日程</w:t>
      </w:r>
      <w:r>
        <w:rPr>
          <w:rFonts w:hint="eastAsia"/>
          <w:sz w:val="30"/>
          <w:szCs w:val="30"/>
        </w:rPr>
        <w:t>&amp;</w:t>
      </w:r>
      <w:r>
        <w:rPr>
          <w:rFonts w:hint="eastAsia"/>
          <w:sz w:val="30"/>
          <w:szCs w:val="30"/>
        </w:rPr>
        <w:t>细节</w:t>
      </w:r>
    </w:p>
    <w:p w14:paraId="3D4CDF09" w14:textId="77777777" w:rsidR="00FC5E30" w:rsidRDefault="00000000">
      <w:pPr>
        <w:numPr>
          <w:ilvl w:val="0"/>
          <w:numId w:val="38"/>
        </w:numPr>
      </w:pPr>
      <w:r>
        <w:rPr>
          <w:rFonts w:hint="eastAsia"/>
        </w:rPr>
        <w:t>点击【设置】——【日程</w:t>
      </w:r>
      <w:r>
        <w:rPr>
          <w:rFonts w:hint="eastAsia"/>
        </w:rPr>
        <w:t>&amp;</w:t>
      </w:r>
      <w:r>
        <w:rPr>
          <w:rFonts w:hint="eastAsia"/>
        </w:rPr>
        <w:t>细节】进入到详细页面</w:t>
      </w:r>
    </w:p>
    <w:p w14:paraId="49153283" w14:textId="77777777" w:rsidR="00FC5E30" w:rsidRDefault="00000000">
      <w:pPr>
        <w:numPr>
          <w:ilvl w:val="0"/>
          <w:numId w:val="38"/>
        </w:numPr>
      </w:pPr>
      <w:r>
        <w:rPr>
          <w:rFonts w:hint="eastAsia"/>
        </w:rPr>
        <w:t>设置课程时间表：</w:t>
      </w:r>
    </w:p>
    <w:p w14:paraId="4D3FA80D" w14:textId="6F9BAF63" w:rsidR="00FC5E30" w:rsidRDefault="00000000">
      <w:pPr>
        <w:numPr>
          <w:ilvl w:val="1"/>
          <w:numId w:val="38"/>
        </w:numPr>
      </w:pPr>
      <w:r>
        <w:rPr>
          <w:rFonts w:hint="eastAsia"/>
        </w:rPr>
        <w:t>课程的开始时间：</w:t>
      </w:r>
      <w:r w:rsidR="00E516FC" w:rsidRPr="00E516FC">
        <w:rPr>
          <w:rFonts w:hint="eastAsia"/>
          <w:i/>
          <w:iCs/>
          <w:u w:val="single"/>
        </w:rPr>
        <w:t>必填，</w:t>
      </w:r>
      <w:r>
        <w:rPr>
          <w:rFonts w:hint="eastAsia"/>
        </w:rPr>
        <w:t>设置后会按照对应日期在学院网页展示</w:t>
      </w:r>
    </w:p>
    <w:p w14:paraId="1E1EDA1C" w14:textId="72BBCD94" w:rsidR="00FC5E30" w:rsidRDefault="00000000">
      <w:pPr>
        <w:numPr>
          <w:ilvl w:val="1"/>
          <w:numId w:val="38"/>
        </w:numPr>
      </w:pPr>
      <w:r>
        <w:rPr>
          <w:rFonts w:hint="eastAsia"/>
        </w:rPr>
        <w:t>课程的结束时间：</w:t>
      </w:r>
      <w:r w:rsidR="00E516FC" w:rsidRPr="00E516FC">
        <w:rPr>
          <w:rFonts w:hint="eastAsia"/>
          <w:i/>
          <w:iCs/>
          <w:u w:val="single"/>
        </w:rPr>
        <w:t>必填，</w:t>
      </w:r>
      <w:r>
        <w:rPr>
          <w:rFonts w:hint="eastAsia"/>
        </w:rPr>
        <w:t>设置后会在对应日期从学院下架隐藏，若不输入则永久有效</w:t>
      </w:r>
    </w:p>
    <w:p w14:paraId="20A2206B" w14:textId="77777777" w:rsidR="00FC5E30" w:rsidRDefault="00000000">
      <w:pPr>
        <w:numPr>
          <w:ilvl w:val="1"/>
          <w:numId w:val="38"/>
        </w:numPr>
      </w:pPr>
      <w:r>
        <w:rPr>
          <w:rFonts w:hint="eastAsia"/>
        </w:rPr>
        <w:t>选课开始时间：一般设置为跟课程开始时间一致</w:t>
      </w:r>
    </w:p>
    <w:p w14:paraId="06C25DD9" w14:textId="5AE232F7" w:rsidR="00FC5E30" w:rsidRDefault="00000000">
      <w:pPr>
        <w:numPr>
          <w:ilvl w:val="1"/>
          <w:numId w:val="38"/>
        </w:numPr>
      </w:pPr>
      <w:r>
        <w:rPr>
          <w:rFonts w:hint="eastAsia"/>
        </w:rPr>
        <w:t>选课结束时间：不用特别关注</w:t>
      </w:r>
    </w:p>
    <w:p w14:paraId="6997116A" w14:textId="77777777" w:rsidR="00FC5E30" w:rsidRDefault="00000000">
      <w:pPr>
        <w:numPr>
          <w:ilvl w:val="0"/>
          <w:numId w:val="38"/>
        </w:numPr>
      </w:pPr>
      <w:r>
        <w:rPr>
          <w:rFonts w:hint="eastAsia"/>
        </w:rPr>
        <w:t>课程介绍：指课程卡片封面下面的简短介绍</w:t>
      </w:r>
    </w:p>
    <w:p w14:paraId="63840990" w14:textId="77777777" w:rsidR="00FC5E30" w:rsidRDefault="00000000">
      <w:pPr>
        <w:numPr>
          <w:ilvl w:val="0"/>
          <w:numId w:val="38"/>
        </w:numPr>
      </w:pPr>
      <w:r>
        <w:rPr>
          <w:rFonts w:hint="eastAsia"/>
        </w:rPr>
        <w:t>课程概览：指进入到具体课程里面的【</w:t>
      </w:r>
      <w:r>
        <w:rPr>
          <w:rFonts w:hint="eastAsia"/>
          <w:color w:val="FF0000"/>
        </w:rPr>
        <w:t>课程详情</w:t>
      </w:r>
      <w:r>
        <w:rPr>
          <w:rFonts w:hint="eastAsia"/>
        </w:rPr>
        <w:t>】里的内容，课程支持前代码配置</w:t>
      </w:r>
    </w:p>
    <w:p w14:paraId="5B6FD564" w14:textId="77777777" w:rsidR="00FC5E30" w:rsidRDefault="00000000">
      <w:pPr>
        <w:numPr>
          <w:ilvl w:val="0"/>
          <w:numId w:val="38"/>
        </w:numPr>
      </w:pPr>
      <w:r>
        <w:rPr>
          <w:rFonts w:hint="eastAsia"/>
        </w:rPr>
        <w:t>课程封面图：指学院卡片上展示的课程封面图</w:t>
      </w:r>
    </w:p>
    <w:p w14:paraId="6C5A55BC" w14:textId="77777777" w:rsidR="00FC5E30" w:rsidRDefault="00000000">
      <w:pPr>
        <w:numPr>
          <w:ilvl w:val="0"/>
          <w:numId w:val="38"/>
        </w:numPr>
      </w:pPr>
      <w:r>
        <w:rPr>
          <w:rFonts w:hint="eastAsia"/>
        </w:rPr>
        <w:t>上述参数信息配置完成后，请务必保存</w:t>
      </w:r>
    </w:p>
    <w:p w14:paraId="60980987" w14:textId="77777777" w:rsidR="00FC5E30" w:rsidRDefault="00FC5E30">
      <w:pPr>
        <w:ind w:leftChars="100" w:left="210"/>
      </w:pPr>
    </w:p>
    <w:p w14:paraId="43B2602D" w14:textId="77777777" w:rsidR="00FC5E30" w:rsidRDefault="00000000">
      <w:r>
        <w:rPr>
          <w:noProof/>
        </w:rPr>
        <w:drawing>
          <wp:inline distT="0" distB="0" distL="114300" distR="114300" wp14:anchorId="76863883" wp14:editId="1632E078">
            <wp:extent cx="5263515" cy="2838450"/>
            <wp:effectExtent l="0" t="0" r="19685" b="635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86"/>
                    <a:stretch>
                      <a:fillRect/>
                    </a:stretch>
                  </pic:blipFill>
                  <pic:spPr>
                    <a:xfrm>
                      <a:off x="0" y="0"/>
                      <a:ext cx="5263515" cy="2838450"/>
                    </a:xfrm>
                    <a:prstGeom prst="rect">
                      <a:avLst/>
                    </a:prstGeom>
                    <a:noFill/>
                    <a:ln>
                      <a:noFill/>
                    </a:ln>
                  </pic:spPr>
                </pic:pic>
              </a:graphicData>
            </a:graphic>
          </wp:inline>
        </w:drawing>
      </w:r>
    </w:p>
    <w:p w14:paraId="2D2079E9" w14:textId="77777777" w:rsidR="00FC5E30" w:rsidRDefault="00000000">
      <w:r>
        <w:rPr>
          <w:noProof/>
        </w:rPr>
        <w:drawing>
          <wp:inline distT="0" distB="0" distL="114300" distR="114300" wp14:anchorId="38DA1E35" wp14:editId="22C59D17">
            <wp:extent cx="5263515" cy="2853055"/>
            <wp:effectExtent l="0" t="0" r="19685" b="17145"/>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87"/>
                    <a:stretch>
                      <a:fillRect/>
                    </a:stretch>
                  </pic:blipFill>
                  <pic:spPr>
                    <a:xfrm>
                      <a:off x="0" y="0"/>
                      <a:ext cx="5263515" cy="2853055"/>
                    </a:xfrm>
                    <a:prstGeom prst="rect">
                      <a:avLst/>
                    </a:prstGeom>
                    <a:noFill/>
                    <a:ln>
                      <a:noFill/>
                    </a:ln>
                  </pic:spPr>
                </pic:pic>
              </a:graphicData>
            </a:graphic>
          </wp:inline>
        </w:drawing>
      </w:r>
    </w:p>
    <w:p w14:paraId="51F1B822" w14:textId="77777777" w:rsidR="00FC5E30" w:rsidRDefault="00000000">
      <w:pPr>
        <w:pStyle w:val="2"/>
        <w:rPr>
          <w:sz w:val="30"/>
          <w:szCs w:val="30"/>
        </w:rPr>
      </w:pPr>
      <w:r>
        <w:rPr>
          <w:rFonts w:hint="eastAsia"/>
          <w:sz w:val="30"/>
          <w:szCs w:val="30"/>
        </w:rPr>
        <w:lastRenderedPageBreak/>
        <w:t>高级设置</w:t>
      </w:r>
    </w:p>
    <w:p w14:paraId="4131DE0C" w14:textId="77777777" w:rsidR="00FC5E30" w:rsidRDefault="00000000">
      <w:pPr>
        <w:numPr>
          <w:ilvl w:val="0"/>
          <w:numId w:val="39"/>
        </w:numPr>
      </w:pPr>
      <w:r>
        <w:rPr>
          <w:rFonts w:hint="eastAsia"/>
        </w:rPr>
        <w:t>点击【设置】——【高级设置】进入到详细页面</w:t>
      </w:r>
    </w:p>
    <w:p w14:paraId="31204934" w14:textId="77777777" w:rsidR="00FC5E30" w:rsidRDefault="00000000">
      <w:pPr>
        <w:numPr>
          <w:ilvl w:val="0"/>
          <w:numId w:val="39"/>
        </w:numPr>
      </w:pPr>
      <w:r>
        <w:rPr>
          <w:rFonts w:hint="eastAsia"/>
        </w:rPr>
        <w:t>配置对应要素信息，主要有两个要素信息：</w:t>
      </w:r>
    </w:p>
    <w:p w14:paraId="3EA5175F" w14:textId="77777777" w:rsidR="00FC5E30" w:rsidRDefault="00000000">
      <w:pPr>
        <w:numPr>
          <w:ilvl w:val="1"/>
          <w:numId w:val="39"/>
        </w:numPr>
      </w:pPr>
      <w:r>
        <w:rPr>
          <w:rFonts w:hint="eastAsia"/>
        </w:rPr>
        <w:t>授课老师：在授课老师这里去配置对应的显示目录和定价</w:t>
      </w:r>
    </w:p>
    <w:p w14:paraId="5E7E7C4A" w14:textId="77777777" w:rsidR="00FC5E30" w:rsidRDefault="00000000">
      <w:pPr>
        <w:ind w:left="840"/>
      </w:pPr>
      <w:r>
        <w:rPr>
          <w:rFonts w:hint="eastAsia"/>
        </w:rPr>
        <w:t>{</w:t>
      </w:r>
    </w:p>
    <w:p w14:paraId="3573087D" w14:textId="77777777" w:rsidR="00FC5E30" w:rsidRDefault="00000000">
      <w:pPr>
        <w:ind w:left="840"/>
      </w:pPr>
      <w:r>
        <w:rPr>
          <w:rFonts w:hint="eastAsia"/>
        </w:rPr>
        <w:t xml:space="preserve">    "name": "</w:t>
      </w:r>
      <w:r>
        <w:rPr>
          <w:rFonts w:hint="eastAsia"/>
        </w:rPr>
        <w:t>张帆</w:t>
      </w:r>
      <w:r>
        <w:rPr>
          <w:rFonts w:hint="eastAsia"/>
        </w:rPr>
        <w:t>",</w:t>
      </w:r>
    </w:p>
    <w:p w14:paraId="19196294" w14:textId="77777777" w:rsidR="00FC5E30" w:rsidRDefault="00000000">
      <w:pPr>
        <w:ind w:left="840"/>
      </w:pPr>
      <w:r>
        <w:rPr>
          <w:rFonts w:hint="eastAsia"/>
        </w:rPr>
        <w:t xml:space="preserve">    "label": "</w:t>
      </w:r>
      <w:r>
        <w:rPr>
          <w:rFonts w:hint="eastAsia"/>
        </w:rPr>
        <w:t>系统课程</w:t>
      </w:r>
      <w:r>
        <w:rPr>
          <w:rFonts w:hint="eastAsia"/>
        </w:rPr>
        <w:t>",</w:t>
      </w:r>
    </w:p>
    <w:p w14:paraId="7DE77FF5" w14:textId="77777777" w:rsidR="00FC5E30" w:rsidRDefault="00000000">
      <w:pPr>
        <w:ind w:left="840"/>
      </w:pPr>
      <w:r>
        <w:rPr>
          <w:rFonts w:hint="eastAsia"/>
        </w:rPr>
        <w:t xml:space="preserve">    "</w:t>
      </w:r>
      <w:proofErr w:type="spellStart"/>
      <w:proofErr w:type="gramStart"/>
      <w:r>
        <w:rPr>
          <w:rFonts w:hint="eastAsia"/>
        </w:rPr>
        <w:t>learning</w:t>
      </w:r>
      <w:proofErr w:type="gramEnd"/>
      <w:r>
        <w:rPr>
          <w:rFonts w:hint="eastAsia"/>
        </w:rPr>
        <w:t>_time</w:t>
      </w:r>
      <w:proofErr w:type="spellEnd"/>
      <w:r>
        <w:rPr>
          <w:rFonts w:hint="eastAsia"/>
        </w:rPr>
        <w:t>": "1h",</w:t>
      </w:r>
    </w:p>
    <w:p w14:paraId="3524E30C" w14:textId="77777777" w:rsidR="00FC5E30" w:rsidRDefault="00000000">
      <w:pPr>
        <w:ind w:left="840"/>
      </w:pPr>
      <w:r>
        <w:rPr>
          <w:rFonts w:hint="eastAsia"/>
        </w:rPr>
        <w:t xml:space="preserve">    "</w:t>
      </w:r>
      <w:proofErr w:type="spellStart"/>
      <w:proofErr w:type="gramStart"/>
      <w:r>
        <w:rPr>
          <w:rFonts w:hint="eastAsia"/>
        </w:rPr>
        <w:t>course</w:t>
      </w:r>
      <w:proofErr w:type="gramEnd"/>
      <w:r>
        <w:rPr>
          <w:rFonts w:hint="eastAsia"/>
        </w:rPr>
        <w:t>_tag</w:t>
      </w:r>
      <w:proofErr w:type="spellEnd"/>
      <w:r>
        <w:rPr>
          <w:rFonts w:hint="eastAsia"/>
        </w:rPr>
        <w:t>": [</w:t>
      </w:r>
    </w:p>
    <w:p w14:paraId="632725BD" w14:textId="77777777" w:rsidR="00FC5E30" w:rsidRDefault="00000000">
      <w:pPr>
        <w:ind w:left="840"/>
      </w:pPr>
      <w:r>
        <w:rPr>
          <w:rFonts w:hint="eastAsia"/>
        </w:rPr>
        <w:t xml:space="preserve">        "AI</w:t>
      </w:r>
      <w:r>
        <w:rPr>
          <w:rFonts w:hint="eastAsia"/>
        </w:rPr>
        <w:t>量化训练营</w:t>
      </w:r>
      <w:r>
        <w:rPr>
          <w:rFonts w:hint="eastAsia"/>
        </w:rPr>
        <w:t>",</w:t>
      </w:r>
    </w:p>
    <w:p w14:paraId="6FDFB074" w14:textId="77777777" w:rsidR="00FC5E30" w:rsidRDefault="00000000">
      <w:pPr>
        <w:ind w:left="840"/>
      </w:pPr>
      <w:r>
        <w:rPr>
          <w:rFonts w:hint="eastAsia"/>
        </w:rPr>
        <w:t xml:space="preserve">        "</w:t>
      </w:r>
      <w:r>
        <w:rPr>
          <w:rFonts w:hint="eastAsia"/>
        </w:rPr>
        <w:t>量化中学</w:t>
      </w:r>
      <w:r>
        <w:rPr>
          <w:rFonts w:hint="eastAsia"/>
        </w:rPr>
        <w:t>"</w:t>
      </w:r>
    </w:p>
    <w:p w14:paraId="73814873" w14:textId="77777777" w:rsidR="00FC5E30" w:rsidRDefault="00000000">
      <w:pPr>
        <w:ind w:left="840"/>
      </w:pPr>
      <w:r>
        <w:rPr>
          <w:rFonts w:hint="eastAsia"/>
        </w:rPr>
        <w:t xml:space="preserve">    ],</w:t>
      </w:r>
    </w:p>
    <w:p w14:paraId="41C55CC9" w14:textId="77777777" w:rsidR="00FC5E30" w:rsidRDefault="00000000">
      <w:pPr>
        <w:ind w:left="840"/>
      </w:pPr>
      <w:r>
        <w:rPr>
          <w:rFonts w:hint="eastAsia"/>
        </w:rPr>
        <w:t xml:space="preserve">    "</w:t>
      </w:r>
      <w:proofErr w:type="spellStart"/>
      <w:proofErr w:type="gramStart"/>
      <w:r>
        <w:rPr>
          <w:rFonts w:hint="eastAsia"/>
        </w:rPr>
        <w:t>product</w:t>
      </w:r>
      <w:proofErr w:type="gramEnd"/>
      <w:r>
        <w:rPr>
          <w:rFonts w:hint="eastAsia"/>
        </w:rPr>
        <w:t>_id</w:t>
      </w:r>
      <w:proofErr w:type="spellEnd"/>
      <w:r>
        <w:rPr>
          <w:rFonts w:hint="eastAsia"/>
        </w:rPr>
        <w:t>": 134,</w:t>
      </w:r>
    </w:p>
    <w:p w14:paraId="4B857258" w14:textId="77777777" w:rsidR="00FC5E30" w:rsidRDefault="00000000">
      <w:pPr>
        <w:ind w:left="840"/>
      </w:pPr>
      <w:r>
        <w:rPr>
          <w:rFonts w:hint="eastAsia"/>
        </w:rPr>
        <w:t xml:space="preserve">    "price": 199,</w:t>
      </w:r>
    </w:p>
    <w:p w14:paraId="59808650" w14:textId="77777777" w:rsidR="00FC5E30" w:rsidRDefault="00000000">
      <w:pPr>
        <w:ind w:left="840"/>
      </w:pPr>
      <w:r>
        <w:rPr>
          <w:rFonts w:hint="eastAsia"/>
        </w:rPr>
        <w:t xml:space="preserve">    "rank": 850</w:t>
      </w:r>
    </w:p>
    <w:p w14:paraId="32AD9DEE" w14:textId="77777777" w:rsidR="00FC5E30" w:rsidRDefault="00000000">
      <w:pPr>
        <w:ind w:left="840"/>
      </w:pPr>
      <w:r>
        <w:rPr>
          <w:rFonts w:hint="eastAsia"/>
        </w:rPr>
        <w:t>}</w:t>
      </w:r>
    </w:p>
    <w:p w14:paraId="49907865" w14:textId="77777777" w:rsidR="00FC5E30" w:rsidRDefault="00000000">
      <w:pPr>
        <w:ind w:left="840"/>
      </w:pPr>
      <w:r>
        <w:t>name:</w:t>
      </w:r>
      <w:r>
        <w:rPr>
          <w:rFonts w:hint="eastAsia"/>
        </w:rPr>
        <w:t>授课人名称</w:t>
      </w:r>
    </w:p>
    <w:p w14:paraId="466798BA" w14:textId="77777777" w:rsidR="00FC5E30" w:rsidRDefault="00000000">
      <w:pPr>
        <w:ind w:left="840"/>
      </w:pPr>
      <w:r>
        <w:rPr>
          <w:rFonts w:hint="eastAsia"/>
        </w:rPr>
        <w:t>label</w:t>
      </w:r>
      <w:r>
        <w:rPr>
          <w:rFonts w:hint="eastAsia"/>
        </w:rPr>
        <w:t>：课程显示的标签</w:t>
      </w:r>
    </w:p>
    <w:p w14:paraId="0F5AEFD7" w14:textId="77777777" w:rsidR="00FC5E30" w:rsidRDefault="00000000">
      <w:pPr>
        <w:ind w:left="840"/>
      </w:pPr>
      <w:proofErr w:type="spellStart"/>
      <w:r>
        <w:rPr>
          <w:rFonts w:hint="eastAsia"/>
        </w:rPr>
        <w:t>learning_time</w:t>
      </w:r>
      <w:proofErr w:type="spellEnd"/>
      <w:r>
        <w:rPr>
          <w:rFonts w:hint="eastAsia"/>
        </w:rPr>
        <w:t>：输入需要的学习时间</w:t>
      </w:r>
    </w:p>
    <w:p w14:paraId="2EAFBD89" w14:textId="77777777" w:rsidR="00FC5E30" w:rsidRDefault="00000000">
      <w:pPr>
        <w:ind w:left="840"/>
      </w:pPr>
      <w:proofErr w:type="spellStart"/>
      <w:r>
        <w:rPr>
          <w:rFonts w:hint="eastAsia"/>
        </w:rPr>
        <w:t>course_tag</w:t>
      </w:r>
      <w:proofErr w:type="spellEnd"/>
      <w:r>
        <w:rPr>
          <w:rFonts w:hint="eastAsia"/>
        </w:rPr>
        <w:t>：课程挂载菜单，需要写到平台上支持的</w:t>
      </w:r>
      <w:proofErr w:type="gramStart"/>
      <w:r>
        <w:rPr>
          <w:rFonts w:hint="eastAsia"/>
        </w:rPr>
        <w:t>最</w:t>
      </w:r>
      <w:proofErr w:type="gramEnd"/>
      <w:r>
        <w:rPr>
          <w:rFonts w:hint="eastAsia"/>
        </w:rPr>
        <w:t>底层菜单名称（支持的菜单是后台</w:t>
      </w:r>
      <w:proofErr w:type="gramStart"/>
      <w:r>
        <w:rPr>
          <w:rFonts w:hint="eastAsia"/>
        </w:rPr>
        <w:t>写死确定</w:t>
      </w:r>
      <w:proofErr w:type="gramEnd"/>
      <w:r>
        <w:rPr>
          <w:rFonts w:hint="eastAsia"/>
        </w:rPr>
        <w:t>的）</w:t>
      </w:r>
    </w:p>
    <w:p w14:paraId="2706ED9D" w14:textId="77777777" w:rsidR="00FC5E30" w:rsidRDefault="00000000">
      <w:pPr>
        <w:ind w:left="840"/>
      </w:pPr>
      <w:proofErr w:type="spellStart"/>
      <w:r>
        <w:rPr>
          <w:rFonts w:hint="eastAsia"/>
        </w:rPr>
        <w:t>product_id</w:t>
      </w:r>
      <w:proofErr w:type="spellEnd"/>
      <w:r>
        <w:rPr>
          <w:rFonts w:hint="eastAsia"/>
        </w:rPr>
        <w:t>：商品</w:t>
      </w:r>
      <w:r>
        <w:rPr>
          <w:rFonts w:hint="eastAsia"/>
        </w:rPr>
        <w:t>ID</w:t>
      </w:r>
      <w:r>
        <w:rPr>
          <w:rFonts w:hint="eastAsia"/>
        </w:rPr>
        <w:t>，需要跟运营控制台商品的</w:t>
      </w:r>
      <w:r>
        <w:rPr>
          <w:rFonts w:hint="eastAsia"/>
        </w:rPr>
        <w:t>ID</w:t>
      </w:r>
      <w:r>
        <w:rPr>
          <w:rFonts w:hint="eastAsia"/>
        </w:rPr>
        <w:t>保持一致，因此需要先创建商品，详细</w:t>
      </w:r>
      <w:proofErr w:type="gramStart"/>
      <w:r>
        <w:rPr>
          <w:rFonts w:hint="eastAsia"/>
        </w:rPr>
        <w:t>见商品</w:t>
      </w:r>
      <w:proofErr w:type="gramEnd"/>
      <w:r>
        <w:rPr>
          <w:rFonts w:hint="eastAsia"/>
        </w:rPr>
        <w:t>设置</w:t>
      </w:r>
    </w:p>
    <w:p w14:paraId="4FD66664" w14:textId="77777777" w:rsidR="00FC5E30" w:rsidRDefault="00000000">
      <w:pPr>
        <w:ind w:left="840"/>
      </w:pPr>
      <w:r>
        <w:rPr>
          <w:rFonts w:hint="eastAsia"/>
        </w:rPr>
        <w:t>price</w:t>
      </w:r>
      <w:r>
        <w:rPr>
          <w:rFonts w:hint="eastAsia"/>
        </w:rPr>
        <w:t>：商品价格，需要跟运营控制台商品的价格保持一致，因此需要先创建商品，详细</w:t>
      </w:r>
      <w:proofErr w:type="gramStart"/>
      <w:r>
        <w:rPr>
          <w:rFonts w:hint="eastAsia"/>
        </w:rPr>
        <w:t>见商品</w:t>
      </w:r>
      <w:proofErr w:type="gramEnd"/>
      <w:r>
        <w:rPr>
          <w:rFonts w:hint="eastAsia"/>
        </w:rPr>
        <w:t>设置</w:t>
      </w:r>
    </w:p>
    <w:p w14:paraId="6F22F9AB" w14:textId="77777777" w:rsidR="00FC5E30" w:rsidRDefault="00000000">
      <w:pPr>
        <w:ind w:left="840"/>
      </w:pPr>
      <w:r>
        <w:rPr>
          <w:rFonts w:hint="eastAsia"/>
        </w:rPr>
        <w:t>rank</w:t>
      </w:r>
      <w:r>
        <w:rPr>
          <w:rFonts w:hint="eastAsia"/>
        </w:rPr>
        <w:t>：排序，即课程在学院展示的位置先后，数值越大，越靠前</w:t>
      </w:r>
    </w:p>
    <w:p w14:paraId="2BD1122E" w14:textId="77777777" w:rsidR="00FC5E30" w:rsidRDefault="00000000">
      <w:pPr>
        <w:numPr>
          <w:ilvl w:val="1"/>
          <w:numId w:val="39"/>
        </w:numPr>
      </w:pPr>
      <w:r>
        <w:rPr>
          <w:rFonts w:hint="eastAsia"/>
        </w:rPr>
        <w:t>课程显示名称：可以再编辑显示对应的课程（单元）名称</w:t>
      </w:r>
    </w:p>
    <w:p w14:paraId="0EB32856" w14:textId="77777777" w:rsidR="00FC5E30" w:rsidRDefault="00FC5E30"/>
    <w:p w14:paraId="0A1F1282" w14:textId="77777777" w:rsidR="00FC5E30" w:rsidRDefault="00000000">
      <w:pPr>
        <w:pStyle w:val="2"/>
        <w:rPr>
          <w:sz w:val="30"/>
          <w:szCs w:val="30"/>
        </w:rPr>
      </w:pPr>
      <w:r>
        <w:rPr>
          <w:rFonts w:hint="eastAsia"/>
          <w:sz w:val="30"/>
          <w:szCs w:val="30"/>
        </w:rPr>
        <w:t>运营控制台</w:t>
      </w:r>
      <w:r>
        <w:rPr>
          <w:rFonts w:hint="eastAsia"/>
          <w:sz w:val="30"/>
          <w:szCs w:val="30"/>
        </w:rPr>
        <w:t>-</w:t>
      </w:r>
      <w:r>
        <w:rPr>
          <w:rFonts w:hint="eastAsia"/>
          <w:sz w:val="30"/>
          <w:szCs w:val="30"/>
        </w:rPr>
        <w:t>商品创建</w:t>
      </w:r>
    </w:p>
    <w:p w14:paraId="6515BF98" w14:textId="77777777" w:rsidR="00FC5E30" w:rsidRDefault="00000000">
      <w:pPr>
        <w:numPr>
          <w:ilvl w:val="0"/>
          <w:numId w:val="40"/>
        </w:numPr>
      </w:pPr>
      <w:r>
        <w:rPr>
          <w:rFonts w:hint="eastAsia"/>
        </w:rPr>
        <w:t>进入运营控制台，点击【商品管理】——【</w:t>
      </w:r>
      <w:r>
        <w:rPr>
          <w:rFonts w:hint="eastAsia"/>
        </w:rPr>
        <w:t>Q</w:t>
      </w:r>
      <w:r>
        <w:rPr>
          <w:rFonts w:hint="eastAsia"/>
        </w:rPr>
        <w:t>币商品列表】——【新增】</w:t>
      </w:r>
    </w:p>
    <w:p w14:paraId="0E64172B" w14:textId="77777777" w:rsidR="00FC5E30" w:rsidRDefault="00000000">
      <w:pPr>
        <w:numPr>
          <w:ilvl w:val="0"/>
          <w:numId w:val="40"/>
        </w:numPr>
      </w:pPr>
      <w:r>
        <w:rPr>
          <w:rFonts w:hint="eastAsia"/>
        </w:rPr>
        <w:t>输入对应的商品参数名称，创建商品</w:t>
      </w:r>
    </w:p>
    <w:p w14:paraId="30D98425" w14:textId="77777777" w:rsidR="00FC5E30" w:rsidRDefault="00000000">
      <w:pPr>
        <w:numPr>
          <w:ilvl w:val="0"/>
          <w:numId w:val="40"/>
        </w:numPr>
      </w:pPr>
      <w:r>
        <w:rPr>
          <w:rFonts w:hint="eastAsia"/>
        </w:rPr>
        <w:t>商品创建成功，获取对应的商品</w:t>
      </w:r>
      <w:r>
        <w:rPr>
          <w:rFonts w:hint="eastAsia"/>
        </w:rPr>
        <w:t>ID</w:t>
      </w:r>
      <w:r>
        <w:rPr>
          <w:rFonts w:hint="eastAsia"/>
        </w:rPr>
        <w:t>，即</w:t>
      </w:r>
      <w:proofErr w:type="spellStart"/>
      <w:r>
        <w:rPr>
          <w:rFonts w:hint="eastAsia"/>
        </w:rPr>
        <w:t>product_id</w:t>
      </w:r>
      <w:proofErr w:type="spellEnd"/>
    </w:p>
    <w:p w14:paraId="23AF49C6" w14:textId="77777777" w:rsidR="00FC5E30" w:rsidRDefault="00000000">
      <w:pPr>
        <w:numPr>
          <w:ilvl w:val="0"/>
          <w:numId w:val="40"/>
        </w:numPr>
      </w:pPr>
      <w:r>
        <w:rPr>
          <w:rFonts w:hint="eastAsia"/>
        </w:rPr>
        <w:t>获取对应的商品价格，即</w:t>
      </w:r>
      <w:r>
        <w:rPr>
          <w:rFonts w:hint="eastAsia"/>
        </w:rPr>
        <w:t>price</w:t>
      </w:r>
    </w:p>
    <w:p w14:paraId="16ADEB9A" w14:textId="77777777" w:rsidR="00FC5E30" w:rsidRDefault="00000000">
      <w:pPr>
        <w:numPr>
          <w:ilvl w:val="0"/>
          <w:numId w:val="40"/>
        </w:numPr>
      </w:pPr>
      <w:proofErr w:type="spellStart"/>
      <w:r>
        <w:rPr>
          <w:rFonts w:hint="eastAsia"/>
        </w:rPr>
        <w:t>product_id</w:t>
      </w:r>
      <w:proofErr w:type="spellEnd"/>
      <w:r>
        <w:rPr>
          <w:rFonts w:hint="eastAsia"/>
        </w:rPr>
        <w:t>和</w:t>
      </w:r>
      <w:r>
        <w:rPr>
          <w:rFonts w:hint="eastAsia"/>
        </w:rPr>
        <w:t>price</w:t>
      </w:r>
      <w:r>
        <w:rPr>
          <w:rFonts w:hint="eastAsia"/>
        </w:rPr>
        <w:t>将在配置课程授课老师那里使用。</w:t>
      </w:r>
    </w:p>
    <w:p w14:paraId="29342F0A" w14:textId="77777777" w:rsidR="00FC5E30" w:rsidRDefault="00FC5E30"/>
    <w:p w14:paraId="51FD6008" w14:textId="77777777" w:rsidR="00FC5E30" w:rsidRDefault="00FC5E30"/>
    <w:p w14:paraId="005A051A" w14:textId="77777777" w:rsidR="00FC5E30" w:rsidRDefault="00000000">
      <w:r>
        <w:rPr>
          <w:noProof/>
        </w:rPr>
        <w:lastRenderedPageBreak/>
        <w:drawing>
          <wp:inline distT="0" distB="0" distL="114300" distR="114300" wp14:anchorId="122839EC" wp14:editId="2C42DFE9">
            <wp:extent cx="5263515" cy="2450465"/>
            <wp:effectExtent l="0" t="0" r="19685" b="13335"/>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88"/>
                    <a:stretch>
                      <a:fillRect/>
                    </a:stretch>
                  </pic:blipFill>
                  <pic:spPr>
                    <a:xfrm>
                      <a:off x="0" y="0"/>
                      <a:ext cx="5263515" cy="2450465"/>
                    </a:xfrm>
                    <a:prstGeom prst="rect">
                      <a:avLst/>
                    </a:prstGeom>
                    <a:noFill/>
                    <a:ln>
                      <a:noFill/>
                    </a:ln>
                  </pic:spPr>
                </pic:pic>
              </a:graphicData>
            </a:graphic>
          </wp:inline>
        </w:drawing>
      </w:r>
    </w:p>
    <w:p w14:paraId="18826308" w14:textId="77777777" w:rsidR="00FC5E30" w:rsidRDefault="00000000">
      <w:pPr>
        <w:pStyle w:val="2"/>
        <w:rPr>
          <w:sz w:val="30"/>
          <w:szCs w:val="30"/>
        </w:rPr>
      </w:pPr>
      <w:r>
        <w:rPr>
          <w:rFonts w:hint="eastAsia"/>
          <w:sz w:val="30"/>
          <w:szCs w:val="30"/>
        </w:rPr>
        <w:t>注意</w:t>
      </w:r>
    </w:p>
    <w:p w14:paraId="5D1DE04E" w14:textId="77777777" w:rsidR="00FC5E30" w:rsidRDefault="00000000">
      <w:r>
        <w:rPr>
          <w:rFonts w:hint="eastAsia"/>
        </w:rPr>
        <w:t>学院配置成功，可能由于某些原因，对应更改不能立马生效，一般在半个小时左右对应的更改或新增信息会生效</w:t>
      </w:r>
    </w:p>
    <w:sectPr w:rsidR="00FC5E30">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7CEAB27"/>
    <w:multiLevelType w:val="multilevel"/>
    <w:tmpl w:val="B7CEAB27"/>
    <w:lvl w:ilvl="0">
      <w:start w:val="1"/>
      <w:numFmt w:val="decimal"/>
      <w:lvlText w:val="%1."/>
      <w:lvlJc w:val="left"/>
      <w:pPr>
        <w:tabs>
          <w:tab w:val="left" w:pos="312"/>
        </w:tabs>
      </w:pPr>
    </w:lvl>
    <w:lvl w:ilvl="1">
      <w:start w:val="1"/>
      <w:numFmt w:val="decimal"/>
      <w:lvlText w:val="(%2)"/>
      <w:lvlJc w:val="left"/>
      <w:pPr>
        <w:tabs>
          <w:tab w:val="left" w:pos="840"/>
        </w:tabs>
        <w:ind w:left="840" w:hanging="420"/>
      </w:pPr>
      <w:rPr>
        <w:rFonts w:hint="default"/>
      </w:rPr>
    </w:lvl>
    <w:lvl w:ilvl="2">
      <w:start w:val="1"/>
      <w:numFmt w:val="decimalEnclosedCircleChinese"/>
      <w:lvlText w:val="%3"/>
      <w:lvlJc w:val="left"/>
      <w:pPr>
        <w:tabs>
          <w:tab w:val="left" w:pos="1260"/>
        </w:tabs>
        <w:ind w:left="1260" w:hanging="420"/>
      </w:pPr>
      <w:rPr>
        <w:rFonts w:hint="default"/>
      </w:rPr>
    </w:lvl>
    <w:lvl w:ilvl="3">
      <w:start w:val="1"/>
      <w:numFmt w:val="decimal"/>
      <w:lvlText w:val="%4)"/>
      <w:lvlJc w:val="left"/>
      <w:pPr>
        <w:tabs>
          <w:tab w:val="left" w:pos="1680"/>
        </w:tabs>
        <w:ind w:left="1680" w:hanging="420"/>
      </w:pPr>
      <w:rPr>
        <w:rFonts w:hint="default"/>
      </w:rPr>
    </w:lvl>
    <w:lvl w:ilvl="4">
      <w:start w:val="1"/>
      <w:numFmt w:val="lowerLetter"/>
      <w:lvlText w:val="%5."/>
      <w:lvlJc w:val="left"/>
      <w:pPr>
        <w:tabs>
          <w:tab w:val="left" w:pos="2100"/>
        </w:tabs>
        <w:ind w:left="2100" w:hanging="420"/>
      </w:pPr>
      <w:rPr>
        <w:rFonts w:hint="default"/>
      </w:rPr>
    </w:lvl>
    <w:lvl w:ilvl="5">
      <w:start w:val="1"/>
      <w:numFmt w:val="lowerLetter"/>
      <w:lvlText w:val="%6)"/>
      <w:lvlJc w:val="left"/>
      <w:pPr>
        <w:tabs>
          <w:tab w:val="left" w:pos="2520"/>
        </w:tabs>
        <w:ind w:left="2520" w:hanging="420"/>
      </w:pPr>
      <w:rPr>
        <w:rFonts w:hint="default"/>
      </w:rPr>
    </w:lvl>
    <w:lvl w:ilvl="6">
      <w:start w:val="1"/>
      <w:numFmt w:val="lowerRoman"/>
      <w:lvlText w:val="%7."/>
      <w:lvlJc w:val="left"/>
      <w:pPr>
        <w:tabs>
          <w:tab w:val="left" w:pos="2940"/>
        </w:tabs>
        <w:ind w:left="2940" w:hanging="420"/>
      </w:pPr>
      <w:rPr>
        <w:rFonts w:hint="default"/>
      </w:rPr>
    </w:lvl>
    <w:lvl w:ilvl="7">
      <w:start w:val="1"/>
      <w:numFmt w:val="lowerRoman"/>
      <w:lvlText w:val="%8)"/>
      <w:lvlJc w:val="left"/>
      <w:pPr>
        <w:tabs>
          <w:tab w:val="left" w:pos="3360"/>
        </w:tabs>
        <w:ind w:left="3360" w:hanging="420"/>
      </w:pPr>
      <w:rPr>
        <w:rFonts w:hint="default"/>
      </w:rPr>
    </w:lvl>
    <w:lvl w:ilvl="8">
      <w:start w:val="1"/>
      <w:numFmt w:val="lowerLetter"/>
      <w:lvlText w:val="%9."/>
      <w:lvlJc w:val="left"/>
      <w:pPr>
        <w:tabs>
          <w:tab w:val="left" w:pos="3780"/>
        </w:tabs>
        <w:ind w:left="3780" w:hanging="420"/>
      </w:pPr>
      <w:rPr>
        <w:rFonts w:hint="default"/>
      </w:rPr>
    </w:lvl>
  </w:abstractNum>
  <w:abstractNum w:abstractNumId="1" w15:restartNumberingAfterBreak="0">
    <w:nsid w:val="BF5DE58C"/>
    <w:multiLevelType w:val="multilevel"/>
    <w:tmpl w:val="BF5DE58C"/>
    <w:lvl w:ilvl="0">
      <w:start w:val="1"/>
      <w:numFmt w:val="decimal"/>
      <w:lvlText w:val="%1."/>
      <w:lvlJc w:val="left"/>
      <w:pPr>
        <w:tabs>
          <w:tab w:val="left" w:pos="312"/>
        </w:tabs>
      </w:pPr>
    </w:lvl>
    <w:lvl w:ilvl="1">
      <w:start w:val="1"/>
      <w:numFmt w:val="decimal"/>
      <w:lvlText w:val="(%2)"/>
      <w:lvlJc w:val="left"/>
      <w:pPr>
        <w:tabs>
          <w:tab w:val="left" w:pos="840"/>
        </w:tabs>
        <w:ind w:left="840" w:hanging="420"/>
      </w:pPr>
      <w:rPr>
        <w:rFonts w:hint="default"/>
      </w:rPr>
    </w:lvl>
    <w:lvl w:ilvl="2">
      <w:start w:val="1"/>
      <w:numFmt w:val="decimalEnclosedCircleChinese"/>
      <w:lvlText w:val="%3"/>
      <w:lvlJc w:val="left"/>
      <w:pPr>
        <w:tabs>
          <w:tab w:val="left" w:pos="1260"/>
        </w:tabs>
        <w:ind w:left="1260" w:hanging="420"/>
      </w:pPr>
      <w:rPr>
        <w:rFonts w:hint="default"/>
      </w:rPr>
    </w:lvl>
    <w:lvl w:ilvl="3">
      <w:start w:val="1"/>
      <w:numFmt w:val="decimal"/>
      <w:lvlText w:val="%4)"/>
      <w:lvlJc w:val="left"/>
      <w:pPr>
        <w:tabs>
          <w:tab w:val="left" w:pos="1680"/>
        </w:tabs>
        <w:ind w:left="1680" w:hanging="420"/>
      </w:pPr>
      <w:rPr>
        <w:rFonts w:hint="default"/>
      </w:rPr>
    </w:lvl>
    <w:lvl w:ilvl="4">
      <w:start w:val="1"/>
      <w:numFmt w:val="lowerLetter"/>
      <w:lvlText w:val="%5."/>
      <w:lvlJc w:val="left"/>
      <w:pPr>
        <w:tabs>
          <w:tab w:val="left" w:pos="2100"/>
        </w:tabs>
        <w:ind w:left="2100" w:hanging="420"/>
      </w:pPr>
      <w:rPr>
        <w:rFonts w:hint="default"/>
      </w:rPr>
    </w:lvl>
    <w:lvl w:ilvl="5">
      <w:start w:val="1"/>
      <w:numFmt w:val="lowerLetter"/>
      <w:lvlText w:val="%6)"/>
      <w:lvlJc w:val="left"/>
      <w:pPr>
        <w:tabs>
          <w:tab w:val="left" w:pos="2520"/>
        </w:tabs>
        <w:ind w:left="2520" w:hanging="420"/>
      </w:pPr>
      <w:rPr>
        <w:rFonts w:hint="default"/>
      </w:rPr>
    </w:lvl>
    <w:lvl w:ilvl="6">
      <w:start w:val="1"/>
      <w:numFmt w:val="lowerRoman"/>
      <w:lvlText w:val="%7."/>
      <w:lvlJc w:val="left"/>
      <w:pPr>
        <w:tabs>
          <w:tab w:val="left" w:pos="2940"/>
        </w:tabs>
        <w:ind w:left="2940" w:hanging="420"/>
      </w:pPr>
      <w:rPr>
        <w:rFonts w:hint="default"/>
      </w:rPr>
    </w:lvl>
    <w:lvl w:ilvl="7">
      <w:start w:val="1"/>
      <w:numFmt w:val="lowerRoman"/>
      <w:lvlText w:val="%8)"/>
      <w:lvlJc w:val="left"/>
      <w:pPr>
        <w:tabs>
          <w:tab w:val="left" w:pos="3360"/>
        </w:tabs>
        <w:ind w:left="3360" w:hanging="420"/>
      </w:pPr>
      <w:rPr>
        <w:rFonts w:hint="default"/>
      </w:rPr>
    </w:lvl>
    <w:lvl w:ilvl="8">
      <w:start w:val="1"/>
      <w:numFmt w:val="lowerLetter"/>
      <w:lvlText w:val="%9."/>
      <w:lvlJc w:val="left"/>
      <w:pPr>
        <w:tabs>
          <w:tab w:val="left" w:pos="3780"/>
        </w:tabs>
        <w:ind w:left="3780" w:hanging="420"/>
      </w:pPr>
      <w:rPr>
        <w:rFonts w:hint="default"/>
      </w:rPr>
    </w:lvl>
  </w:abstractNum>
  <w:abstractNum w:abstractNumId="2" w15:restartNumberingAfterBreak="0">
    <w:nsid w:val="BFFBFEF8"/>
    <w:multiLevelType w:val="singleLevel"/>
    <w:tmpl w:val="BFFBFEF8"/>
    <w:lvl w:ilvl="0">
      <w:start w:val="1"/>
      <w:numFmt w:val="decimal"/>
      <w:lvlText w:val="%1."/>
      <w:lvlJc w:val="left"/>
      <w:pPr>
        <w:tabs>
          <w:tab w:val="left" w:pos="312"/>
        </w:tabs>
      </w:pPr>
    </w:lvl>
  </w:abstractNum>
  <w:abstractNum w:abstractNumId="3" w15:restartNumberingAfterBreak="0">
    <w:nsid w:val="CCBF0C02"/>
    <w:multiLevelType w:val="singleLevel"/>
    <w:tmpl w:val="CCBF0C02"/>
    <w:lvl w:ilvl="0">
      <w:start w:val="1"/>
      <w:numFmt w:val="decimal"/>
      <w:lvlText w:val="%1."/>
      <w:lvlJc w:val="left"/>
      <w:pPr>
        <w:tabs>
          <w:tab w:val="left" w:pos="312"/>
        </w:tabs>
      </w:pPr>
    </w:lvl>
  </w:abstractNum>
  <w:abstractNum w:abstractNumId="4" w15:restartNumberingAfterBreak="0">
    <w:nsid w:val="D7DFFAB6"/>
    <w:multiLevelType w:val="multilevel"/>
    <w:tmpl w:val="D7DFFAB6"/>
    <w:lvl w:ilvl="0">
      <w:start w:val="1"/>
      <w:numFmt w:val="decimal"/>
      <w:lvlText w:val="%1."/>
      <w:lvlJc w:val="left"/>
      <w:pPr>
        <w:tabs>
          <w:tab w:val="left" w:pos="312"/>
        </w:tabs>
      </w:pPr>
    </w:lvl>
    <w:lvl w:ilvl="1">
      <w:start w:val="1"/>
      <w:numFmt w:val="decimal"/>
      <w:lvlText w:val="(%2)"/>
      <w:lvlJc w:val="left"/>
      <w:pPr>
        <w:tabs>
          <w:tab w:val="left" w:pos="840"/>
        </w:tabs>
        <w:ind w:left="840" w:hanging="420"/>
      </w:pPr>
      <w:rPr>
        <w:rFonts w:hint="default"/>
      </w:rPr>
    </w:lvl>
    <w:lvl w:ilvl="2">
      <w:start w:val="1"/>
      <w:numFmt w:val="decimalEnclosedCircleChinese"/>
      <w:lvlText w:val="%3"/>
      <w:lvlJc w:val="left"/>
      <w:pPr>
        <w:tabs>
          <w:tab w:val="left" w:pos="1260"/>
        </w:tabs>
        <w:ind w:left="1260" w:hanging="420"/>
      </w:pPr>
      <w:rPr>
        <w:rFonts w:hint="default"/>
      </w:rPr>
    </w:lvl>
    <w:lvl w:ilvl="3">
      <w:start w:val="1"/>
      <w:numFmt w:val="decimal"/>
      <w:lvlText w:val="%4)"/>
      <w:lvlJc w:val="left"/>
      <w:pPr>
        <w:tabs>
          <w:tab w:val="left" w:pos="1680"/>
        </w:tabs>
        <w:ind w:left="1680" w:hanging="420"/>
      </w:pPr>
      <w:rPr>
        <w:rFonts w:hint="default"/>
      </w:rPr>
    </w:lvl>
    <w:lvl w:ilvl="4">
      <w:start w:val="1"/>
      <w:numFmt w:val="lowerLetter"/>
      <w:lvlText w:val="%5."/>
      <w:lvlJc w:val="left"/>
      <w:pPr>
        <w:tabs>
          <w:tab w:val="left" w:pos="2100"/>
        </w:tabs>
        <w:ind w:left="2100" w:hanging="420"/>
      </w:pPr>
      <w:rPr>
        <w:rFonts w:hint="default"/>
      </w:rPr>
    </w:lvl>
    <w:lvl w:ilvl="5">
      <w:start w:val="1"/>
      <w:numFmt w:val="lowerLetter"/>
      <w:lvlText w:val="%6)"/>
      <w:lvlJc w:val="left"/>
      <w:pPr>
        <w:tabs>
          <w:tab w:val="left" w:pos="2520"/>
        </w:tabs>
        <w:ind w:left="2520" w:hanging="420"/>
      </w:pPr>
      <w:rPr>
        <w:rFonts w:hint="default"/>
      </w:rPr>
    </w:lvl>
    <w:lvl w:ilvl="6">
      <w:start w:val="1"/>
      <w:numFmt w:val="lowerRoman"/>
      <w:lvlText w:val="%7."/>
      <w:lvlJc w:val="left"/>
      <w:pPr>
        <w:tabs>
          <w:tab w:val="left" w:pos="2940"/>
        </w:tabs>
        <w:ind w:left="2940" w:hanging="420"/>
      </w:pPr>
      <w:rPr>
        <w:rFonts w:hint="default"/>
      </w:rPr>
    </w:lvl>
    <w:lvl w:ilvl="7">
      <w:start w:val="1"/>
      <w:numFmt w:val="lowerRoman"/>
      <w:lvlText w:val="%8)"/>
      <w:lvlJc w:val="left"/>
      <w:pPr>
        <w:tabs>
          <w:tab w:val="left" w:pos="3360"/>
        </w:tabs>
        <w:ind w:left="3360" w:hanging="420"/>
      </w:pPr>
      <w:rPr>
        <w:rFonts w:hint="default"/>
      </w:rPr>
    </w:lvl>
    <w:lvl w:ilvl="8">
      <w:start w:val="1"/>
      <w:numFmt w:val="lowerLetter"/>
      <w:lvlText w:val="%9."/>
      <w:lvlJc w:val="left"/>
      <w:pPr>
        <w:tabs>
          <w:tab w:val="left" w:pos="3780"/>
        </w:tabs>
        <w:ind w:left="3780" w:hanging="420"/>
      </w:pPr>
      <w:rPr>
        <w:rFonts w:hint="default"/>
      </w:rPr>
    </w:lvl>
  </w:abstractNum>
  <w:abstractNum w:abstractNumId="5" w15:restartNumberingAfterBreak="0">
    <w:nsid w:val="DAFD0EF9"/>
    <w:multiLevelType w:val="multilevel"/>
    <w:tmpl w:val="DAFD0EF9"/>
    <w:lvl w:ilvl="0">
      <w:start w:val="1"/>
      <w:numFmt w:val="decimal"/>
      <w:lvlText w:val="%1."/>
      <w:lvlJc w:val="left"/>
      <w:pPr>
        <w:tabs>
          <w:tab w:val="left" w:pos="312"/>
        </w:tabs>
      </w:pPr>
    </w:lvl>
    <w:lvl w:ilvl="1">
      <w:start w:val="1"/>
      <w:numFmt w:val="decimal"/>
      <w:lvlText w:val="(%2)"/>
      <w:lvlJc w:val="left"/>
      <w:pPr>
        <w:tabs>
          <w:tab w:val="left" w:pos="840"/>
        </w:tabs>
        <w:ind w:left="840" w:hanging="420"/>
      </w:pPr>
      <w:rPr>
        <w:rFonts w:hint="default"/>
      </w:rPr>
    </w:lvl>
    <w:lvl w:ilvl="2">
      <w:start w:val="1"/>
      <w:numFmt w:val="decimalEnclosedCircleChinese"/>
      <w:lvlText w:val="%3"/>
      <w:lvlJc w:val="left"/>
      <w:pPr>
        <w:tabs>
          <w:tab w:val="left" w:pos="1260"/>
        </w:tabs>
        <w:ind w:left="1260" w:hanging="420"/>
      </w:pPr>
      <w:rPr>
        <w:rFonts w:hint="default"/>
      </w:rPr>
    </w:lvl>
    <w:lvl w:ilvl="3">
      <w:start w:val="1"/>
      <w:numFmt w:val="decimal"/>
      <w:lvlText w:val="%4)"/>
      <w:lvlJc w:val="left"/>
      <w:pPr>
        <w:tabs>
          <w:tab w:val="left" w:pos="1680"/>
        </w:tabs>
        <w:ind w:left="1680" w:hanging="420"/>
      </w:pPr>
      <w:rPr>
        <w:rFonts w:hint="default"/>
      </w:rPr>
    </w:lvl>
    <w:lvl w:ilvl="4">
      <w:start w:val="1"/>
      <w:numFmt w:val="lowerLetter"/>
      <w:lvlText w:val="%5."/>
      <w:lvlJc w:val="left"/>
      <w:pPr>
        <w:tabs>
          <w:tab w:val="left" w:pos="2100"/>
        </w:tabs>
        <w:ind w:left="2100" w:hanging="420"/>
      </w:pPr>
      <w:rPr>
        <w:rFonts w:hint="default"/>
      </w:rPr>
    </w:lvl>
    <w:lvl w:ilvl="5">
      <w:start w:val="1"/>
      <w:numFmt w:val="lowerLetter"/>
      <w:lvlText w:val="%6)"/>
      <w:lvlJc w:val="left"/>
      <w:pPr>
        <w:tabs>
          <w:tab w:val="left" w:pos="2520"/>
        </w:tabs>
        <w:ind w:left="2520" w:hanging="420"/>
      </w:pPr>
      <w:rPr>
        <w:rFonts w:hint="default"/>
      </w:rPr>
    </w:lvl>
    <w:lvl w:ilvl="6">
      <w:start w:val="1"/>
      <w:numFmt w:val="lowerRoman"/>
      <w:lvlText w:val="%7."/>
      <w:lvlJc w:val="left"/>
      <w:pPr>
        <w:tabs>
          <w:tab w:val="left" w:pos="2940"/>
        </w:tabs>
        <w:ind w:left="2940" w:hanging="420"/>
      </w:pPr>
      <w:rPr>
        <w:rFonts w:hint="default"/>
      </w:rPr>
    </w:lvl>
    <w:lvl w:ilvl="7">
      <w:start w:val="1"/>
      <w:numFmt w:val="lowerRoman"/>
      <w:lvlText w:val="%8)"/>
      <w:lvlJc w:val="left"/>
      <w:pPr>
        <w:tabs>
          <w:tab w:val="left" w:pos="3360"/>
        </w:tabs>
        <w:ind w:left="3360" w:hanging="420"/>
      </w:pPr>
      <w:rPr>
        <w:rFonts w:hint="default"/>
      </w:rPr>
    </w:lvl>
    <w:lvl w:ilvl="8">
      <w:start w:val="1"/>
      <w:numFmt w:val="lowerLetter"/>
      <w:lvlText w:val="%9."/>
      <w:lvlJc w:val="left"/>
      <w:pPr>
        <w:tabs>
          <w:tab w:val="left" w:pos="3780"/>
        </w:tabs>
        <w:ind w:left="3780" w:hanging="420"/>
      </w:pPr>
      <w:rPr>
        <w:rFonts w:hint="default"/>
      </w:rPr>
    </w:lvl>
  </w:abstractNum>
  <w:abstractNum w:abstractNumId="6" w15:restartNumberingAfterBreak="0">
    <w:nsid w:val="DCE61E0B"/>
    <w:multiLevelType w:val="singleLevel"/>
    <w:tmpl w:val="DCE61E0B"/>
    <w:lvl w:ilvl="0">
      <w:start w:val="1"/>
      <w:numFmt w:val="bullet"/>
      <w:lvlText w:val=""/>
      <w:lvlJc w:val="left"/>
      <w:pPr>
        <w:ind w:left="420" w:hanging="420"/>
      </w:pPr>
      <w:rPr>
        <w:rFonts w:ascii="Wingdings" w:hAnsi="Wingdings" w:hint="default"/>
      </w:rPr>
    </w:lvl>
  </w:abstractNum>
  <w:abstractNum w:abstractNumId="7" w15:restartNumberingAfterBreak="0">
    <w:nsid w:val="DDDAD30E"/>
    <w:multiLevelType w:val="multilevel"/>
    <w:tmpl w:val="DDDAD30E"/>
    <w:lvl w:ilvl="0">
      <w:start w:val="1"/>
      <w:numFmt w:val="decimal"/>
      <w:lvlText w:val="%1."/>
      <w:lvlJc w:val="left"/>
      <w:pPr>
        <w:tabs>
          <w:tab w:val="left" w:pos="312"/>
        </w:tabs>
      </w:pPr>
    </w:lvl>
    <w:lvl w:ilvl="1">
      <w:start w:val="1"/>
      <w:numFmt w:val="decimal"/>
      <w:lvlText w:val="(%2)"/>
      <w:lvlJc w:val="left"/>
      <w:pPr>
        <w:tabs>
          <w:tab w:val="left" w:pos="840"/>
        </w:tabs>
        <w:ind w:left="840" w:hanging="420"/>
      </w:pPr>
      <w:rPr>
        <w:rFonts w:hint="default"/>
      </w:rPr>
    </w:lvl>
    <w:lvl w:ilvl="2">
      <w:start w:val="1"/>
      <w:numFmt w:val="decimalEnclosedCircleChinese"/>
      <w:lvlText w:val="%3"/>
      <w:lvlJc w:val="left"/>
      <w:pPr>
        <w:tabs>
          <w:tab w:val="left" w:pos="1260"/>
        </w:tabs>
        <w:ind w:left="1260" w:hanging="420"/>
      </w:pPr>
      <w:rPr>
        <w:rFonts w:hint="default"/>
      </w:rPr>
    </w:lvl>
    <w:lvl w:ilvl="3">
      <w:start w:val="1"/>
      <w:numFmt w:val="decimal"/>
      <w:lvlText w:val="%4)"/>
      <w:lvlJc w:val="left"/>
      <w:pPr>
        <w:tabs>
          <w:tab w:val="left" w:pos="1680"/>
        </w:tabs>
        <w:ind w:left="1680" w:hanging="420"/>
      </w:pPr>
      <w:rPr>
        <w:rFonts w:hint="default"/>
      </w:rPr>
    </w:lvl>
    <w:lvl w:ilvl="4">
      <w:start w:val="1"/>
      <w:numFmt w:val="lowerLetter"/>
      <w:lvlText w:val="%5."/>
      <w:lvlJc w:val="left"/>
      <w:pPr>
        <w:tabs>
          <w:tab w:val="left" w:pos="2100"/>
        </w:tabs>
        <w:ind w:left="2100" w:hanging="420"/>
      </w:pPr>
      <w:rPr>
        <w:rFonts w:hint="default"/>
      </w:rPr>
    </w:lvl>
    <w:lvl w:ilvl="5">
      <w:start w:val="1"/>
      <w:numFmt w:val="lowerLetter"/>
      <w:lvlText w:val="%6)"/>
      <w:lvlJc w:val="left"/>
      <w:pPr>
        <w:tabs>
          <w:tab w:val="left" w:pos="2520"/>
        </w:tabs>
        <w:ind w:left="2520" w:hanging="420"/>
      </w:pPr>
      <w:rPr>
        <w:rFonts w:hint="default"/>
      </w:rPr>
    </w:lvl>
    <w:lvl w:ilvl="6">
      <w:start w:val="1"/>
      <w:numFmt w:val="lowerRoman"/>
      <w:lvlText w:val="%7."/>
      <w:lvlJc w:val="left"/>
      <w:pPr>
        <w:tabs>
          <w:tab w:val="left" w:pos="2940"/>
        </w:tabs>
        <w:ind w:left="2940" w:hanging="420"/>
      </w:pPr>
      <w:rPr>
        <w:rFonts w:hint="default"/>
      </w:rPr>
    </w:lvl>
    <w:lvl w:ilvl="7">
      <w:start w:val="1"/>
      <w:numFmt w:val="lowerRoman"/>
      <w:lvlText w:val="%8)"/>
      <w:lvlJc w:val="left"/>
      <w:pPr>
        <w:tabs>
          <w:tab w:val="left" w:pos="3360"/>
        </w:tabs>
        <w:ind w:left="3360" w:hanging="420"/>
      </w:pPr>
      <w:rPr>
        <w:rFonts w:hint="default"/>
      </w:rPr>
    </w:lvl>
    <w:lvl w:ilvl="8">
      <w:start w:val="1"/>
      <w:numFmt w:val="lowerLetter"/>
      <w:lvlText w:val="%9."/>
      <w:lvlJc w:val="left"/>
      <w:pPr>
        <w:tabs>
          <w:tab w:val="left" w:pos="3780"/>
        </w:tabs>
        <w:ind w:left="3780" w:hanging="420"/>
      </w:pPr>
      <w:rPr>
        <w:rFonts w:hint="default"/>
      </w:rPr>
    </w:lvl>
  </w:abstractNum>
  <w:abstractNum w:abstractNumId="8" w15:restartNumberingAfterBreak="0">
    <w:nsid w:val="DFF82648"/>
    <w:multiLevelType w:val="multilevel"/>
    <w:tmpl w:val="DFF82648"/>
    <w:lvl w:ilvl="0">
      <w:start w:val="1"/>
      <w:numFmt w:val="decimal"/>
      <w:lvlText w:val="%1."/>
      <w:lvlJc w:val="left"/>
      <w:pPr>
        <w:tabs>
          <w:tab w:val="left" w:pos="312"/>
        </w:tabs>
      </w:pPr>
    </w:lvl>
    <w:lvl w:ilvl="1">
      <w:start w:val="1"/>
      <w:numFmt w:val="decimal"/>
      <w:lvlText w:val="(%2)"/>
      <w:lvlJc w:val="left"/>
      <w:pPr>
        <w:tabs>
          <w:tab w:val="left" w:pos="840"/>
        </w:tabs>
        <w:ind w:left="840" w:hanging="420"/>
      </w:pPr>
      <w:rPr>
        <w:rFonts w:hint="default"/>
      </w:rPr>
    </w:lvl>
    <w:lvl w:ilvl="2">
      <w:start w:val="1"/>
      <w:numFmt w:val="decimalEnclosedCircleChinese"/>
      <w:lvlText w:val="%3"/>
      <w:lvlJc w:val="left"/>
      <w:pPr>
        <w:tabs>
          <w:tab w:val="left" w:pos="1260"/>
        </w:tabs>
        <w:ind w:left="1260" w:hanging="420"/>
      </w:pPr>
      <w:rPr>
        <w:rFonts w:hint="default"/>
      </w:rPr>
    </w:lvl>
    <w:lvl w:ilvl="3">
      <w:start w:val="1"/>
      <w:numFmt w:val="decimal"/>
      <w:lvlText w:val="%4)"/>
      <w:lvlJc w:val="left"/>
      <w:pPr>
        <w:tabs>
          <w:tab w:val="left" w:pos="1680"/>
        </w:tabs>
        <w:ind w:left="1680" w:hanging="420"/>
      </w:pPr>
      <w:rPr>
        <w:rFonts w:hint="default"/>
      </w:rPr>
    </w:lvl>
    <w:lvl w:ilvl="4">
      <w:start w:val="1"/>
      <w:numFmt w:val="lowerLetter"/>
      <w:lvlText w:val="%5."/>
      <w:lvlJc w:val="left"/>
      <w:pPr>
        <w:tabs>
          <w:tab w:val="left" w:pos="2100"/>
        </w:tabs>
        <w:ind w:left="2100" w:hanging="420"/>
      </w:pPr>
      <w:rPr>
        <w:rFonts w:hint="default"/>
      </w:rPr>
    </w:lvl>
    <w:lvl w:ilvl="5">
      <w:start w:val="1"/>
      <w:numFmt w:val="lowerLetter"/>
      <w:lvlText w:val="%6)"/>
      <w:lvlJc w:val="left"/>
      <w:pPr>
        <w:tabs>
          <w:tab w:val="left" w:pos="2520"/>
        </w:tabs>
        <w:ind w:left="2520" w:hanging="420"/>
      </w:pPr>
      <w:rPr>
        <w:rFonts w:hint="default"/>
      </w:rPr>
    </w:lvl>
    <w:lvl w:ilvl="6">
      <w:start w:val="1"/>
      <w:numFmt w:val="lowerRoman"/>
      <w:lvlText w:val="%7."/>
      <w:lvlJc w:val="left"/>
      <w:pPr>
        <w:tabs>
          <w:tab w:val="left" w:pos="2940"/>
        </w:tabs>
        <w:ind w:left="2940" w:hanging="420"/>
      </w:pPr>
      <w:rPr>
        <w:rFonts w:hint="default"/>
      </w:rPr>
    </w:lvl>
    <w:lvl w:ilvl="7">
      <w:start w:val="1"/>
      <w:numFmt w:val="lowerRoman"/>
      <w:lvlText w:val="%8)"/>
      <w:lvlJc w:val="left"/>
      <w:pPr>
        <w:tabs>
          <w:tab w:val="left" w:pos="3360"/>
        </w:tabs>
        <w:ind w:left="3360" w:hanging="420"/>
      </w:pPr>
      <w:rPr>
        <w:rFonts w:hint="default"/>
      </w:rPr>
    </w:lvl>
    <w:lvl w:ilvl="8">
      <w:start w:val="1"/>
      <w:numFmt w:val="lowerLetter"/>
      <w:lvlText w:val="%9."/>
      <w:lvlJc w:val="left"/>
      <w:pPr>
        <w:tabs>
          <w:tab w:val="left" w:pos="3780"/>
        </w:tabs>
        <w:ind w:left="3780" w:hanging="420"/>
      </w:pPr>
      <w:rPr>
        <w:rFonts w:hint="default"/>
      </w:rPr>
    </w:lvl>
  </w:abstractNum>
  <w:abstractNum w:abstractNumId="9" w15:restartNumberingAfterBreak="0">
    <w:nsid w:val="E7FF496F"/>
    <w:multiLevelType w:val="multilevel"/>
    <w:tmpl w:val="E7FF496F"/>
    <w:lvl w:ilvl="0">
      <w:start w:val="1"/>
      <w:numFmt w:val="decimal"/>
      <w:lvlText w:val="%1."/>
      <w:lvlJc w:val="left"/>
      <w:pPr>
        <w:tabs>
          <w:tab w:val="left" w:pos="312"/>
        </w:tabs>
      </w:pPr>
    </w:lvl>
    <w:lvl w:ilvl="1">
      <w:start w:val="1"/>
      <w:numFmt w:val="decimal"/>
      <w:lvlText w:val="(%2)"/>
      <w:lvlJc w:val="left"/>
      <w:pPr>
        <w:tabs>
          <w:tab w:val="left" w:pos="840"/>
        </w:tabs>
        <w:ind w:left="840" w:hanging="420"/>
      </w:pPr>
      <w:rPr>
        <w:rFonts w:hint="default"/>
      </w:rPr>
    </w:lvl>
    <w:lvl w:ilvl="2">
      <w:start w:val="1"/>
      <w:numFmt w:val="decimalEnclosedCircleChinese"/>
      <w:lvlText w:val="%3"/>
      <w:lvlJc w:val="left"/>
      <w:pPr>
        <w:tabs>
          <w:tab w:val="left" w:pos="1260"/>
        </w:tabs>
        <w:ind w:left="1260" w:hanging="420"/>
      </w:pPr>
      <w:rPr>
        <w:rFonts w:hint="default"/>
      </w:rPr>
    </w:lvl>
    <w:lvl w:ilvl="3">
      <w:start w:val="1"/>
      <w:numFmt w:val="decimal"/>
      <w:lvlText w:val="%4)"/>
      <w:lvlJc w:val="left"/>
      <w:pPr>
        <w:tabs>
          <w:tab w:val="left" w:pos="1680"/>
        </w:tabs>
        <w:ind w:left="1680" w:hanging="420"/>
      </w:pPr>
      <w:rPr>
        <w:rFonts w:hint="default"/>
      </w:rPr>
    </w:lvl>
    <w:lvl w:ilvl="4">
      <w:start w:val="1"/>
      <w:numFmt w:val="lowerLetter"/>
      <w:lvlText w:val="%5."/>
      <w:lvlJc w:val="left"/>
      <w:pPr>
        <w:tabs>
          <w:tab w:val="left" w:pos="2100"/>
        </w:tabs>
        <w:ind w:left="2100" w:hanging="420"/>
      </w:pPr>
      <w:rPr>
        <w:rFonts w:hint="default"/>
      </w:rPr>
    </w:lvl>
    <w:lvl w:ilvl="5">
      <w:start w:val="1"/>
      <w:numFmt w:val="lowerLetter"/>
      <w:lvlText w:val="%6)"/>
      <w:lvlJc w:val="left"/>
      <w:pPr>
        <w:tabs>
          <w:tab w:val="left" w:pos="2520"/>
        </w:tabs>
        <w:ind w:left="2520" w:hanging="420"/>
      </w:pPr>
      <w:rPr>
        <w:rFonts w:hint="default"/>
      </w:rPr>
    </w:lvl>
    <w:lvl w:ilvl="6">
      <w:start w:val="1"/>
      <w:numFmt w:val="lowerRoman"/>
      <w:lvlText w:val="%7."/>
      <w:lvlJc w:val="left"/>
      <w:pPr>
        <w:tabs>
          <w:tab w:val="left" w:pos="2940"/>
        </w:tabs>
        <w:ind w:left="2940" w:hanging="420"/>
      </w:pPr>
      <w:rPr>
        <w:rFonts w:hint="default"/>
      </w:rPr>
    </w:lvl>
    <w:lvl w:ilvl="7">
      <w:start w:val="1"/>
      <w:numFmt w:val="lowerRoman"/>
      <w:lvlText w:val="%8)"/>
      <w:lvlJc w:val="left"/>
      <w:pPr>
        <w:tabs>
          <w:tab w:val="left" w:pos="3360"/>
        </w:tabs>
        <w:ind w:left="3360" w:hanging="420"/>
      </w:pPr>
      <w:rPr>
        <w:rFonts w:hint="default"/>
      </w:rPr>
    </w:lvl>
    <w:lvl w:ilvl="8">
      <w:start w:val="1"/>
      <w:numFmt w:val="lowerLetter"/>
      <w:lvlText w:val="%9."/>
      <w:lvlJc w:val="left"/>
      <w:pPr>
        <w:tabs>
          <w:tab w:val="left" w:pos="3780"/>
        </w:tabs>
        <w:ind w:left="3780" w:hanging="420"/>
      </w:pPr>
      <w:rPr>
        <w:rFonts w:hint="default"/>
      </w:rPr>
    </w:lvl>
  </w:abstractNum>
  <w:abstractNum w:abstractNumId="10" w15:restartNumberingAfterBreak="0">
    <w:nsid w:val="EBF6FB6B"/>
    <w:multiLevelType w:val="multilevel"/>
    <w:tmpl w:val="EBF6FB6B"/>
    <w:lvl w:ilvl="0">
      <w:start w:val="1"/>
      <w:numFmt w:val="decimal"/>
      <w:lvlText w:val="%1."/>
      <w:lvlJc w:val="left"/>
      <w:pPr>
        <w:tabs>
          <w:tab w:val="left" w:pos="312"/>
        </w:tabs>
      </w:pPr>
    </w:lvl>
    <w:lvl w:ilvl="1">
      <w:start w:val="1"/>
      <w:numFmt w:val="decimal"/>
      <w:lvlText w:val="(%2)"/>
      <w:lvlJc w:val="left"/>
      <w:pPr>
        <w:tabs>
          <w:tab w:val="left" w:pos="840"/>
        </w:tabs>
        <w:ind w:left="840" w:hanging="420"/>
      </w:pPr>
      <w:rPr>
        <w:rFonts w:hint="default"/>
      </w:rPr>
    </w:lvl>
    <w:lvl w:ilvl="2">
      <w:start w:val="1"/>
      <w:numFmt w:val="decimalEnclosedCircleChinese"/>
      <w:lvlText w:val="%3"/>
      <w:lvlJc w:val="left"/>
      <w:pPr>
        <w:tabs>
          <w:tab w:val="left" w:pos="1260"/>
        </w:tabs>
        <w:ind w:left="1260" w:hanging="420"/>
      </w:pPr>
      <w:rPr>
        <w:rFonts w:hint="default"/>
      </w:rPr>
    </w:lvl>
    <w:lvl w:ilvl="3">
      <w:start w:val="1"/>
      <w:numFmt w:val="decimal"/>
      <w:lvlText w:val="%4)"/>
      <w:lvlJc w:val="left"/>
      <w:pPr>
        <w:tabs>
          <w:tab w:val="left" w:pos="1680"/>
        </w:tabs>
        <w:ind w:left="1680" w:hanging="420"/>
      </w:pPr>
      <w:rPr>
        <w:rFonts w:hint="default"/>
      </w:rPr>
    </w:lvl>
    <w:lvl w:ilvl="4">
      <w:start w:val="1"/>
      <w:numFmt w:val="lowerLetter"/>
      <w:lvlText w:val="%5."/>
      <w:lvlJc w:val="left"/>
      <w:pPr>
        <w:tabs>
          <w:tab w:val="left" w:pos="2100"/>
        </w:tabs>
        <w:ind w:left="2100" w:hanging="420"/>
      </w:pPr>
      <w:rPr>
        <w:rFonts w:hint="default"/>
      </w:rPr>
    </w:lvl>
    <w:lvl w:ilvl="5">
      <w:start w:val="1"/>
      <w:numFmt w:val="lowerLetter"/>
      <w:lvlText w:val="%6)"/>
      <w:lvlJc w:val="left"/>
      <w:pPr>
        <w:tabs>
          <w:tab w:val="left" w:pos="2520"/>
        </w:tabs>
        <w:ind w:left="2520" w:hanging="420"/>
      </w:pPr>
      <w:rPr>
        <w:rFonts w:hint="default"/>
      </w:rPr>
    </w:lvl>
    <w:lvl w:ilvl="6">
      <w:start w:val="1"/>
      <w:numFmt w:val="lowerRoman"/>
      <w:lvlText w:val="%7."/>
      <w:lvlJc w:val="left"/>
      <w:pPr>
        <w:tabs>
          <w:tab w:val="left" w:pos="2940"/>
        </w:tabs>
        <w:ind w:left="2940" w:hanging="420"/>
      </w:pPr>
      <w:rPr>
        <w:rFonts w:hint="default"/>
      </w:rPr>
    </w:lvl>
    <w:lvl w:ilvl="7">
      <w:start w:val="1"/>
      <w:numFmt w:val="lowerRoman"/>
      <w:lvlText w:val="%8)"/>
      <w:lvlJc w:val="left"/>
      <w:pPr>
        <w:tabs>
          <w:tab w:val="left" w:pos="3360"/>
        </w:tabs>
        <w:ind w:left="3360" w:hanging="420"/>
      </w:pPr>
      <w:rPr>
        <w:rFonts w:hint="default"/>
      </w:rPr>
    </w:lvl>
    <w:lvl w:ilvl="8">
      <w:start w:val="1"/>
      <w:numFmt w:val="lowerLetter"/>
      <w:lvlText w:val="%9."/>
      <w:lvlJc w:val="left"/>
      <w:pPr>
        <w:tabs>
          <w:tab w:val="left" w:pos="3780"/>
        </w:tabs>
        <w:ind w:left="3780" w:hanging="420"/>
      </w:pPr>
      <w:rPr>
        <w:rFonts w:hint="default"/>
      </w:rPr>
    </w:lvl>
  </w:abstractNum>
  <w:abstractNum w:abstractNumId="11" w15:restartNumberingAfterBreak="0">
    <w:nsid w:val="ED1D0D5D"/>
    <w:multiLevelType w:val="multilevel"/>
    <w:tmpl w:val="ED1D0D5D"/>
    <w:lvl w:ilvl="0">
      <w:start w:val="1"/>
      <w:numFmt w:val="decimal"/>
      <w:lvlText w:val="%1."/>
      <w:lvlJc w:val="left"/>
      <w:pPr>
        <w:tabs>
          <w:tab w:val="left" w:pos="312"/>
        </w:tabs>
      </w:pPr>
    </w:lvl>
    <w:lvl w:ilvl="1">
      <w:start w:val="1"/>
      <w:numFmt w:val="decimal"/>
      <w:lvlText w:val="(%2)"/>
      <w:lvlJc w:val="left"/>
      <w:pPr>
        <w:tabs>
          <w:tab w:val="left" w:pos="840"/>
        </w:tabs>
        <w:ind w:left="840" w:hanging="420"/>
      </w:pPr>
      <w:rPr>
        <w:rFonts w:hint="default"/>
      </w:rPr>
    </w:lvl>
    <w:lvl w:ilvl="2">
      <w:start w:val="1"/>
      <w:numFmt w:val="decimalEnclosedCircleChinese"/>
      <w:lvlText w:val="%3"/>
      <w:lvlJc w:val="left"/>
      <w:pPr>
        <w:tabs>
          <w:tab w:val="left" w:pos="1260"/>
        </w:tabs>
        <w:ind w:left="1260" w:hanging="420"/>
      </w:pPr>
      <w:rPr>
        <w:rFonts w:hint="default"/>
      </w:rPr>
    </w:lvl>
    <w:lvl w:ilvl="3">
      <w:start w:val="1"/>
      <w:numFmt w:val="decimal"/>
      <w:lvlText w:val="%4)"/>
      <w:lvlJc w:val="left"/>
      <w:pPr>
        <w:tabs>
          <w:tab w:val="left" w:pos="1680"/>
        </w:tabs>
        <w:ind w:left="1680" w:hanging="420"/>
      </w:pPr>
      <w:rPr>
        <w:rFonts w:hint="default"/>
      </w:rPr>
    </w:lvl>
    <w:lvl w:ilvl="4">
      <w:start w:val="1"/>
      <w:numFmt w:val="lowerLetter"/>
      <w:lvlText w:val="%5."/>
      <w:lvlJc w:val="left"/>
      <w:pPr>
        <w:tabs>
          <w:tab w:val="left" w:pos="2100"/>
        </w:tabs>
        <w:ind w:left="2100" w:hanging="420"/>
      </w:pPr>
      <w:rPr>
        <w:rFonts w:hint="default"/>
      </w:rPr>
    </w:lvl>
    <w:lvl w:ilvl="5">
      <w:start w:val="1"/>
      <w:numFmt w:val="lowerLetter"/>
      <w:lvlText w:val="%6)"/>
      <w:lvlJc w:val="left"/>
      <w:pPr>
        <w:tabs>
          <w:tab w:val="left" w:pos="2520"/>
        </w:tabs>
        <w:ind w:left="2520" w:hanging="420"/>
      </w:pPr>
      <w:rPr>
        <w:rFonts w:hint="default"/>
      </w:rPr>
    </w:lvl>
    <w:lvl w:ilvl="6">
      <w:start w:val="1"/>
      <w:numFmt w:val="lowerRoman"/>
      <w:lvlText w:val="%7."/>
      <w:lvlJc w:val="left"/>
      <w:pPr>
        <w:tabs>
          <w:tab w:val="left" w:pos="2940"/>
        </w:tabs>
        <w:ind w:left="2940" w:hanging="420"/>
      </w:pPr>
      <w:rPr>
        <w:rFonts w:hint="default"/>
      </w:rPr>
    </w:lvl>
    <w:lvl w:ilvl="7">
      <w:start w:val="1"/>
      <w:numFmt w:val="lowerRoman"/>
      <w:lvlText w:val="%8)"/>
      <w:lvlJc w:val="left"/>
      <w:pPr>
        <w:tabs>
          <w:tab w:val="left" w:pos="3360"/>
        </w:tabs>
        <w:ind w:left="3360" w:hanging="420"/>
      </w:pPr>
      <w:rPr>
        <w:rFonts w:hint="default"/>
      </w:rPr>
    </w:lvl>
    <w:lvl w:ilvl="8">
      <w:start w:val="1"/>
      <w:numFmt w:val="lowerLetter"/>
      <w:lvlText w:val="%9."/>
      <w:lvlJc w:val="left"/>
      <w:pPr>
        <w:tabs>
          <w:tab w:val="left" w:pos="3780"/>
        </w:tabs>
        <w:ind w:left="3780" w:hanging="420"/>
      </w:pPr>
      <w:rPr>
        <w:rFonts w:hint="default"/>
      </w:rPr>
    </w:lvl>
  </w:abstractNum>
  <w:abstractNum w:abstractNumId="12" w15:restartNumberingAfterBreak="0">
    <w:nsid w:val="EF7DD228"/>
    <w:multiLevelType w:val="singleLevel"/>
    <w:tmpl w:val="EF7DD228"/>
    <w:lvl w:ilvl="0">
      <w:start w:val="1"/>
      <w:numFmt w:val="decimal"/>
      <w:lvlText w:val="%1."/>
      <w:lvlJc w:val="left"/>
      <w:pPr>
        <w:tabs>
          <w:tab w:val="left" w:pos="312"/>
        </w:tabs>
      </w:pPr>
    </w:lvl>
  </w:abstractNum>
  <w:abstractNum w:abstractNumId="13" w15:restartNumberingAfterBreak="0">
    <w:nsid w:val="EF9EF62C"/>
    <w:multiLevelType w:val="singleLevel"/>
    <w:tmpl w:val="EF9EF62C"/>
    <w:lvl w:ilvl="0">
      <w:start w:val="1"/>
      <w:numFmt w:val="decimal"/>
      <w:lvlText w:val="%1."/>
      <w:lvlJc w:val="left"/>
      <w:pPr>
        <w:tabs>
          <w:tab w:val="left" w:pos="312"/>
        </w:tabs>
      </w:pPr>
    </w:lvl>
  </w:abstractNum>
  <w:abstractNum w:abstractNumId="14" w15:restartNumberingAfterBreak="0">
    <w:nsid w:val="EFFBDA72"/>
    <w:multiLevelType w:val="singleLevel"/>
    <w:tmpl w:val="EFFBDA72"/>
    <w:lvl w:ilvl="0">
      <w:start w:val="1"/>
      <w:numFmt w:val="decimal"/>
      <w:lvlText w:val="%1."/>
      <w:lvlJc w:val="left"/>
      <w:pPr>
        <w:tabs>
          <w:tab w:val="left" w:pos="312"/>
        </w:tabs>
      </w:pPr>
    </w:lvl>
  </w:abstractNum>
  <w:abstractNum w:abstractNumId="15" w15:restartNumberingAfterBreak="0">
    <w:nsid w:val="EFFECB96"/>
    <w:multiLevelType w:val="multilevel"/>
    <w:tmpl w:val="EFFECB96"/>
    <w:lvl w:ilvl="0">
      <w:start w:val="1"/>
      <w:numFmt w:val="decimal"/>
      <w:lvlText w:val="%1."/>
      <w:lvlJc w:val="left"/>
      <w:pPr>
        <w:tabs>
          <w:tab w:val="left" w:pos="312"/>
        </w:tabs>
      </w:pPr>
    </w:lvl>
    <w:lvl w:ilvl="1">
      <w:start w:val="1"/>
      <w:numFmt w:val="decimal"/>
      <w:lvlText w:val="(%2)"/>
      <w:lvlJc w:val="left"/>
      <w:pPr>
        <w:tabs>
          <w:tab w:val="left" w:pos="840"/>
        </w:tabs>
        <w:ind w:left="840" w:hanging="420"/>
      </w:pPr>
      <w:rPr>
        <w:rFonts w:hint="default"/>
      </w:rPr>
    </w:lvl>
    <w:lvl w:ilvl="2">
      <w:start w:val="1"/>
      <w:numFmt w:val="decimalEnclosedCircleChinese"/>
      <w:lvlText w:val="%3"/>
      <w:lvlJc w:val="left"/>
      <w:pPr>
        <w:tabs>
          <w:tab w:val="left" w:pos="1260"/>
        </w:tabs>
        <w:ind w:left="1260" w:hanging="420"/>
      </w:pPr>
      <w:rPr>
        <w:rFonts w:hint="default"/>
      </w:rPr>
    </w:lvl>
    <w:lvl w:ilvl="3">
      <w:start w:val="1"/>
      <w:numFmt w:val="decimal"/>
      <w:lvlText w:val="%4)"/>
      <w:lvlJc w:val="left"/>
      <w:pPr>
        <w:tabs>
          <w:tab w:val="left" w:pos="1680"/>
        </w:tabs>
        <w:ind w:left="1680" w:hanging="420"/>
      </w:pPr>
      <w:rPr>
        <w:rFonts w:hint="default"/>
      </w:rPr>
    </w:lvl>
    <w:lvl w:ilvl="4">
      <w:start w:val="1"/>
      <w:numFmt w:val="lowerLetter"/>
      <w:lvlText w:val="%5."/>
      <w:lvlJc w:val="left"/>
      <w:pPr>
        <w:tabs>
          <w:tab w:val="left" w:pos="2100"/>
        </w:tabs>
        <w:ind w:left="2100" w:hanging="420"/>
      </w:pPr>
      <w:rPr>
        <w:rFonts w:hint="default"/>
      </w:rPr>
    </w:lvl>
    <w:lvl w:ilvl="5">
      <w:start w:val="1"/>
      <w:numFmt w:val="lowerLetter"/>
      <w:lvlText w:val="%6)"/>
      <w:lvlJc w:val="left"/>
      <w:pPr>
        <w:tabs>
          <w:tab w:val="left" w:pos="2520"/>
        </w:tabs>
        <w:ind w:left="2520" w:hanging="420"/>
      </w:pPr>
      <w:rPr>
        <w:rFonts w:hint="default"/>
      </w:rPr>
    </w:lvl>
    <w:lvl w:ilvl="6">
      <w:start w:val="1"/>
      <w:numFmt w:val="lowerRoman"/>
      <w:lvlText w:val="%7."/>
      <w:lvlJc w:val="left"/>
      <w:pPr>
        <w:tabs>
          <w:tab w:val="left" w:pos="2940"/>
        </w:tabs>
        <w:ind w:left="2940" w:hanging="420"/>
      </w:pPr>
      <w:rPr>
        <w:rFonts w:hint="default"/>
      </w:rPr>
    </w:lvl>
    <w:lvl w:ilvl="7">
      <w:start w:val="1"/>
      <w:numFmt w:val="lowerRoman"/>
      <w:lvlText w:val="%8)"/>
      <w:lvlJc w:val="left"/>
      <w:pPr>
        <w:tabs>
          <w:tab w:val="left" w:pos="3360"/>
        </w:tabs>
        <w:ind w:left="3360" w:hanging="420"/>
      </w:pPr>
      <w:rPr>
        <w:rFonts w:hint="default"/>
      </w:rPr>
    </w:lvl>
    <w:lvl w:ilvl="8">
      <w:start w:val="1"/>
      <w:numFmt w:val="lowerLetter"/>
      <w:lvlText w:val="%9."/>
      <w:lvlJc w:val="left"/>
      <w:pPr>
        <w:tabs>
          <w:tab w:val="left" w:pos="3780"/>
        </w:tabs>
        <w:ind w:left="3780" w:hanging="420"/>
      </w:pPr>
      <w:rPr>
        <w:rFonts w:hint="default"/>
      </w:rPr>
    </w:lvl>
  </w:abstractNum>
  <w:abstractNum w:abstractNumId="16" w15:restartNumberingAfterBreak="0">
    <w:nsid w:val="F36E234B"/>
    <w:multiLevelType w:val="singleLevel"/>
    <w:tmpl w:val="F36E234B"/>
    <w:lvl w:ilvl="0">
      <w:start w:val="1"/>
      <w:numFmt w:val="decimal"/>
      <w:lvlText w:val="%1."/>
      <w:lvlJc w:val="left"/>
      <w:pPr>
        <w:tabs>
          <w:tab w:val="left" w:pos="312"/>
        </w:tabs>
      </w:pPr>
    </w:lvl>
  </w:abstractNum>
  <w:abstractNum w:abstractNumId="17" w15:restartNumberingAfterBreak="0">
    <w:nsid w:val="F4F2192D"/>
    <w:multiLevelType w:val="multilevel"/>
    <w:tmpl w:val="F4F2192D"/>
    <w:lvl w:ilvl="0">
      <w:start w:val="1"/>
      <w:numFmt w:val="decimal"/>
      <w:lvlText w:val="%1."/>
      <w:lvlJc w:val="left"/>
      <w:pPr>
        <w:tabs>
          <w:tab w:val="left" w:pos="312"/>
        </w:tabs>
      </w:pPr>
    </w:lvl>
    <w:lvl w:ilvl="1">
      <w:start w:val="1"/>
      <w:numFmt w:val="decimal"/>
      <w:lvlText w:val="(%2)"/>
      <w:lvlJc w:val="left"/>
      <w:pPr>
        <w:tabs>
          <w:tab w:val="left" w:pos="840"/>
        </w:tabs>
        <w:ind w:left="840" w:hanging="420"/>
      </w:pPr>
      <w:rPr>
        <w:rFonts w:hint="default"/>
      </w:rPr>
    </w:lvl>
    <w:lvl w:ilvl="2">
      <w:start w:val="1"/>
      <w:numFmt w:val="decimalEnclosedCircleChinese"/>
      <w:lvlText w:val="%3"/>
      <w:lvlJc w:val="left"/>
      <w:pPr>
        <w:tabs>
          <w:tab w:val="left" w:pos="1260"/>
        </w:tabs>
        <w:ind w:left="1260" w:hanging="420"/>
      </w:pPr>
      <w:rPr>
        <w:rFonts w:hint="default"/>
      </w:rPr>
    </w:lvl>
    <w:lvl w:ilvl="3">
      <w:start w:val="1"/>
      <w:numFmt w:val="decimal"/>
      <w:lvlText w:val="%4)"/>
      <w:lvlJc w:val="left"/>
      <w:pPr>
        <w:tabs>
          <w:tab w:val="left" w:pos="1680"/>
        </w:tabs>
        <w:ind w:left="1680" w:hanging="420"/>
      </w:pPr>
      <w:rPr>
        <w:rFonts w:hint="default"/>
      </w:rPr>
    </w:lvl>
    <w:lvl w:ilvl="4">
      <w:start w:val="1"/>
      <w:numFmt w:val="lowerLetter"/>
      <w:lvlText w:val="%5."/>
      <w:lvlJc w:val="left"/>
      <w:pPr>
        <w:tabs>
          <w:tab w:val="left" w:pos="2100"/>
        </w:tabs>
        <w:ind w:left="2100" w:hanging="420"/>
      </w:pPr>
      <w:rPr>
        <w:rFonts w:hint="default"/>
      </w:rPr>
    </w:lvl>
    <w:lvl w:ilvl="5">
      <w:start w:val="1"/>
      <w:numFmt w:val="lowerLetter"/>
      <w:lvlText w:val="%6)"/>
      <w:lvlJc w:val="left"/>
      <w:pPr>
        <w:tabs>
          <w:tab w:val="left" w:pos="2520"/>
        </w:tabs>
        <w:ind w:left="2520" w:hanging="420"/>
      </w:pPr>
      <w:rPr>
        <w:rFonts w:hint="default"/>
      </w:rPr>
    </w:lvl>
    <w:lvl w:ilvl="6">
      <w:start w:val="1"/>
      <w:numFmt w:val="lowerRoman"/>
      <w:lvlText w:val="%7."/>
      <w:lvlJc w:val="left"/>
      <w:pPr>
        <w:tabs>
          <w:tab w:val="left" w:pos="2940"/>
        </w:tabs>
        <w:ind w:left="2940" w:hanging="420"/>
      </w:pPr>
      <w:rPr>
        <w:rFonts w:hint="default"/>
      </w:rPr>
    </w:lvl>
    <w:lvl w:ilvl="7">
      <w:start w:val="1"/>
      <w:numFmt w:val="lowerRoman"/>
      <w:lvlText w:val="%8)"/>
      <w:lvlJc w:val="left"/>
      <w:pPr>
        <w:tabs>
          <w:tab w:val="left" w:pos="3360"/>
        </w:tabs>
        <w:ind w:left="3360" w:hanging="420"/>
      </w:pPr>
      <w:rPr>
        <w:rFonts w:hint="default"/>
      </w:rPr>
    </w:lvl>
    <w:lvl w:ilvl="8">
      <w:start w:val="1"/>
      <w:numFmt w:val="lowerLetter"/>
      <w:lvlText w:val="%9."/>
      <w:lvlJc w:val="left"/>
      <w:pPr>
        <w:tabs>
          <w:tab w:val="left" w:pos="3780"/>
        </w:tabs>
        <w:ind w:left="3780" w:hanging="420"/>
      </w:pPr>
      <w:rPr>
        <w:rFonts w:hint="default"/>
      </w:rPr>
    </w:lvl>
  </w:abstractNum>
  <w:abstractNum w:abstractNumId="18" w15:restartNumberingAfterBreak="0">
    <w:nsid w:val="F7516839"/>
    <w:multiLevelType w:val="singleLevel"/>
    <w:tmpl w:val="F7516839"/>
    <w:lvl w:ilvl="0">
      <w:start w:val="1"/>
      <w:numFmt w:val="decimal"/>
      <w:lvlText w:val="%1."/>
      <w:lvlJc w:val="left"/>
      <w:pPr>
        <w:tabs>
          <w:tab w:val="left" w:pos="312"/>
        </w:tabs>
      </w:pPr>
    </w:lvl>
  </w:abstractNum>
  <w:abstractNum w:abstractNumId="19" w15:restartNumberingAfterBreak="0">
    <w:nsid w:val="F76631AA"/>
    <w:multiLevelType w:val="singleLevel"/>
    <w:tmpl w:val="F76631AA"/>
    <w:lvl w:ilvl="0">
      <w:start w:val="1"/>
      <w:numFmt w:val="decimal"/>
      <w:lvlText w:val="%1."/>
      <w:lvlJc w:val="left"/>
      <w:pPr>
        <w:tabs>
          <w:tab w:val="left" w:pos="312"/>
        </w:tabs>
      </w:pPr>
    </w:lvl>
  </w:abstractNum>
  <w:abstractNum w:abstractNumId="20" w15:restartNumberingAfterBreak="0">
    <w:nsid w:val="F7FEDECE"/>
    <w:multiLevelType w:val="multilevel"/>
    <w:tmpl w:val="F7FEDECE"/>
    <w:lvl w:ilvl="0">
      <w:start w:val="1"/>
      <w:numFmt w:val="decimal"/>
      <w:lvlText w:val="%1."/>
      <w:lvlJc w:val="left"/>
      <w:pPr>
        <w:tabs>
          <w:tab w:val="left" w:pos="312"/>
        </w:tabs>
      </w:pPr>
    </w:lvl>
    <w:lvl w:ilvl="1">
      <w:start w:val="1"/>
      <w:numFmt w:val="decimal"/>
      <w:lvlText w:val="(%2)"/>
      <w:lvlJc w:val="left"/>
      <w:pPr>
        <w:tabs>
          <w:tab w:val="left" w:pos="840"/>
        </w:tabs>
        <w:ind w:left="840" w:hanging="420"/>
      </w:pPr>
      <w:rPr>
        <w:rFonts w:hint="default"/>
      </w:rPr>
    </w:lvl>
    <w:lvl w:ilvl="2">
      <w:start w:val="1"/>
      <w:numFmt w:val="decimalEnclosedCircleChinese"/>
      <w:lvlText w:val="%3"/>
      <w:lvlJc w:val="left"/>
      <w:pPr>
        <w:tabs>
          <w:tab w:val="left" w:pos="1260"/>
        </w:tabs>
        <w:ind w:left="1260" w:hanging="420"/>
      </w:pPr>
      <w:rPr>
        <w:rFonts w:hint="default"/>
      </w:rPr>
    </w:lvl>
    <w:lvl w:ilvl="3">
      <w:start w:val="1"/>
      <w:numFmt w:val="decimal"/>
      <w:lvlText w:val="%4)"/>
      <w:lvlJc w:val="left"/>
      <w:pPr>
        <w:tabs>
          <w:tab w:val="left" w:pos="1680"/>
        </w:tabs>
        <w:ind w:left="1680" w:hanging="420"/>
      </w:pPr>
      <w:rPr>
        <w:rFonts w:hint="default"/>
      </w:rPr>
    </w:lvl>
    <w:lvl w:ilvl="4">
      <w:start w:val="1"/>
      <w:numFmt w:val="lowerLetter"/>
      <w:lvlText w:val="%5."/>
      <w:lvlJc w:val="left"/>
      <w:pPr>
        <w:tabs>
          <w:tab w:val="left" w:pos="2100"/>
        </w:tabs>
        <w:ind w:left="2100" w:hanging="420"/>
      </w:pPr>
      <w:rPr>
        <w:rFonts w:hint="default"/>
      </w:rPr>
    </w:lvl>
    <w:lvl w:ilvl="5">
      <w:start w:val="1"/>
      <w:numFmt w:val="lowerLetter"/>
      <w:lvlText w:val="%6)"/>
      <w:lvlJc w:val="left"/>
      <w:pPr>
        <w:tabs>
          <w:tab w:val="left" w:pos="2520"/>
        </w:tabs>
        <w:ind w:left="2520" w:hanging="420"/>
      </w:pPr>
      <w:rPr>
        <w:rFonts w:hint="default"/>
      </w:rPr>
    </w:lvl>
    <w:lvl w:ilvl="6">
      <w:start w:val="1"/>
      <w:numFmt w:val="lowerRoman"/>
      <w:lvlText w:val="%7."/>
      <w:lvlJc w:val="left"/>
      <w:pPr>
        <w:tabs>
          <w:tab w:val="left" w:pos="2940"/>
        </w:tabs>
        <w:ind w:left="2940" w:hanging="420"/>
      </w:pPr>
      <w:rPr>
        <w:rFonts w:hint="default"/>
      </w:rPr>
    </w:lvl>
    <w:lvl w:ilvl="7">
      <w:start w:val="1"/>
      <w:numFmt w:val="lowerRoman"/>
      <w:lvlText w:val="%8)"/>
      <w:lvlJc w:val="left"/>
      <w:pPr>
        <w:tabs>
          <w:tab w:val="left" w:pos="3360"/>
        </w:tabs>
        <w:ind w:left="3360" w:hanging="420"/>
      </w:pPr>
      <w:rPr>
        <w:rFonts w:hint="default"/>
      </w:rPr>
    </w:lvl>
    <w:lvl w:ilvl="8">
      <w:start w:val="1"/>
      <w:numFmt w:val="lowerLetter"/>
      <w:lvlText w:val="%9."/>
      <w:lvlJc w:val="left"/>
      <w:pPr>
        <w:tabs>
          <w:tab w:val="left" w:pos="3780"/>
        </w:tabs>
        <w:ind w:left="3780" w:hanging="420"/>
      </w:pPr>
      <w:rPr>
        <w:rFonts w:hint="default"/>
      </w:rPr>
    </w:lvl>
  </w:abstractNum>
  <w:abstractNum w:abstractNumId="21" w15:restartNumberingAfterBreak="0">
    <w:nsid w:val="FECD952F"/>
    <w:multiLevelType w:val="singleLevel"/>
    <w:tmpl w:val="FECD952F"/>
    <w:lvl w:ilvl="0">
      <w:start w:val="1"/>
      <w:numFmt w:val="decimal"/>
      <w:lvlText w:val="%1."/>
      <w:lvlJc w:val="left"/>
      <w:pPr>
        <w:tabs>
          <w:tab w:val="left" w:pos="312"/>
        </w:tabs>
      </w:pPr>
    </w:lvl>
  </w:abstractNum>
  <w:abstractNum w:abstractNumId="22" w15:restartNumberingAfterBreak="0">
    <w:nsid w:val="FED68E20"/>
    <w:multiLevelType w:val="multilevel"/>
    <w:tmpl w:val="FED68E20"/>
    <w:lvl w:ilvl="0">
      <w:start w:val="1"/>
      <w:numFmt w:val="decimal"/>
      <w:lvlText w:val="%1."/>
      <w:lvlJc w:val="left"/>
      <w:pPr>
        <w:tabs>
          <w:tab w:val="left" w:pos="312"/>
        </w:tabs>
      </w:pPr>
    </w:lvl>
    <w:lvl w:ilvl="1">
      <w:start w:val="1"/>
      <w:numFmt w:val="decimal"/>
      <w:lvlText w:val="(%2)"/>
      <w:lvlJc w:val="left"/>
      <w:pPr>
        <w:tabs>
          <w:tab w:val="left" w:pos="840"/>
        </w:tabs>
        <w:ind w:left="840" w:hanging="420"/>
      </w:pPr>
      <w:rPr>
        <w:rFonts w:hint="default"/>
      </w:rPr>
    </w:lvl>
    <w:lvl w:ilvl="2">
      <w:start w:val="1"/>
      <w:numFmt w:val="decimalEnclosedCircleChinese"/>
      <w:lvlText w:val="%3"/>
      <w:lvlJc w:val="left"/>
      <w:pPr>
        <w:tabs>
          <w:tab w:val="left" w:pos="1260"/>
        </w:tabs>
        <w:ind w:left="1260" w:hanging="420"/>
      </w:pPr>
      <w:rPr>
        <w:rFonts w:hint="default"/>
      </w:rPr>
    </w:lvl>
    <w:lvl w:ilvl="3">
      <w:start w:val="1"/>
      <w:numFmt w:val="decimal"/>
      <w:lvlText w:val="%4)"/>
      <w:lvlJc w:val="left"/>
      <w:pPr>
        <w:tabs>
          <w:tab w:val="left" w:pos="1680"/>
        </w:tabs>
        <w:ind w:left="1680" w:hanging="420"/>
      </w:pPr>
      <w:rPr>
        <w:rFonts w:hint="default"/>
      </w:rPr>
    </w:lvl>
    <w:lvl w:ilvl="4">
      <w:start w:val="1"/>
      <w:numFmt w:val="lowerLetter"/>
      <w:lvlText w:val="%5."/>
      <w:lvlJc w:val="left"/>
      <w:pPr>
        <w:tabs>
          <w:tab w:val="left" w:pos="2100"/>
        </w:tabs>
        <w:ind w:left="2100" w:hanging="420"/>
      </w:pPr>
      <w:rPr>
        <w:rFonts w:hint="default"/>
      </w:rPr>
    </w:lvl>
    <w:lvl w:ilvl="5">
      <w:start w:val="1"/>
      <w:numFmt w:val="lowerLetter"/>
      <w:lvlText w:val="%6)"/>
      <w:lvlJc w:val="left"/>
      <w:pPr>
        <w:tabs>
          <w:tab w:val="left" w:pos="2520"/>
        </w:tabs>
        <w:ind w:left="2520" w:hanging="420"/>
      </w:pPr>
      <w:rPr>
        <w:rFonts w:hint="default"/>
      </w:rPr>
    </w:lvl>
    <w:lvl w:ilvl="6">
      <w:start w:val="1"/>
      <w:numFmt w:val="lowerRoman"/>
      <w:lvlText w:val="%7."/>
      <w:lvlJc w:val="left"/>
      <w:pPr>
        <w:tabs>
          <w:tab w:val="left" w:pos="2940"/>
        </w:tabs>
        <w:ind w:left="2940" w:hanging="420"/>
      </w:pPr>
      <w:rPr>
        <w:rFonts w:hint="default"/>
      </w:rPr>
    </w:lvl>
    <w:lvl w:ilvl="7">
      <w:start w:val="1"/>
      <w:numFmt w:val="lowerRoman"/>
      <w:lvlText w:val="%8)"/>
      <w:lvlJc w:val="left"/>
      <w:pPr>
        <w:tabs>
          <w:tab w:val="left" w:pos="3360"/>
        </w:tabs>
        <w:ind w:left="3360" w:hanging="420"/>
      </w:pPr>
      <w:rPr>
        <w:rFonts w:hint="default"/>
      </w:rPr>
    </w:lvl>
    <w:lvl w:ilvl="8">
      <w:start w:val="1"/>
      <w:numFmt w:val="lowerLetter"/>
      <w:lvlText w:val="%9."/>
      <w:lvlJc w:val="left"/>
      <w:pPr>
        <w:tabs>
          <w:tab w:val="left" w:pos="3780"/>
        </w:tabs>
        <w:ind w:left="3780" w:hanging="420"/>
      </w:pPr>
      <w:rPr>
        <w:rFonts w:hint="default"/>
      </w:rPr>
    </w:lvl>
  </w:abstractNum>
  <w:abstractNum w:abstractNumId="23" w15:restartNumberingAfterBreak="0">
    <w:nsid w:val="FEEE0A3D"/>
    <w:multiLevelType w:val="multilevel"/>
    <w:tmpl w:val="FEEE0A3D"/>
    <w:lvl w:ilvl="0">
      <w:start w:val="1"/>
      <w:numFmt w:val="decimal"/>
      <w:lvlText w:val="%1."/>
      <w:lvlJc w:val="left"/>
      <w:pPr>
        <w:tabs>
          <w:tab w:val="left" w:pos="312"/>
        </w:tabs>
      </w:pPr>
    </w:lvl>
    <w:lvl w:ilvl="1">
      <w:start w:val="1"/>
      <w:numFmt w:val="decimal"/>
      <w:lvlText w:val="(%2)"/>
      <w:lvlJc w:val="left"/>
      <w:pPr>
        <w:tabs>
          <w:tab w:val="left" w:pos="840"/>
        </w:tabs>
        <w:ind w:left="840" w:hanging="420"/>
      </w:pPr>
      <w:rPr>
        <w:rFonts w:hint="default"/>
      </w:rPr>
    </w:lvl>
    <w:lvl w:ilvl="2">
      <w:start w:val="1"/>
      <w:numFmt w:val="decimalEnclosedCircleChinese"/>
      <w:lvlText w:val="%3"/>
      <w:lvlJc w:val="left"/>
      <w:pPr>
        <w:tabs>
          <w:tab w:val="left" w:pos="1260"/>
        </w:tabs>
        <w:ind w:left="1260" w:hanging="420"/>
      </w:pPr>
      <w:rPr>
        <w:rFonts w:hint="default"/>
      </w:rPr>
    </w:lvl>
    <w:lvl w:ilvl="3">
      <w:start w:val="1"/>
      <w:numFmt w:val="decimal"/>
      <w:lvlText w:val="%4)"/>
      <w:lvlJc w:val="left"/>
      <w:pPr>
        <w:tabs>
          <w:tab w:val="left" w:pos="1680"/>
        </w:tabs>
        <w:ind w:left="1680" w:hanging="420"/>
      </w:pPr>
      <w:rPr>
        <w:rFonts w:hint="default"/>
      </w:rPr>
    </w:lvl>
    <w:lvl w:ilvl="4">
      <w:start w:val="1"/>
      <w:numFmt w:val="lowerLetter"/>
      <w:lvlText w:val="%5."/>
      <w:lvlJc w:val="left"/>
      <w:pPr>
        <w:tabs>
          <w:tab w:val="left" w:pos="2100"/>
        </w:tabs>
        <w:ind w:left="2100" w:hanging="420"/>
      </w:pPr>
      <w:rPr>
        <w:rFonts w:hint="default"/>
      </w:rPr>
    </w:lvl>
    <w:lvl w:ilvl="5">
      <w:start w:val="1"/>
      <w:numFmt w:val="lowerLetter"/>
      <w:lvlText w:val="%6)"/>
      <w:lvlJc w:val="left"/>
      <w:pPr>
        <w:tabs>
          <w:tab w:val="left" w:pos="2520"/>
        </w:tabs>
        <w:ind w:left="2520" w:hanging="420"/>
      </w:pPr>
      <w:rPr>
        <w:rFonts w:hint="default"/>
      </w:rPr>
    </w:lvl>
    <w:lvl w:ilvl="6">
      <w:start w:val="1"/>
      <w:numFmt w:val="lowerRoman"/>
      <w:lvlText w:val="%7."/>
      <w:lvlJc w:val="left"/>
      <w:pPr>
        <w:tabs>
          <w:tab w:val="left" w:pos="2940"/>
        </w:tabs>
        <w:ind w:left="2940" w:hanging="420"/>
      </w:pPr>
      <w:rPr>
        <w:rFonts w:hint="default"/>
      </w:rPr>
    </w:lvl>
    <w:lvl w:ilvl="7">
      <w:start w:val="1"/>
      <w:numFmt w:val="lowerRoman"/>
      <w:lvlText w:val="%8)"/>
      <w:lvlJc w:val="left"/>
      <w:pPr>
        <w:tabs>
          <w:tab w:val="left" w:pos="3360"/>
        </w:tabs>
        <w:ind w:left="3360" w:hanging="420"/>
      </w:pPr>
      <w:rPr>
        <w:rFonts w:hint="default"/>
      </w:rPr>
    </w:lvl>
    <w:lvl w:ilvl="8">
      <w:start w:val="1"/>
      <w:numFmt w:val="lowerLetter"/>
      <w:lvlText w:val="%9."/>
      <w:lvlJc w:val="left"/>
      <w:pPr>
        <w:tabs>
          <w:tab w:val="left" w:pos="3780"/>
        </w:tabs>
        <w:ind w:left="3780" w:hanging="420"/>
      </w:pPr>
      <w:rPr>
        <w:rFonts w:hint="default"/>
      </w:rPr>
    </w:lvl>
  </w:abstractNum>
  <w:abstractNum w:abstractNumId="24" w15:restartNumberingAfterBreak="0">
    <w:nsid w:val="FFB75D52"/>
    <w:multiLevelType w:val="singleLevel"/>
    <w:tmpl w:val="FFB75D52"/>
    <w:lvl w:ilvl="0">
      <w:start w:val="1"/>
      <w:numFmt w:val="decimal"/>
      <w:lvlText w:val="%1."/>
      <w:lvlJc w:val="left"/>
      <w:pPr>
        <w:tabs>
          <w:tab w:val="left" w:pos="312"/>
        </w:tabs>
      </w:pPr>
    </w:lvl>
  </w:abstractNum>
  <w:abstractNum w:abstractNumId="25" w15:restartNumberingAfterBreak="0">
    <w:nsid w:val="FFD48085"/>
    <w:multiLevelType w:val="multilevel"/>
    <w:tmpl w:val="FFD48085"/>
    <w:lvl w:ilvl="0">
      <w:start w:val="1"/>
      <w:numFmt w:val="decimal"/>
      <w:lvlText w:val="%1."/>
      <w:lvlJc w:val="left"/>
      <w:pPr>
        <w:tabs>
          <w:tab w:val="left" w:pos="312"/>
        </w:tabs>
      </w:pPr>
    </w:lvl>
    <w:lvl w:ilvl="1">
      <w:start w:val="1"/>
      <w:numFmt w:val="decimal"/>
      <w:lvlText w:val="(%2)"/>
      <w:lvlJc w:val="left"/>
      <w:pPr>
        <w:tabs>
          <w:tab w:val="left" w:pos="840"/>
        </w:tabs>
        <w:ind w:left="840" w:hanging="420"/>
      </w:pPr>
      <w:rPr>
        <w:rFonts w:hint="default"/>
      </w:rPr>
    </w:lvl>
    <w:lvl w:ilvl="2">
      <w:start w:val="1"/>
      <w:numFmt w:val="decimalEnclosedCircleChinese"/>
      <w:lvlText w:val="%3"/>
      <w:lvlJc w:val="left"/>
      <w:pPr>
        <w:tabs>
          <w:tab w:val="left" w:pos="1260"/>
        </w:tabs>
        <w:ind w:left="1260" w:hanging="420"/>
      </w:pPr>
      <w:rPr>
        <w:rFonts w:hint="default"/>
      </w:rPr>
    </w:lvl>
    <w:lvl w:ilvl="3">
      <w:start w:val="1"/>
      <w:numFmt w:val="decimal"/>
      <w:lvlText w:val="%4)"/>
      <w:lvlJc w:val="left"/>
      <w:pPr>
        <w:tabs>
          <w:tab w:val="left" w:pos="1680"/>
        </w:tabs>
        <w:ind w:left="1680" w:hanging="420"/>
      </w:pPr>
      <w:rPr>
        <w:rFonts w:hint="default"/>
      </w:rPr>
    </w:lvl>
    <w:lvl w:ilvl="4">
      <w:start w:val="1"/>
      <w:numFmt w:val="lowerLetter"/>
      <w:lvlText w:val="%5."/>
      <w:lvlJc w:val="left"/>
      <w:pPr>
        <w:tabs>
          <w:tab w:val="left" w:pos="2100"/>
        </w:tabs>
        <w:ind w:left="2100" w:hanging="420"/>
      </w:pPr>
      <w:rPr>
        <w:rFonts w:hint="default"/>
      </w:rPr>
    </w:lvl>
    <w:lvl w:ilvl="5">
      <w:start w:val="1"/>
      <w:numFmt w:val="lowerLetter"/>
      <w:lvlText w:val="%6)"/>
      <w:lvlJc w:val="left"/>
      <w:pPr>
        <w:tabs>
          <w:tab w:val="left" w:pos="2520"/>
        </w:tabs>
        <w:ind w:left="2520" w:hanging="420"/>
      </w:pPr>
      <w:rPr>
        <w:rFonts w:hint="default"/>
      </w:rPr>
    </w:lvl>
    <w:lvl w:ilvl="6">
      <w:start w:val="1"/>
      <w:numFmt w:val="lowerRoman"/>
      <w:lvlText w:val="%7."/>
      <w:lvlJc w:val="left"/>
      <w:pPr>
        <w:tabs>
          <w:tab w:val="left" w:pos="2940"/>
        </w:tabs>
        <w:ind w:left="2940" w:hanging="420"/>
      </w:pPr>
      <w:rPr>
        <w:rFonts w:hint="default"/>
      </w:rPr>
    </w:lvl>
    <w:lvl w:ilvl="7">
      <w:start w:val="1"/>
      <w:numFmt w:val="lowerRoman"/>
      <w:lvlText w:val="%8)"/>
      <w:lvlJc w:val="left"/>
      <w:pPr>
        <w:tabs>
          <w:tab w:val="left" w:pos="3360"/>
        </w:tabs>
        <w:ind w:left="3360" w:hanging="420"/>
      </w:pPr>
      <w:rPr>
        <w:rFonts w:hint="default"/>
      </w:rPr>
    </w:lvl>
    <w:lvl w:ilvl="8">
      <w:start w:val="1"/>
      <w:numFmt w:val="lowerLetter"/>
      <w:lvlText w:val="%9."/>
      <w:lvlJc w:val="left"/>
      <w:pPr>
        <w:tabs>
          <w:tab w:val="left" w:pos="3780"/>
        </w:tabs>
        <w:ind w:left="3780" w:hanging="420"/>
      </w:pPr>
      <w:rPr>
        <w:rFonts w:hint="default"/>
      </w:rPr>
    </w:lvl>
  </w:abstractNum>
  <w:abstractNum w:abstractNumId="26" w15:restartNumberingAfterBreak="0">
    <w:nsid w:val="FFD78746"/>
    <w:multiLevelType w:val="multilevel"/>
    <w:tmpl w:val="FFD78746"/>
    <w:lvl w:ilvl="0">
      <w:start w:val="1"/>
      <w:numFmt w:val="decimal"/>
      <w:lvlText w:val="%1."/>
      <w:lvlJc w:val="left"/>
      <w:pPr>
        <w:tabs>
          <w:tab w:val="left" w:pos="312"/>
        </w:tabs>
      </w:pPr>
    </w:lvl>
    <w:lvl w:ilvl="1">
      <w:start w:val="1"/>
      <w:numFmt w:val="decimal"/>
      <w:lvlText w:val="(%2)"/>
      <w:lvlJc w:val="left"/>
      <w:pPr>
        <w:tabs>
          <w:tab w:val="left" w:pos="840"/>
        </w:tabs>
        <w:ind w:left="840" w:hanging="420"/>
      </w:pPr>
      <w:rPr>
        <w:rFonts w:hint="default"/>
      </w:rPr>
    </w:lvl>
    <w:lvl w:ilvl="2">
      <w:start w:val="1"/>
      <w:numFmt w:val="decimalEnclosedCircleChinese"/>
      <w:lvlText w:val="%3"/>
      <w:lvlJc w:val="left"/>
      <w:pPr>
        <w:tabs>
          <w:tab w:val="left" w:pos="1260"/>
        </w:tabs>
        <w:ind w:left="1260" w:hanging="420"/>
      </w:pPr>
      <w:rPr>
        <w:rFonts w:hint="default"/>
      </w:rPr>
    </w:lvl>
    <w:lvl w:ilvl="3">
      <w:start w:val="1"/>
      <w:numFmt w:val="decimal"/>
      <w:lvlText w:val="%4)"/>
      <w:lvlJc w:val="left"/>
      <w:pPr>
        <w:tabs>
          <w:tab w:val="left" w:pos="1680"/>
        </w:tabs>
        <w:ind w:left="1680" w:hanging="420"/>
      </w:pPr>
      <w:rPr>
        <w:rFonts w:hint="default"/>
      </w:rPr>
    </w:lvl>
    <w:lvl w:ilvl="4">
      <w:start w:val="1"/>
      <w:numFmt w:val="lowerLetter"/>
      <w:lvlText w:val="%5."/>
      <w:lvlJc w:val="left"/>
      <w:pPr>
        <w:tabs>
          <w:tab w:val="left" w:pos="2100"/>
        </w:tabs>
        <w:ind w:left="2100" w:hanging="420"/>
      </w:pPr>
      <w:rPr>
        <w:rFonts w:hint="default"/>
      </w:rPr>
    </w:lvl>
    <w:lvl w:ilvl="5">
      <w:start w:val="1"/>
      <w:numFmt w:val="lowerLetter"/>
      <w:lvlText w:val="%6)"/>
      <w:lvlJc w:val="left"/>
      <w:pPr>
        <w:tabs>
          <w:tab w:val="left" w:pos="2520"/>
        </w:tabs>
        <w:ind w:left="2520" w:hanging="420"/>
      </w:pPr>
      <w:rPr>
        <w:rFonts w:hint="default"/>
      </w:rPr>
    </w:lvl>
    <w:lvl w:ilvl="6">
      <w:start w:val="1"/>
      <w:numFmt w:val="lowerRoman"/>
      <w:lvlText w:val="%7."/>
      <w:lvlJc w:val="left"/>
      <w:pPr>
        <w:tabs>
          <w:tab w:val="left" w:pos="2940"/>
        </w:tabs>
        <w:ind w:left="2940" w:hanging="420"/>
      </w:pPr>
      <w:rPr>
        <w:rFonts w:hint="default"/>
      </w:rPr>
    </w:lvl>
    <w:lvl w:ilvl="7">
      <w:start w:val="1"/>
      <w:numFmt w:val="lowerRoman"/>
      <w:lvlText w:val="%8)"/>
      <w:lvlJc w:val="left"/>
      <w:pPr>
        <w:tabs>
          <w:tab w:val="left" w:pos="3360"/>
        </w:tabs>
        <w:ind w:left="3360" w:hanging="420"/>
      </w:pPr>
      <w:rPr>
        <w:rFonts w:hint="default"/>
      </w:rPr>
    </w:lvl>
    <w:lvl w:ilvl="8">
      <w:start w:val="1"/>
      <w:numFmt w:val="lowerLetter"/>
      <w:lvlText w:val="%9."/>
      <w:lvlJc w:val="left"/>
      <w:pPr>
        <w:tabs>
          <w:tab w:val="left" w:pos="3780"/>
        </w:tabs>
        <w:ind w:left="3780" w:hanging="420"/>
      </w:pPr>
      <w:rPr>
        <w:rFonts w:hint="default"/>
      </w:rPr>
    </w:lvl>
  </w:abstractNum>
  <w:abstractNum w:abstractNumId="27" w15:restartNumberingAfterBreak="0">
    <w:nsid w:val="FFDEC0A4"/>
    <w:multiLevelType w:val="singleLevel"/>
    <w:tmpl w:val="FFDEC0A4"/>
    <w:lvl w:ilvl="0">
      <w:start w:val="1"/>
      <w:numFmt w:val="decimal"/>
      <w:lvlText w:val="%1."/>
      <w:lvlJc w:val="left"/>
      <w:pPr>
        <w:tabs>
          <w:tab w:val="left" w:pos="312"/>
        </w:tabs>
      </w:pPr>
    </w:lvl>
  </w:abstractNum>
  <w:abstractNum w:abstractNumId="28" w15:restartNumberingAfterBreak="0">
    <w:nsid w:val="FFFF2428"/>
    <w:multiLevelType w:val="multilevel"/>
    <w:tmpl w:val="FFFF2428"/>
    <w:lvl w:ilvl="0">
      <w:start w:val="1"/>
      <w:numFmt w:val="decimal"/>
      <w:lvlText w:val="%1."/>
      <w:lvlJc w:val="left"/>
      <w:pPr>
        <w:tabs>
          <w:tab w:val="left" w:pos="312"/>
        </w:tabs>
      </w:pPr>
    </w:lvl>
    <w:lvl w:ilvl="1">
      <w:start w:val="1"/>
      <w:numFmt w:val="decimal"/>
      <w:lvlText w:val="(%2)"/>
      <w:lvlJc w:val="left"/>
      <w:pPr>
        <w:tabs>
          <w:tab w:val="left" w:pos="840"/>
        </w:tabs>
        <w:ind w:left="840" w:hanging="420"/>
      </w:pPr>
      <w:rPr>
        <w:rFonts w:hint="default"/>
      </w:rPr>
    </w:lvl>
    <w:lvl w:ilvl="2">
      <w:start w:val="1"/>
      <w:numFmt w:val="decimalEnclosedCircleChinese"/>
      <w:lvlText w:val="%3"/>
      <w:lvlJc w:val="left"/>
      <w:pPr>
        <w:tabs>
          <w:tab w:val="left" w:pos="1260"/>
        </w:tabs>
        <w:ind w:left="1260" w:hanging="420"/>
      </w:pPr>
      <w:rPr>
        <w:rFonts w:hint="default"/>
      </w:rPr>
    </w:lvl>
    <w:lvl w:ilvl="3">
      <w:start w:val="1"/>
      <w:numFmt w:val="decimal"/>
      <w:lvlText w:val="%4)"/>
      <w:lvlJc w:val="left"/>
      <w:pPr>
        <w:tabs>
          <w:tab w:val="left" w:pos="1680"/>
        </w:tabs>
        <w:ind w:left="1680" w:hanging="420"/>
      </w:pPr>
      <w:rPr>
        <w:rFonts w:hint="default"/>
      </w:rPr>
    </w:lvl>
    <w:lvl w:ilvl="4">
      <w:start w:val="1"/>
      <w:numFmt w:val="lowerLetter"/>
      <w:lvlText w:val="%5."/>
      <w:lvlJc w:val="left"/>
      <w:pPr>
        <w:tabs>
          <w:tab w:val="left" w:pos="2100"/>
        </w:tabs>
        <w:ind w:left="2100" w:hanging="420"/>
      </w:pPr>
      <w:rPr>
        <w:rFonts w:hint="default"/>
      </w:rPr>
    </w:lvl>
    <w:lvl w:ilvl="5">
      <w:start w:val="1"/>
      <w:numFmt w:val="lowerLetter"/>
      <w:lvlText w:val="%6)"/>
      <w:lvlJc w:val="left"/>
      <w:pPr>
        <w:tabs>
          <w:tab w:val="left" w:pos="2520"/>
        </w:tabs>
        <w:ind w:left="2520" w:hanging="420"/>
      </w:pPr>
      <w:rPr>
        <w:rFonts w:hint="default"/>
      </w:rPr>
    </w:lvl>
    <w:lvl w:ilvl="6">
      <w:start w:val="1"/>
      <w:numFmt w:val="lowerRoman"/>
      <w:lvlText w:val="%7."/>
      <w:lvlJc w:val="left"/>
      <w:pPr>
        <w:tabs>
          <w:tab w:val="left" w:pos="2940"/>
        </w:tabs>
        <w:ind w:left="2940" w:hanging="420"/>
      </w:pPr>
      <w:rPr>
        <w:rFonts w:hint="default"/>
      </w:rPr>
    </w:lvl>
    <w:lvl w:ilvl="7">
      <w:start w:val="1"/>
      <w:numFmt w:val="lowerRoman"/>
      <w:lvlText w:val="%8)"/>
      <w:lvlJc w:val="left"/>
      <w:pPr>
        <w:tabs>
          <w:tab w:val="left" w:pos="3360"/>
        </w:tabs>
        <w:ind w:left="3360" w:hanging="420"/>
      </w:pPr>
      <w:rPr>
        <w:rFonts w:hint="default"/>
      </w:rPr>
    </w:lvl>
    <w:lvl w:ilvl="8">
      <w:start w:val="1"/>
      <w:numFmt w:val="lowerLetter"/>
      <w:lvlText w:val="%9."/>
      <w:lvlJc w:val="left"/>
      <w:pPr>
        <w:tabs>
          <w:tab w:val="left" w:pos="3780"/>
        </w:tabs>
        <w:ind w:left="3780" w:hanging="420"/>
      </w:pPr>
      <w:rPr>
        <w:rFonts w:hint="default"/>
      </w:rPr>
    </w:lvl>
  </w:abstractNum>
  <w:abstractNum w:abstractNumId="29" w15:restartNumberingAfterBreak="0">
    <w:nsid w:val="2376C0DC"/>
    <w:multiLevelType w:val="multilevel"/>
    <w:tmpl w:val="2376C0DC"/>
    <w:lvl w:ilvl="0">
      <w:start w:val="1"/>
      <w:numFmt w:val="decimal"/>
      <w:lvlText w:val="%1."/>
      <w:lvlJc w:val="left"/>
      <w:pPr>
        <w:tabs>
          <w:tab w:val="left" w:pos="312"/>
        </w:tabs>
      </w:pPr>
    </w:lvl>
    <w:lvl w:ilvl="1">
      <w:start w:val="1"/>
      <w:numFmt w:val="decimal"/>
      <w:lvlText w:val="(%2)"/>
      <w:lvlJc w:val="left"/>
      <w:pPr>
        <w:tabs>
          <w:tab w:val="left" w:pos="840"/>
        </w:tabs>
        <w:ind w:left="840" w:hanging="420"/>
      </w:pPr>
      <w:rPr>
        <w:rFonts w:hint="default"/>
      </w:rPr>
    </w:lvl>
    <w:lvl w:ilvl="2">
      <w:start w:val="1"/>
      <w:numFmt w:val="decimalEnclosedCircleChinese"/>
      <w:lvlText w:val="%3"/>
      <w:lvlJc w:val="left"/>
      <w:pPr>
        <w:tabs>
          <w:tab w:val="left" w:pos="1260"/>
        </w:tabs>
        <w:ind w:left="1260" w:hanging="420"/>
      </w:pPr>
      <w:rPr>
        <w:rFonts w:hint="default"/>
      </w:rPr>
    </w:lvl>
    <w:lvl w:ilvl="3">
      <w:start w:val="1"/>
      <w:numFmt w:val="decimal"/>
      <w:lvlText w:val="%4)"/>
      <w:lvlJc w:val="left"/>
      <w:pPr>
        <w:tabs>
          <w:tab w:val="left" w:pos="1680"/>
        </w:tabs>
        <w:ind w:left="1680" w:hanging="420"/>
      </w:pPr>
      <w:rPr>
        <w:rFonts w:hint="default"/>
      </w:rPr>
    </w:lvl>
    <w:lvl w:ilvl="4">
      <w:start w:val="1"/>
      <w:numFmt w:val="lowerLetter"/>
      <w:lvlText w:val="%5."/>
      <w:lvlJc w:val="left"/>
      <w:pPr>
        <w:tabs>
          <w:tab w:val="left" w:pos="2100"/>
        </w:tabs>
        <w:ind w:left="2100" w:hanging="420"/>
      </w:pPr>
      <w:rPr>
        <w:rFonts w:hint="default"/>
      </w:rPr>
    </w:lvl>
    <w:lvl w:ilvl="5">
      <w:start w:val="1"/>
      <w:numFmt w:val="lowerLetter"/>
      <w:lvlText w:val="%6)"/>
      <w:lvlJc w:val="left"/>
      <w:pPr>
        <w:tabs>
          <w:tab w:val="left" w:pos="2520"/>
        </w:tabs>
        <w:ind w:left="2520" w:hanging="420"/>
      </w:pPr>
      <w:rPr>
        <w:rFonts w:hint="default"/>
      </w:rPr>
    </w:lvl>
    <w:lvl w:ilvl="6">
      <w:start w:val="1"/>
      <w:numFmt w:val="lowerRoman"/>
      <w:lvlText w:val="%7."/>
      <w:lvlJc w:val="left"/>
      <w:pPr>
        <w:tabs>
          <w:tab w:val="left" w:pos="2940"/>
        </w:tabs>
        <w:ind w:left="2940" w:hanging="420"/>
      </w:pPr>
      <w:rPr>
        <w:rFonts w:hint="default"/>
      </w:rPr>
    </w:lvl>
    <w:lvl w:ilvl="7">
      <w:start w:val="1"/>
      <w:numFmt w:val="lowerRoman"/>
      <w:lvlText w:val="%8)"/>
      <w:lvlJc w:val="left"/>
      <w:pPr>
        <w:tabs>
          <w:tab w:val="left" w:pos="3360"/>
        </w:tabs>
        <w:ind w:left="3360" w:hanging="420"/>
      </w:pPr>
      <w:rPr>
        <w:rFonts w:hint="default"/>
      </w:rPr>
    </w:lvl>
    <w:lvl w:ilvl="8">
      <w:start w:val="1"/>
      <w:numFmt w:val="lowerLetter"/>
      <w:lvlText w:val="%9."/>
      <w:lvlJc w:val="left"/>
      <w:pPr>
        <w:tabs>
          <w:tab w:val="left" w:pos="3780"/>
        </w:tabs>
        <w:ind w:left="3780" w:hanging="420"/>
      </w:pPr>
      <w:rPr>
        <w:rFonts w:hint="default"/>
      </w:rPr>
    </w:lvl>
  </w:abstractNum>
  <w:abstractNum w:abstractNumId="30" w15:restartNumberingAfterBreak="0">
    <w:nsid w:val="23FC6471"/>
    <w:multiLevelType w:val="singleLevel"/>
    <w:tmpl w:val="23FC6471"/>
    <w:lvl w:ilvl="0">
      <w:start w:val="1"/>
      <w:numFmt w:val="decimal"/>
      <w:lvlText w:val="%1."/>
      <w:lvlJc w:val="left"/>
      <w:pPr>
        <w:tabs>
          <w:tab w:val="left" w:pos="312"/>
        </w:tabs>
      </w:pPr>
    </w:lvl>
  </w:abstractNum>
  <w:abstractNum w:abstractNumId="31" w15:restartNumberingAfterBreak="0">
    <w:nsid w:val="3FEB01BA"/>
    <w:multiLevelType w:val="singleLevel"/>
    <w:tmpl w:val="3FEB01BA"/>
    <w:lvl w:ilvl="0">
      <w:start w:val="1"/>
      <w:numFmt w:val="decimal"/>
      <w:lvlText w:val="%1."/>
      <w:lvlJc w:val="left"/>
      <w:pPr>
        <w:tabs>
          <w:tab w:val="left" w:pos="312"/>
        </w:tabs>
      </w:pPr>
    </w:lvl>
  </w:abstractNum>
  <w:abstractNum w:abstractNumId="32" w15:restartNumberingAfterBreak="0">
    <w:nsid w:val="52476411"/>
    <w:multiLevelType w:val="singleLevel"/>
    <w:tmpl w:val="52476411"/>
    <w:lvl w:ilvl="0">
      <w:start w:val="1"/>
      <w:numFmt w:val="decimal"/>
      <w:lvlText w:val="%1."/>
      <w:lvlJc w:val="left"/>
      <w:pPr>
        <w:tabs>
          <w:tab w:val="left" w:pos="312"/>
        </w:tabs>
      </w:pPr>
    </w:lvl>
  </w:abstractNum>
  <w:abstractNum w:abstractNumId="33" w15:restartNumberingAfterBreak="0">
    <w:nsid w:val="6EEF6D3F"/>
    <w:multiLevelType w:val="multilevel"/>
    <w:tmpl w:val="6EEF6D3F"/>
    <w:lvl w:ilvl="0">
      <w:start w:val="1"/>
      <w:numFmt w:val="decimal"/>
      <w:lvlText w:val="%1."/>
      <w:lvlJc w:val="left"/>
      <w:pPr>
        <w:tabs>
          <w:tab w:val="left" w:pos="312"/>
        </w:tabs>
      </w:pPr>
    </w:lvl>
    <w:lvl w:ilvl="1">
      <w:start w:val="1"/>
      <w:numFmt w:val="decimal"/>
      <w:lvlText w:val="(%2)"/>
      <w:lvlJc w:val="left"/>
      <w:pPr>
        <w:tabs>
          <w:tab w:val="left" w:pos="840"/>
        </w:tabs>
        <w:ind w:left="840" w:hanging="420"/>
      </w:pPr>
      <w:rPr>
        <w:rFonts w:hint="default"/>
      </w:rPr>
    </w:lvl>
    <w:lvl w:ilvl="2">
      <w:start w:val="1"/>
      <w:numFmt w:val="decimalEnclosedCircleChinese"/>
      <w:lvlText w:val="%3"/>
      <w:lvlJc w:val="left"/>
      <w:pPr>
        <w:tabs>
          <w:tab w:val="left" w:pos="1260"/>
        </w:tabs>
        <w:ind w:left="1260" w:hanging="420"/>
      </w:pPr>
      <w:rPr>
        <w:rFonts w:hint="default"/>
      </w:rPr>
    </w:lvl>
    <w:lvl w:ilvl="3">
      <w:start w:val="1"/>
      <w:numFmt w:val="decimal"/>
      <w:lvlText w:val="%4)"/>
      <w:lvlJc w:val="left"/>
      <w:pPr>
        <w:tabs>
          <w:tab w:val="left" w:pos="1680"/>
        </w:tabs>
        <w:ind w:left="1680" w:hanging="420"/>
      </w:pPr>
      <w:rPr>
        <w:rFonts w:hint="default"/>
      </w:rPr>
    </w:lvl>
    <w:lvl w:ilvl="4">
      <w:start w:val="1"/>
      <w:numFmt w:val="lowerLetter"/>
      <w:lvlText w:val="%5."/>
      <w:lvlJc w:val="left"/>
      <w:pPr>
        <w:tabs>
          <w:tab w:val="left" w:pos="2100"/>
        </w:tabs>
        <w:ind w:left="2100" w:hanging="420"/>
      </w:pPr>
      <w:rPr>
        <w:rFonts w:hint="default"/>
      </w:rPr>
    </w:lvl>
    <w:lvl w:ilvl="5">
      <w:start w:val="1"/>
      <w:numFmt w:val="lowerLetter"/>
      <w:lvlText w:val="%6)"/>
      <w:lvlJc w:val="left"/>
      <w:pPr>
        <w:tabs>
          <w:tab w:val="left" w:pos="2520"/>
        </w:tabs>
        <w:ind w:left="2520" w:hanging="420"/>
      </w:pPr>
      <w:rPr>
        <w:rFonts w:hint="default"/>
      </w:rPr>
    </w:lvl>
    <w:lvl w:ilvl="6">
      <w:start w:val="1"/>
      <w:numFmt w:val="lowerRoman"/>
      <w:lvlText w:val="%7."/>
      <w:lvlJc w:val="left"/>
      <w:pPr>
        <w:tabs>
          <w:tab w:val="left" w:pos="2940"/>
        </w:tabs>
        <w:ind w:left="2940" w:hanging="420"/>
      </w:pPr>
      <w:rPr>
        <w:rFonts w:hint="default"/>
      </w:rPr>
    </w:lvl>
    <w:lvl w:ilvl="7">
      <w:start w:val="1"/>
      <w:numFmt w:val="lowerRoman"/>
      <w:lvlText w:val="%8)"/>
      <w:lvlJc w:val="left"/>
      <w:pPr>
        <w:tabs>
          <w:tab w:val="left" w:pos="3360"/>
        </w:tabs>
        <w:ind w:left="3360" w:hanging="420"/>
      </w:pPr>
      <w:rPr>
        <w:rFonts w:hint="default"/>
      </w:rPr>
    </w:lvl>
    <w:lvl w:ilvl="8">
      <w:start w:val="1"/>
      <w:numFmt w:val="lowerLetter"/>
      <w:lvlText w:val="%9."/>
      <w:lvlJc w:val="left"/>
      <w:pPr>
        <w:tabs>
          <w:tab w:val="left" w:pos="3780"/>
        </w:tabs>
        <w:ind w:left="3780" w:hanging="420"/>
      </w:pPr>
      <w:rPr>
        <w:rFonts w:hint="default"/>
      </w:rPr>
    </w:lvl>
  </w:abstractNum>
  <w:abstractNum w:abstractNumId="34" w15:restartNumberingAfterBreak="0">
    <w:nsid w:val="6FF693B2"/>
    <w:multiLevelType w:val="multilevel"/>
    <w:tmpl w:val="6FF693B2"/>
    <w:lvl w:ilvl="0">
      <w:start w:val="1"/>
      <w:numFmt w:val="decimal"/>
      <w:lvlText w:val="%1."/>
      <w:lvlJc w:val="left"/>
      <w:pPr>
        <w:tabs>
          <w:tab w:val="left" w:pos="312"/>
        </w:tabs>
      </w:pPr>
    </w:lvl>
    <w:lvl w:ilvl="1">
      <w:start w:val="1"/>
      <w:numFmt w:val="decimal"/>
      <w:lvlText w:val="(%2)"/>
      <w:lvlJc w:val="left"/>
      <w:pPr>
        <w:tabs>
          <w:tab w:val="left" w:pos="840"/>
        </w:tabs>
        <w:ind w:left="840" w:hanging="420"/>
      </w:pPr>
      <w:rPr>
        <w:rFonts w:hint="default"/>
      </w:rPr>
    </w:lvl>
    <w:lvl w:ilvl="2">
      <w:start w:val="1"/>
      <w:numFmt w:val="decimalEnclosedCircleChinese"/>
      <w:lvlText w:val="%3"/>
      <w:lvlJc w:val="left"/>
      <w:pPr>
        <w:tabs>
          <w:tab w:val="left" w:pos="1260"/>
        </w:tabs>
        <w:ind w:left="1260" w:hanging="420"/>
      </w:pPr>
      <w:rPr>
        <w:rFonts w:hint="default"/>
      </w:rPr>
    </w:lvl>
    <w:lvl w:ilvl="3">
      <w:start w:val="1"/>
      <w:numFmt w:val="decimal"/>
      <w:lvlText w:val="%4)"/>
      <w:lvlJc w:val="left"/>
      <w:pPr>
        <w:tabs>
          <w:tab w:val="left" w:pos="1680"/>
        </w:tabs>
        <w:ind w:left="1680" w:hanging="420"/>
      </w:pPr>
      <w:rPr>
        <w:rFonts w:hint="default"/>
      </w:rPr>
    </w:lvl>
    <w:lvl w:ilvl="4">
      <w:start w:val="1"/>
      <w:numFmt w:val="lowerLetter"/>
      <w:lvlText w:val="%5."/>
      <w:lvlJc w:val="left"/>
      <w:pPr>
        <w:tabs>
          <w:tab w:val="left" w:pos="2100"/>
        </w:tabs>
        <w:ind w:left="2100" w:hanging="420"/>
      </w:pPr>
      <w:rPr>
        <w:rFonts w:hint="default"/>
      </w:rPr>
    </w:lvl>
    <w:lvl w:ilvl="5">
      <w:start w:val="1"/>
      <w:numFmt w:val="lowerLetter"/>
      <w:lvlText w:val="%6)"/>
      <w:lvlJc w:val="left"/>
      <w:pPr>
        <w:tabs>
          <w:tab w:val="left" w:pos="2520"/>
        </w:tabs>
        <w:ind w:left="2520" w:hanging="420"/>
      </w:pPr>
      <w:rPr>
        <w:rFonts w:hint="default"/>
      </w:rPr>
    </w:lvl>
    <w:lvl w:ilvl="6">
      <w:start w:val="1"/>
      <w:numFmt w:val="lowerRoman"/>
      <w:lvlText w:val="%7."/>
      <w:lvlJc w:val="left"/>
      <w:pPr>
        <w:tabs>
          <w:tab w:val="left" w:pos="2940"/>
        </w:tabs>
        <w:ind w:left="2940" w:hanging="420"/>
      </w:pPr>
      <w:rPr>
        <w:rFonts w:hint="default"/>
      </w:rPr>
    </w:lvl>
    <w:lvl w:ilvl="7">
      <w:start w:val="1"/>
      <w:numFmt w:val="lowerRoman"/>
      <w:lvlText w:val="%8)"/>
      <w:lvlJc w:val="left"/>
      <w:pPr>
        <w:tabs>
          <w:tab w:val="left" w:pos="3360"/>
        </w:tabs>
        <w:ind w:left="3360" w:hanging="420"/>
      </w:pPr>
      <w:rPr>
        <w:rFonts w:hint="default"/>
      </w:rPr>
    </w:lvl>
    <w:lvl w:ilvl="8">
      <w:start w:val="1"/>
      <w:numFmt w:val="lowerLetter"/>
      <w:lvlText w:val="%9."/>
      <w:lvlJc w:val="left"/>
      <w:pPr>
        <w:tabs>
          <w:tab w:val="left" w:pos="3780"/>
        </w:tabs>
        <w:ind w:left="3780" w:hanging="420"/>
      </w:pPr>
      <w:rPr>
        <w:rFonts w:hint="default"/>
      </w:rPr>
    </w:lvl>
  </w:abstractNum>
  <w:abstractNum w:abstractNumId="35" w15:restartNumberingAfterBreak="0">
    <w:nsid w:val="76FF36D6"/>
    <w:multiLevelType w:val="singleLevel"/>
    <w:tmpl w:val="76FF36D6"/>
    <w:lvl w:ilvl="0">
      <w:start w:val="1"/>
      <w:numFmt w:val="decimal"/>
      <w:lvlText w:val="%1."/>
      <w:lvlJc w:val="left"/>
      <w:pPr>
        <w:tabs>
          <w:tab w:val="left" w:pos="312"/>
        </w:tabs>
      </w:pPr>
    </w:lvl>
  </w:abstractNum>
  <w:abstractNum w:abstractNumId="36" w15:restartNumberingAfterBreak="0">
    <w:nsid w:val="7757923B"/>
    <w:multiLevelType w:val="singleLevel"/>
    <w:tmpl w:val="7757923B"/>
    <w:lvl w:ilvl="0">
      <w:start w:val="1"/>
      <w:numFmt w:val="decimal"/>
      <w:lvlText w:val="%1."/>
      <w:lvlJc w:val="left"/>
      <w:pPr>
        <w:tabs>
          <w:tab w:val="left" w:pos="312"/>
        </w:tabs>
      </w:pPr>
    </w:lvl>
  </w:abstractNum>
  <w:abstractNum w:abstractNumId="37" w15:restartNumberingAfterBreak="0">
    <w:nsid w:val="7F4B226E"/>
    <w:multiLevelType w:val="singleLevel"/>
    <w:tmpl w:val="7F4B226E"/>
    <w:lvl w:ilvl="0">
      <w:start w:val="1"/>
      <w:numFmt w:val="decimal"/>
      <w:lvlText w:val="%1."/>
      <w:lvlJc w:val="left"/>
      <w:pPr>
        <w:tabs>
          <w:tab w:val="left" w:pos="312"/>
        </w:tabs>
      </w:pPr>
    </w:lvl>
  </w:abstractNum>
  <w:abstractNum w:abstractNumId="38" w15:restartNumberingAfterBreak="0">
    <w:nsid w:val="7F5F8B66"/>
    <w:multiLevelType w:val="singleLevel"/>
    <w:tmpl w:val="7F5F8B66"/>
    <w:lvl w:ilvl="0">
      <w:start w:val="1"/>
      <w:numFmt w:val="decimal"/>
      <w:lvlText w:val="%1."/>
      <w:lvlJc w:val="left"/>
      <w:pPr>
        <w:tabs>
          <w:tab w:val="left" w:pos="312"/>
        </w:tabs>
      </w:pPr>
    </w:lvl>
  </w:abstractNum>
  <w:abstractNum w:abstractNumId="39" w15:restartNumberingAfterBreak="0">
    <w:nsid w:val="7F7637F8"/>
    <w:multiLevelType w:val="multilevel"/>
    <w:tmpl w:val="7F7637F8"/>
    <w:lvl w:ilvl="0">
      <w:start w:val="1"/>
      <w:numFmt w:val="decimal"/>
      <w:lvlText w:val="%1."/>
      <w:lvlJc w:val="left"/>
      <w:pPr>
        <w:tabs>
          <w:tab w:val="left" w:pos="312"/>
        </w:tabs>
      </w:pPr>
    </w:lvl>
    <w:lvl w:ilvl="1">
      <w:start w:val="1"/>
      <w:numFmt w:val="decimal"/>
      <w:lvlText w:val="(%2)"/>
      <w:lvlJc w:val="left"/>
      <w:pPr>
        <w:tabs>
          <w:tab w:val="left" w:pos="840"/>
        </w:tabs>
        <w:ind w:left="840" w:hanging="420"/>
      </w:pPr>
      <w:rPr>
        <w:rFonts w:hint="default"/>
      </w:rPr>
    </w:lvl>
    <w:lvl w:ilvl="2">
      <w:start w:val="1"/>
      <w:numFmt w:val="decimalEnclosedCircleChinese"/>
      <w:lvlText w:val="%3"/>
      <w:lvlJc w:val="left"/>
      <w:pPr>
        <w:tabs>
          <w:tab w:val="left" w:pos="1260"/>
        </w:tabs>
        <w:ind w:left="1260" w:hanging="420"/>
      </w:pPr>
      <w:rPr>
        <w:rFonts w:hint="default"/>
      </w:rPr>
    </w:lvl>
    <w:lvl w:ilvl="3">
      <w:start w:val="1"/>
      <w:numFmt w:val="decimal"/>
      <w:lvlText w:val="%4)"/>
      <w:lvlJc w:val="left"/>
      <w:pPr>
        <w:tabs>
          <w:tab w:val="left" w:pos="1680"/>
        </w:tabs>
        <w:ind w:left="1680" w:hanging="420"/>
      </w:pPr>
      <w:rPr>
        <w:rFonts w:hint="default"/>
      </w:rPr>
    </w:lvl>
    <w:lvl w:ilvl="4">
      <w:start w:val="1"/>
      <w:numFmt w:val="lowerLetter"/>
      <w:lvlText w:val="%5."/>
      <w:lvlJc w:val="left"/>
      <w:pPr>
        <w:tabs>
          <w:tab w:val="left" w:pos="2100"/>
        </w:tabs>
        <w:ind w:left="2100" w:hanging="420"/>
      </w:pPr>
      <w:rPr>
        <w:rFonts w:hint="default"/>
      </w:rPr>
    </w:lvl>
    <w:lvl w:ilvl="5">
      <w:start w:val="1"/>
      <w:numFmt w:val="lowerLetter"/>
      <w:lvlText w:val="%6)"/>
      <w:lvlJc w:val="left"/>
      <w:pPr>
        <w:tabs>
          <w:tab w:val="left" w:pos="2520"/>
        </w:tabs>
        <w:ind w:left="2520" w:hanging="420"/>
      </w:pPr>
      <w:rPr>
        <w:rFonts w:hint="default"/>
      </w:rPr>
    </w:lvl>
    <w:lvl w:ilvl="6">
      <w:start w:val="1"/>
      <w:numFmt w:val="lowerRoman"/>
      <w:lvlText w:val="%7."/>
      <w:lvlJc w:val="left"/>
      <w:pPr>
        <w:tabs>
          <w:tab w:val="left" w:pos="2940"/>
        </w:tabs>
        <w:ind w:left="2940" w:hanging="420"/>
      </w:pPr>
      <w:rPr>
        <w:rFonts w:hint="default"/>
      </w:rPr>
    </w:lvl>
    <w:lvl w:ilvl="7">
      <w:start w:val="1"/>
      <w:numFmt w:val="lowerRoman"/>
      <w:lvlText w:val="%8)"/>
      <w:lvlJc w:val="left"/>
      <w:pPr>
        <w:tabs>
          <w:tab w:val="left" w:pos="3360"/>
        </w:tabs>
        <w:ind w:left="3360" w:hanging="420"/>
      </w:pPr>
      <w:rPr>
        <w:rFonts w:hint="default"/>
      </w:rPr>
    </w:lvl>
    <w:lvl w:ilvl="8">
      <w:start w:val="1"/>
      <w:numFmt w:val="lowerLetter"/>
      <w:lvlText w:val="%9."/>
      <w:lvlJc w:val="left"/>
      <w:pPr>
        <w:tabs>
          <w:tab w:val="left" w:pos="3780"/>
        </w:tabs>
        <w:ind w:left="3780" w:hanging="420"/>
      </w:pPr>
      <w:rPr>
        <w:rFonts w:hint="default"/>
      </w:rPr>
    </w:lvl>
  </w:abstractNum>
  <w:num w:numId="1" w16cid:durableId="1681276728">
    <w:abstractNumId w:val="26"/>
  </w:num>
  <w:num w:numId="2" w16cid:durableId="141508846">
    <w:abstractNumId w:val="33"/>
  </w:num>
  <w:num w:numId="3" w16cid:durableId="450327385">
    <w:abstractNumId w:val="0"/>
  </w:num>
  <w:num w:numId="4" w16cid:durableId="893470839">
    <w:abstractNumId w:val="12"/>
  </w:num>
  <w:num w:numId="5" w16cid:durableId="845435149">
    <w:abstractNumId w:val="7"/>
  </w:num>
  <w:num w:numId="6" w16cid:durableId="1274357931">
    <w:abstractNumId w:val="23"/>
  </w:num>
  <w:num w:numId="7" w16cid:durableId="1707291004">
    <w:abstractNumId w:val="39"/>
  </w:num>
  <w:num w:numId="8" w16cid:durableId="1553731133">
    <w:abstractNumId w:val="15"/>
  </w:num>
  <w:num w:numId="9" w16cid:durableId="476722741">
    <w:abstractNumId w:val="36"/>
  </w:num>
  <w:num w:numId="10" w16cid:durableId="1059329189">
    <w:abstractNumId w:val="29"/>
  </w:num>
  <w:num w:numId="11" w16cid:durableId="1376001831">
    <w:abstractNumId w:val="22"/>
  </w:num>
  <w:num w:numId="12" w16cid:durableId="1785886245">
    <w:abstractNumId w:val="17"/>
  </w:num>
  <w:num w:numId="13" w16cid:durableId="2054769267">
    <w:abstractNumId w:val="20"/>
  </w:num>
  <w:num w:numId="14" w16cid:durableId="721369815">
    <w:abstractNumId w:val="27"/>
  </w:num>
  <w:num w:numId="15" w16cid:durableId="160051091">
    <w:abstractNumId w:val="38"/>
  </w:num>
  <w:num w:numId="16" w16cid:durableId="539127039">
    <w:abstractNumId w:val="37"/>
  </w:num>
  <w:num w:numId="17" w16cid:durableId="1151795521">
    <w:abstractNumId w:val="14"/>
  </w:num>
  <w:num w:numId="18" w16cid:durableId="558127300">
    <w:abstractNumId w:val="31"/>
  </w:num>
  <w:num w:numId="19" w16cid:durableId="1657802956">
    <w:abstractNumId w:val="8"/>
  </w:num>
  <w:num w:numId="20" w16cid:durableId="2016686305">
    <w:abstractNumId w:val="34"/>
  </w:num>
  <w:num w:numId="21" w16cid:durableId="2119445965">
    <w:abstractNumId w:val="1"/>
  </w:num>
  <w:num w:numId="22" w16cid:durableId="1016224538">
    <w:abstractNumId w:val="28"/>
  </w:num>
  <w:num w:numId="23" w16cid:durableId="1272325327">
    <w:abstractNumId w:val="6"/>
  </w:num>
  <w:num w:numId="24" w16cid:durableId="832530453">
    <w:abstractNumId w:val="30"/>
  </w:num>
  <w:num w:numId="25" w16cid:durableId="1920822029">
    <w:abstractNumId w:val="32"/>
  </w:num>
  <w:num w:numId="26" w16cid:durableId="1231498159">
    <w:abstractNumId w:val="19"/>
  </w:num>
  <w:num w:numId="27" w16cid:durableId="2118136864">
    <w:abstractNumId w:val="18"/>
  </w:num>
  <w:num w:numId="28" w16cid:durableId="993995385">
    <w:abstractNumId w:val="13"/>
  </w:num>
  <w:num w:numId="29" w16cid:durableId="1709985596">
    <w:abstractNumId w:val="35"/>
  </w:num>
  <w:num w:numId="30" w16cid:durableId="1176650624">
    <w:abstractNumId w:val="24"/>
  </w:num>
  <w:num w:numId="31" w16cid:durableId="1194225361">
    <w:abstractNumId w:val="21"/>
  </w:num>
  <w:num w:numId="32" w16cid:durableId="1468891073">
    <w:abstractNumId w:val="25"/>
  </w:num>
  <w:num w:numId="33" w16cid:durableId="1636641955">
    <w:abstractNumId w:val="9"/>
  </w:num>
  <w:num w:numId="34" w16cid:durableId="123037089">
    <w:abstractNumId w:val="11"/>
  </w:num>
  <w:num w:numId="35" w16cid:durableId="810095459">
    <w:abstractNumId w:val="3"/>
  </w:num>
  <w:num w:numId="36" w16cid:durableId="568341910">
    <w:abstractNumId w:val="2"/>
  </w:num>
  <w:num w:numId="37" w16cid:durableId="1503086801">
    <w:abstractNumId w:val="4"/>
  </w:num>
  <w:num w:numId="38" w16cid:durableId="1643542191">
    <w:abstractNumId w:val="10"/>
  </w:num>
  <w:num w:numId="39" w16cid:durableId="1554344097">
    <w:abstractNumId w:val="5"/>
  </w:num>
  <w:num w:numId="40" w16cid:durableId="196215360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F777CDB6"/>
    <w:rsid w:val="F777CDB6"/>
    <w:rsid w:val="FF7F7815"/>
    <w:rsid w:val="FFD47183"/>
    <w:rsid w:val="FFD7DA54"/>
    <w:rsid w:val="FFF991EB"/>
    <w:rsid w:val="FFFF2DD8"/>
    <w:rsid w:val="FFFFC625"/>
    <w:rsid w:val="0008147E"/>
    <w:rsid w:val="00137BCC"/>
    <w:rsid w:val="00401531"/>
    <w:rsid w:val="0069267D"/>
    <w:rsid w:val="00C45A2E"/>
    <w:rsid w:val="00E516FC"/>
    <w:rsid w:val="00FC5E30"/>
    <w:rsid w:val="175F3349"/>
    <w:rsid w:val="1BFB7E84"/>
    <w:rsid w:val="1D076B01"/>
    <w:rsid w:val="1D7CCE31"/>
    <w:rsid w:val="1F7745BB"/>
    <w:rsid w:val="1FDCCA01"/>
    <w:rsid w:val="1FDF5F14"/>
    <w:rsid w:val="1FF9C678"/>
    <w:rsid w:val="2FBEA988"/>
    <w:rsid w:val="37FF2353"/>
    <w:rsid w:val="3B3B12C4"/>
    <w:rsid w:val="3B3FE33B"/>
    <w:rsid w:val="3B7EC3FD"/>
    <w:rsid w:val="3BFF7679"/>
    <w:rsid w:val="3DDF5BBE"/>
    <w:rsid w:val="3FDFA9DE"/>
    <w:rsid w:val="3FF732B9"/>
    <w:rsid w:val="4FEF4366"/>
    <w:rsid w:val="4FEF9508"/>
    <w:rsid w:val="4FFEE2F9"/>
    <w:rsid w:val="57ECFEE7"/>
    <w:rsid w:val="5B7FCE0B"/>
    <w:rsid w:val="5CFE8E58"/>
    <w:rsid w:val="5DA9A1DA"/>
    <w:rsid w:val="5DDFB089"/>
    <w:rsid w:val="5DFF827E"/>
    <w:rsid w:val="5EF684F6"/>
    <w:rsid w:val="5FEB4F6C"/>
    <w:rsid w:val="5FFFFE50"/>
    <w:rsid w:val="65F9CA1C"/>
    <w:rsid w:val="67DEB8C7"/>
    <w:rsid w:val="67FBB85F"/>
    <w:rsid w:val="69FF9859"/>
    <w:rsid w:val="6B566C0F"/>
    <w:rsid w:val="6F6D6DDD"/>
    <w:rsid w:val="6FD72256"/>
    <w:rsid w:val="6FE98872"/>
    <w:rsid w:val="6FEE1097"/>
    <w:rsid w:val="726E1F18"/>
    <w:rsid w:val="73F6FB05"/>
    <w:rsid w:val="75F2D9BA"/>
    <w:rsid w:val="763E4566"/>
    <w:rsid w:val="76F6131F"/>
    <w:rsid w:val="7776F8EB"/>
    <w:rsid w:val="77B33E9F"/>
    <w:rsid w:val="77DB92BF"/>
    <w:rsid w:val="77DFFB5F"/>
    <w:rsid w:val="77FAF365"/>
    <w:rsid w:val="77FC3069"/>
    <w:rsid w:val="79EF972D"/>
    <w:rsid w:val="79F4DA51"/>
    <w:rsid w:val="79FFC4E3"/>
    <w:rsid w:val="7AFE4A07"/>
    <w:rsid w:val="7B6F2E05"/>
    <w:rsid w:val="7BBF9552"/>
    <w:rsid w:val="7CFC33BA"/>
    <w:rsid w:val="7DDE3509"/>
    <w:rsid w:val="7DFDC3B0"/>
    <w:rsid w:val="7EFF935F"/>
    <w:rsid w:val="7F2FD528"/>
    <w:rsid w:val="7F77C9B7"/>
    <w:rsid w:val="7FBE898C"/>
    <w:rsid w:val="7FCBEBEA"/>
    <w:rsid w:val="7FD8403F"/>
    <w:rsid w:val="7FFB0DA7"/>
    <w:rsid w:val="7FFF781E"/>
    <w:rsid w:val="7FFFF1DB"/>
    <w:rsid w:val="85B7BCD6"/>
    <w:rsid w:val="8EEF9DA8"/>
    <w:rsid w:val="97EA7876"/>
    <w:rsid w:val="9F7B6841"/>
    <w:rsid w:val="A5FF8947"/>
    <w:rsid w:val="ACD7D02E"/>
    <w:rsid w:val="AEB7136E"/>
    <w:rsid w:val="AFFFE639"/>
    <w:rsid w:val="B6B491C3"/>
    <w:rsid w:val="B7DFAB90"/>
    <w:rsid w:val="B9FF13C8"/>
    <w:rsid w:val="BB5FAB3B"/>
    <w:rsid w:val="BDFDB1CB"/>
    <w:rsid w:val="BE7CD64E"/>
    <w:rsid w:val="BFDD6975"/>
    <w:rsid w:val="BFF7B1AC"/>
    <w:rsid w:val="BFFD8EAF"/>
    <w:rsid w:val="C75BDA19"/>
    <w:rsid w:val="CB567E7B"/>
    <w:rsid w:val="CD0A2CF6"/>
    <w:rsid w:val="D2AB2E82"/>
    <w:rsid w:val="D7777054"/>
    <w:rsid w:val="D8FFB0F9"/>
    <w:rsid w:val="DBBA8512"/>
    <w:rsid w:val="DBBE22C9"/>
    <w:rsid w:val="DDBF1D29"/>
    <w:rsid w:val="DE3481C4"/>
    <w:rsid w:val="DEDF3660"/>
    <w:rsid w:val="DFA1F283"/>
    <w:rsid w:val="DFFFB52D"/>
    <w:rsid w:val="E2732945"/>
    <w:rsid w:val="EB2FEE0E"/>
    <w:rsid w:val="ECB79C4E"/>
    <w:rsid w:val="ED7F7039"/>
    <w:rsid w:val="EDDF0821"/>
    <w:rsid w:val="EF68FFDB"/>
    <w:rsid w:val="EF7D1344"/>
    <w:rsid w:val="EF7DAC4F"/>
    <w:rsid w:val="EFE74004"/>
    <w:rsid w:val="EFEE05C8"/>
    <w:rsid w:val="F2EE736C"/>
    <w:rsid w:val="F73433F6"/>
    <w:rsid w:val="F747158D"/>
    <w:rsid w:val="F777CDB6"/>
    <w:rsid w:val="F79D1DCA"/>
    <w:rsid w:val="F7FE0048"/>
    <w:rsid w:val="F7FE36CD"/>
    <w:rsid w:val="FA5E7720"/>
    <w:rsid w:val="FAED8268"/>
    <w:rsid w:val="FB7F7437"/>
    <w:rsid w:val="FBEE8950"/>
    <w:rsid w:val="FDBEC1E6"/>
    <w:rsid w:val="FDE615C7"/>
    <w:rsid w:val="FDFF940B"/>
    <w:rsid w:val="FE22E80D"/>
    <w:rsid w:val="FE770A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16C034"/>
  <w15:docId w15:val="{25C629B5-5CEE-417C-875C-03D3759F16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qFormat/>
    <w:pPr>
      <w:keepNext/>
      <w:keepLines/>
      <w:spacing w:before="340" w:after="330" w:line="576" w:lineRule="auto"/>
      <w:outlineLvl w:val="0"/>
    </w:pPr>
    <w:rPr>
      <w:b/>
      <w:kern w:val="44"/>
      <w:sz w:val="44"/>
    </w:rPr>
  </w:style>
  <w:style w:type="paragraph" w:styleId="2">
    <w:name w:val="heading 2"/>
    <w:basedOn w:val="a"/>
    <w:next w:val="a"/>
    <w:unhideWhenUsed/>
    <w:qFormat/>
    <w:pPr>
      <w:keepNext/>
      <w:keepLines/>
      <w:spacing w:before="260" w:after="260" w:line="413" w:lineRule="auto"/>
      <w:outlineLvl w:val="1"/>
    </w:pPr>
    <w:rPr>
      <w:rFonts w:ascii="Arial" w:eastAsia="黑体" w:hAnsi="Arial"/>
      <w:b/>
      <w:sz w:val="32"/>
    </w:rPr>
  </w:style>
  <w:style w:type="paragraph" w:styleId="3">
    <w:name w:val="heading 3"/>
    <w:basedOn w:val="a"/>
    <w:next w:val="a"/>
    <w:unhideWhenUsed/>
    <w:qFormat/>
    <w:pPr>
      <w:keepNext/>
      <w:keepLines/>
      <w:spacing w:before="260" w:after="260" w:line="413" w:lineRule="auto"/>
      <w:outlineLvl w:val="2"/>
    </w:pPr>
    <w:rPr>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Pr>
      <w:sz w:val="24"/>
    </w:rPr>
  </w:style>
  <w:style w:type="table" w:styleId="a4">
    <w:name w:val="Table Grid"/>
    <w:basedOn w:val="a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basedOn w:val="a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image" Target="media/image22.png"/><Relationship Id="rId21" Type="http://schemas.openxmlformats.org/officeDocument/2006/relationships/image" Target="media/image17.png"/><Relationship Id="rId42" Type="http://schemas.openxmlformats.org/officeDocument/2006/relationships/image" Target="media/image38.png"/><Relationship Id="rId47" Type="http://schemas.openxmlformats.org/officeDocument/2006/relationships/image" Target="media/image43.png"/><Relationship Id="rId63" Type="http://schemas.openxmlformats.org/officeDocument/2006/relationships/image" Target="media/image59.png"/><Relationship Id="rId68" Type="http://schemas.openxmlformats.org/officeDocument/2006/relationships/image" Target="media/image63.png"/><Relationship Id="rId84" Type="http://schemas.openxmlformats.org/officeDocument/2006/relationships/image" Target="media/image78.png"/><Relationship Id="rId89" Type="http://schemas.openxmlformats.org/officeDocument/2006/relationships/fontTable" Target="fontTable.xml"/><Relationship Id="rId16" Type="http://schemas.openxmlformats.org/officeDocument/2006/relationships/image" Target="media/image12.png"/><Relationship Id="rId11" Type="http://schemas.openxmlformats.org/officeDocument/2006/relationships/image" Target="media/image7.png"/><Relationship Id="rId32" Type="http://schemas.openxmlformats.org/officeDocument/2006/relationships/image" Target="media/image28.png"/><Relationship Id="rId37" Type="http://schemas.openxmlformats.org/officeDocument/2006/relationships/image" Target="media/image33.png"/><Relationship Id="rId53" Type="http://schemas.openxmlformats.org/officeDocument/2006/relationships/image" Target="media/image49.png"/><Relationship Id="rId58" Type="http://schemas.openxmlformats.org/officeDocument/2006/relationships/image" Target="media/image54.png"/><Relationship Id="rId74" Type="http://schemas.openxmlformats.org/officeDocument/2006/relationships/image" Target="media/image68.png"/><Relationship Id="rId79" Type="http://schemas.openxmlformats.org/officeDocument/2006/relationships/image" Target="media/image73.png"/><Relationship Id="rId5" Type="http://schemas.openxmlformats.org/officeDocument/2006/relationships/image" Target="media/image1.png"/><Relationship Id="rId90" Type="http://schemas.openxmlformats.org/officeDocument/2006/relationships/theme" Target="theme/theme1.xml"/><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image" Target="media/image26.png"/><Relationship Id="rId35" Type="http://schemas.openxmlformats.org/officeDocument/2006/relationships/image" Target="media/image31.png"/><Relationship Id="rId43" Type="http://schemas.openxmlformats.org/officeDocument/2006/relationships/image" Target="media/image39.png"/><Relationship Id="rId48" Type="http://schemas.openxmlformats.org/officeDocument/2006/relationships/image" Target="media/image44.png"/><Relationship Id="rId56" Type="http://schemas.openxmlformats.org/officeDocument/2006/relationships/image" Target="media/image52.png"/><Relationship Id="rId64" Type="http://schemas.openxmlformats.org/officeDocument/2006/relationships/image" Target="media/image60.png"/><Relationship Id="rId69" Type="http://schemas.openxmlformats.org/officeDocument/2006/relationships/image" Target="media/image64.png"/><Relationship Id="rId77" Type="http://schemas.openxmlformats.org/officeDocument/2006/relationships/image" Target="media/image71.png"/><Relationship Id="rId8" Type="http://schemas.openxmlformats.org/officeDocument/2006/relationships/image" Target="media/image4.png"/><Relationship Id="rId51" Type="http://schemas.openxmlformats.org/officeDocument/2006/relationships/image" Target="media/image47.png"/><Relationship Id="rId72" Type="http://schemas.openxmlformats.org/officeDocument/2006/relationships/package" Target="embeddings/Microsoft_Excel_Worksheet1.xlsx"/><Relationship Id="rId80" Type="http://schemas.openxmlformats.org/officeDocument/2006/relationships/image" Target="media/image74.png"/><Relationship Id="rId85" Type="http://schemas.openxmlformats.org/officeDocument/2006/relationships/image" Target="media/image79.png"/><Relationship Id="rId3" Type="http://schemas.openxmlformats.org/officeDocument/2006/relationships/settings" Target="settings.xml"/><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33" Type="http://schemas.openxmlformats.org/officeDocument/2006/relationships/image" Target="media/image29.png"/><Relationship Id="rId38" Type="http://schemas.openxmlformats.org/officeDocument/2006/relationships/image" Target="media/image34.png"/><Relationship Id="rId46" Type="http://schemas.openxmlformats.org/officeDocument/2006/relationships/image" Target="media/image42.png"/><Relationship Id="rId59" Type="http://schemas.openxmlformats.org/officeDocument/2006/relationships/image" Target="media/image55.png"/><Relationship Id="rId67" Type="http://schemas.openxmlformats.org/officeDocument/2006/relationships/package" Target="embeddings/Microsoft_Excel_Worksheet.xlsx"/><Relationship Id="rId20" Type="http://schemas.openxmlformats.org/officeDocument/2006/relationships/image" Target="media/image16.png"/><Relationship Id="rId41" Type="http://schemas.openxmlformats.org/officeDocument/2006/relationships/image" Target="media/image37.png"/><Relationship Id="rId54" Type="http://schemas.openxmlformats.org/officeDocument/2006/relationships/image" Target="media/image50.png"/><Relationship Id="rId62" Type="http://schemas.openxmlformats.org/officeDocument/2006/relationships/image" Target="media/image58.png"/><Relationship Id="rId70" Type="http://schemas.openxmlformats.org/officeDocument/2006/relationships/image" Target="media/image65.png"/><Relationship Id="rId75" Type="http://schemas.openxmlformats.org/officeDocument/2006/relationships/image" Target="media/image69.png"/><Relationship Id="rId83" Type="http://schemas.openxmlformats.org/officeDocument/2006/relationships/image" Target="media/image77.png"/><Relationship Id="rId88" Type="http://schemas.openxmlformats.org/officeDocument/2006/relationships/image" Target="media/image82.png"/><Relationship Id="rId1" Type="http://schemas.openxmlformats.org/officeDocument/2006/relationships/numbering" Target="numbering.xml"/><Relationship Id="rId6" Type="http://schemas.openxmlformats.org/officeDocument/2006/relationships/image" Target="media/image2.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png"/><Relationship Id="rId36" Type="http://schemas.openxmlformats.org/officeDocument/2006/relationships/image" Target="media/image32.png"/><Relationship Id="rId49" Type="http://schemas.openxmlformats.org/officeDocument/2006/relationships/image" Target="media/image45.png"/><Relationship Id="rId57" Type="http://schemas.openxmlformats.org/officeDocument/2006/relationships/image" Target="media/image53.png"/><Relationship Id="rId10" Type="http://schemas.openxmlformats.org/officeDocument/2006/relationships/image" Target="media/image6.png"/><Relationship Id="rId31" Type="http://schemas.openxmlformats.org/officeDocument/2006/relationships/image" Target="media/image27.png"/><Relationship Id="rId44" Type="http://schemas.openxmlformats.org/officeDocument/2006/relationships/image" Target="media/image40.png"/><Relationship Id="rId52" Type="http://schemas.openxmlformats.org/officeDocument/2006/relationships/image" Target="media/image48.png"/><Relationship Id="rId60" Type="http://schemas.openxmlformats.org/officeDocument/2006/relationships/image" Target="media/image56.png"/><Relationship Id="rId65" Type="http://schemas.openxmlformats.org/officeDocument/2006/relationships/image" Target="media/image61.png"/><Relationship Id="rId73" Type="http://schemas.openxmlformats.org/officeDocument/2006/relationships/image" Target="media/image67.png"/><Relationship Id="rId78" Type="http://schemas.openxmlformats.org/officeDocument/2006/relationships/image" Target="media/image72.png"/><Relationship Id="rId81" Type="http://schemas.openxmlformats.org/officeDocument/2006/relationships/image" Target="media/image75.png"/><Relationship Id="rId86" Type="http://schemas.openxmlformats.org/officeDocument/2006/relationships/image" Target="media/image80.png"/><Relationship Id="rId4" Type="http://schemas.openxmlformats.org/officeDocument/2006/relationships/webSettings" Target="webSettings.xml"/><Relationship Id="rId9" Type="http://schemas.openxmlformats.org/officeDocument/2006/relationships/image" Target="media/image5.png"/><Relationship Id="rId13" Type="http://schemas.openxmlformats.org/officeDocument/2006/relationships/image" Target="media/image9.png"/><Relationship Id="rId18" Type="http://schemas.openxmlformats.org/officeDocument/2006/relationships/image" Target="media/image14.png"/><Relationship Id="rId39" Type="http://schemas.openxmlformats.org/officeDocument/2006/relationships/image" Target="media/image35.png"/><Relationship Id="rId34" Type="http://schemas.openxmlformats.org/officeDocument/2006/relationships/image" Target="media/image30.png"/><Relationship Id="rId50" Type="http://schemas.openxmlformats.org/officeDocument/2006/relationships/image" Target="media/image46.png"/><Relationship Id="rId55" Type="http://schemas.openxmlformats.org/officeDocument/2006/relationships/image" Target="media/image51.png"/><Relationship Id="rId76" Type="http://schemas.openxmlformats.org/officeDocument/2006/relationships/image" Target="media/image70.png"/><Relationship Id="rId7" Type="http://schemas.openxmlformats.org/officeDocument/2006/relationships/image" Target="media/image3.png"/><Relationship Id="rId71" Type="http://schemas.openxmlformats.org/officeDocument/2006/relationships/image" Target="media/image66.png"/><Relationship Id="rId2" Type="http://schemas.openxmlformats.org/officeDocument/2006/relationships/styles" Target="styles.xml"/><Relationship Id="rId29" Type="http://schemas.openxmlformats.org/officeDocument/2006/relationships/image" Target="media/image25.png"/><Relationship Id="rId24" Type="http://schemas.openxmlformats.org/officeDocument/2006/relationships/image" Target="media/image20.png"/><Relationship Id="rId40" Type="http://schemas.openxmlformats.org/officeDocument/2006/relationships/image" Target="media/image36.png"/><Relationship Id="rId45" Type="http://schemas.openxmlformats.org/officeDocument/2006/relationships/image" Target="media/image41.png"/><Relationship Id="rId66" Type="http://schemas.openxmlformats.org/officeDocument/2006/relationships/image" Target="media/image62.png"/><Relationship Id="rId87" Type="http://schemas.openxmlformats.org/officeDocument/2006/relationships/image" Target="media/image81.png"/><Relationship Id="rId61" Type="http://schemas.openxmlformats.org/officeDocument/2006/relationships/image" Target="media/image57.png"/><Relationship Id="rId82" Type="http://schemas.openxmlformats.org/officeDocument/2006/relationships/image" Target="media/image76.png"/><Relationship Id="rId19" Type="http://schemas.openxmlformats.org/officeDocument/2006/relationships/image" Target="media/image15.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270</TotalTime>
  <Pages>52</Pages>
  <Words>2012</Words>
  <Characters>11473</Characters>
  <Application>Microsoft Office Word</Application>
  <DocSecurity>0</DocSecurity>
  <Lines>95</Lines>
  <Paragraphs>26</Paragraphs>
  <ScaleCrop>false</ScaleCrop>
  <Company/>
  <LinksUpToDate>false</LinksUpToDate>
  <CharactersWithSpaces>13459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WPS_1718073567</dc:creator>
  <cp:lastModifiedBy>Gavin Luo</cp:lastModifiedBy>
  <cp:revision>2</cp:revision>
  <dcterms:created xsi:type="dcterms:W3CDTF">2025-02-18T23:25:00Z</dcterms:created>
  <dcterms:modified xsi:type="dcterms:W3CDTF">2025-03-03T09:38:00Z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2052-6.13.2.8918</vt:lpwstr>
  </property>
  <property fmtid="{D5CDD505-2E9C-101B-9397-08002B2CF9AE}" pid="3" name="ICV">
    <vt:lpwstr>BCE510224F9FF60DF747B56763338FE1_43</vt:lpwstr>
  </property>
</Properties>
</file>