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06906" w14:textId="1EECAD2A" w:rsidR="00644E80" w:rsidRDefault="00644E80" w:rsidP="00644E80">
      <w:pPr>
        <w:pStyle w:val="Heading1"/>
      </w:pPr>
      <w:bookmarkStart w:id="0" w:name="_Toc535578824"/>
      <w:bookmarkStart w:id="1" w:name="AccountExecutiveMaster"/>
      <w:r>
        <w:t>Master</w:t>
      </w:r>
    </w:p>
    <w:p w14:paraId="020E3459" w14:textId="77777777" w:rsidR="00EB3CDF" w:rsidRDefault="0061795D" w:rsidP="00644E80">
      <w:pPr>
        <w:pStyle w:val="Heading2"/>
        <w:rPr>
          <w:lang w:eastAsia="zh-HK"/>
        </w:rPr>
      </w:pPr>
      <w:r>
        <w:rPr>
          <w:rFonts w:hint="eastAsia"/>
          <w:lang w:eastAsia="zh-HK"/>
        </w:rPr>
        <w:t>Account Executive Master</w:t>
      </w:r>
      <w:bookmarkEnd w:id="0"/>
    </w:p>
    <w:bookmarkEnd w:id="1"/>
    <w:p w14:paraId="75FAE7F6" w14:textId="4CD6702B" w:rsidR="0061795D" w:rsidRDefault="0061795D" w:rsidP="0061795D">
      <w:pPr>
        <w:rPr>
          <w:lang w:eastAsia="zh-TW"/>
        </w:rPr>
      </w:pPr>
      <w:r>
        <w:rPr>
          <w:lang w:eastAsia="zh-TW"/>
        </w:rPr>
        <w:t>This function is to define A</w:t>
      </w:r>
      <w:r w:rsidR="004030D8">
        <w:rPr>
          <w:lang w:eastAsia="zh-TW"/>
        </w:rPr>
        <w:t>ccount Executive’s information.</w:t>
      </w:r>
    </w:p>
    <w:p w14:paraId="5999F1CB" w14:textId="6A2E12E4" w:rsidR="004030D8" w:rsidRPr="004030D8" w:rsidRDefault="004030D8" w:rsidP="0061795D">
      <w:pPr>
        <w:rPr>
          <w:lang w:eastAsia="zh-TW"/>
        </w:rPr>
      </w:pPr>
      <w:r w:rsidRPr="004030D8">
        <w:rPr>
          <w:u w:val="single"/>
          <w:lang w:eastAsia="zh-TW"/>
        </w:rPr>
        <w:t>Menu</w:t>
      </w:r>
      <w:r w:rsidRPr="004030D8">
        <w:rPr>
          <w:lang w:eastAsia="zh-TW"/>
        </w:rPr>
        <w:t>:</w:t>
      </w:r>
      <w:r>
        <w:rPr>
          <w:lang w:eastAsia="zh-TW"/>
        </w:rPr>
        <w:t xml:space="preserve"> Master → Account Executive</w:t>
      </w:r>
    </w:p>
    <w:p w14:paraId="29FEADBA" w14:textId="77777777" w:rsidR="00EB0207" w:rsidRDefault="006E37DC" w:rsidP="00EB0207">
      <w:pPr>
        <w:keepNext/>
      </w:pPr>
      <w:r>
        <w:rPr>
          <w:noProof/>
          <w:lang w:val="en-HK" w:eastAsia="zh-CN"/>
        </w:rPr>
        <w:drawing>
          <wp:inline distT="0" distB="0" distL="0" distR="0" wp14:anchorId="54F7187E" wp14:editId="26737F01">
            <wp:extent cx="6000750" cy="69532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1B9F6" w14:textId="3711F2E0" w:rsidR="0061795D" w:rsidRPr="0061795D" w:rsidRDefault="00EB0207" w:rsidP="00EB0207">
      <w:pPr>
        <w:pStyle w:val="Caption"/>
        <w:rPr>
          <w:lang w:eastAsia="zh-HK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</w:t>
      </w:r>
      <w:r w:rsidR="00C05873">
        <w:rPr>
          <w:noProof/>
        </w:rPr>
        <w:fldChar w:fldCharType="end"/>
      </w:r>
      <w:r>
        <w:t xml:space="preserve">: </w:t>
      </w:r>
      <w:r w:rsidRPr="00E00656">
        <w:rPr>
          <w:rFonts w:hint="eastAsia"/>
        </w:rPr>
        <w:t xml:space="preserve">Master </w:t>
      </w:r>
      <w:r w:rsidRPr="00E00656">
        <w:rPr>
          <w:rFonts w:hint="eastAsia"/>
        </w:rPr>
        <w:t>→</w:t>
      </w:r>
      <w:r w:rsidRPr="00E00656">
        <w:rPr>
          <w:rFonts w:hint="eastAsia"/>
        </w:rPr>
        <w:t xml:space="preserve"> Account Executive</w:t>
      </w:r>
    </w:p>
    <w:p w14:paraId="1867EB03" w14:textId="77777777" w:rsidR="0061795D" w:rsidRDefault="0061795D" w:rsidP="0061795D">
      <w:pPr>
        <w:pStyle w:val="Heading3"/>
        <w:rPr>
          <w:lang w:eastAsia="zh-HK"/>
        </w:rPr>
      </w:pPr>
      <w:bookmarkStart w:id="2" w:name="_Toc535578825"/>
      <w:bookmarkStart w:id="3" w:name="_GoBack"/>
      <w:bookmarkEnd w:id="3"/>
      <w:r>
        <w:rPr>
          <w:rFonts w:hint="eastAsia"/>
          <w:lang w:eastAsia="zh-HK"/>
        </w:rPr>
        <w:lastRenderedPageBreak/>
        <w:t>General Setting</w:t>
      </w:r>
      <w:bookmarkEnd w:id="2"/>
    </w:p>
    <w:p w14:paraId="592EA373" w14:textId="77777777" w:rsidR="00EB0207" w:rsidRDefault="0061795D" w:rsidP="00EB0207">
      <w:pPr>
        <w:keepNext/>
      </w:pPr>
      <w:r>
        <w:rPr>
          <w:noProof/>
          <w:lang w:val="en-HK" w:eastAsia="zh-CN"/>
        </w:rPr>
        <w:drawing>
          <wp:inline distT="0" distB="0" distL="0" distR="0" wp14:anchorId="201F0205" wp14:editId="609D2C77">
            <wp:extent cx="5762625" cy="2320290"/>
            <wp:effectExtent l="19050" t="0" r="9525" b="0"/>
            <wp:docPr id="2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F80FE" w14:textId="54D0EB68" w:rsidR="0061795D" w:rsidRDefault="00EB0207" w:rsidP="00EB0207">
      <w:pPr>
        <w:pStyle w:val="Caption"/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2</w:t>
      </w:r>
      <w:r w:rsidR="00C05873">
        <w:rPr>
          <w:noProof/>
        </w:rPr>
        <w:fldChar w:fldCharType="end"/>
      </w:r>
      <w:r>
        <w:t>: General Setting</w:t>
      </w:r>
    </w:p>
    <w:p w14:paraId="58123355" w14:textId="77777777" w:rsidR="00B83D56" w:rsidRPr="00B83D56" w:rsidRDefault="00B83D56" w:rsidP="00B83D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194"/>
      </w:tblGrid>
      <w:tr w:rsidR="0061795D" w14:paraId="0C480311" w14:textId="77777777" w:rsidTr="00207D71">
        <w:tc>
          <w:tcPr>
            <w:tcW w:w="3618" w:type="dxa"/>
          </w:tcPr>
          <w:p w14:paraId="18F4853D" w14:textId="77777777" w:rsidR="0061795D" w:rsidRPr="004C68DD" w:rsidRDefault="0061795D" w:rsidP="00207D71">
            <w:pPr>
              <w:rPr>
                <w:b/>
                <w:lang w:eastAsia="zh-TW"/>
              </w:rPr>
            </w:pPr>
            <w:r w:rsidRPr="004C68DD">
              <w:rPr>
                <w:b/>
                <w:lang w:eastAsia="zh-TW"/>
              </w:rPr>
              <w:t>Field</w:t>
            </w:r>
          </w:p>
        </w:tc>
        <w:tc>
          <w:tcPr>
            <w:tcW w:w="6347" w:type="dxa"/>
          </w:tcPr>
          <w:p w14:paraId="77A83D63" w14:textId="56DC4D86" w:rsidR="0061795D" w:rsidRPr="004C68DD" w:rsidRDefault="00265743" w:rsidP="00207D71">
            <w:pPr>
              <w:rPr>
                <w:b/>
                <w:lang w:eastAsia="zh-TW"/>
              </w:rPr>
            </w:pPr>
            <w:r>
              <w:rPr>
                <w:b/>
                <w:lang w:eastAsia="zh-TW"/>
              </w:rPr>
              <w:t>Description</w:t>
            </w:r>
          </w:p>
        </w:tc>
      </w:tr>
      <w:tr w:rsidR="0061795D" w14:paraId="412683E0" w14:textId="77777777" w:rsidTr="00207D71">
        <w:tc>
          <w:tcPr>
            <w:tcW w:w="3618" w:type="dxa"/>
          </w:tcPr>
          <w:p w14:paraId="41AA5FA5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*User ID</w:t>
            </w:r>
          </w:p>
        </w:tc>
        <w:tc>
          <w:tcPr>
            <w:tcW w:w="6347" w:type="dxa"/>
          </w:tcPr>
          <w:p w14:paraId="402406D2" w14:textId="77777777" w:rsidR="0061795D" w:rsidRDefault="0061795D" w:rsidP="00207D71">
            <w:pPr>
              <w:rPr>
                <w:lang w:eastAsia="zh-TW"/>
              </w:rPr>
            </w:pPr>
            <w:r>
              <w:t>Unique ID representing</w:t>
            </w:r>
            <w:r>
              <w:rPr>
                <w:lang w:eastAsia="zh-TW"/>
              </w:rPr>
              <w:t xml:space="preserve"> user </w:t>
            </w:r>
          </w:p>
        </w:tc>
      </w:tr>
      <w:tr w:rsidR="0061795D" w14:paraId="465D20F6" w14:textId="77777777" w:rsidTr="00207D71">
        <w:tc>
          <w:tcPr>
            <w:tcW w:w="3618" w:type="dxa"/>
          </w:tcPr>
          <w:p w14:paraId="7D9DFD31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*Branch ID</w:t>
            </w:r>
          </w:p>
        </w:tc>
        <w:tc>
          <w:tcPr>
            <w:tcW w:w="6347" w:type="dxa"/>
          </w:tcPr>
          <w:p w14:paraId="31073252" w14:textId="77777777" w:rsidR="0061795D" w:rsidRDefault="0061795D" w:rsidP="00207D71">
            <w:pPr>
              <w:rPr>
                <w:szCs w:val="24"/>
              </w:rPr>
            </w:pPr>
            <w:r>
              <w:t>Unique ID representing</w:t>
            </w:r>
            <w:r>
              <w:rPr>
                <w:lang w:eastAsia="zh-TW"/>
              </w:rPr>
              <w:t xml:space="preserve"> branch</w:t>
            </w:r>
          </w:p>
          <w:p w14:paraId="7C222E74" w14:textId="77777777" w:rsidR="0061795D" w:rsidRDefault="0061795D" w:rsidP="00207D71">
            <w:r>
              <w:t>Support to set System Default value.</w:t>
            </w:r>
          </w:p>
        </w:tc>
      </w:tr>
      <w:tr w:rsidR="0061795D" w14:paraId="79605091" w14:textId="77777777" w:rsidTr="00207D71">
        <w:tc>
          <w:tcPr>
            <w:tcW w:w="3618" w:type="dxa"/>
          </w:tcPr>
          <w:p w14:paraId="7DC64AEA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*Name</w:t>
            </w:r>
          </w:p>
        </w:tc>
        <w:tc>
          <w:tcPr>
            <w:tcW w:w="6347" w:type="dxa"/>
          </w:tcPr>
          <w:p w14:paraId="3B34F323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Name of the AE</w:t>
            </w:r>
          </w:p>
        </w:tc>
      </w:tr>
      <w:tr w:rsidR="0061795D" w14:paraId="562720A3" w14:textId="77777777" w:rsidTr="00207D71">
        <w:tc>
          <w:tcPr>
            <w:tcW w:w="3618" w:type="dxa"/>
          </w:tcPr>
          <w:p w14:paraId="7EFFB61F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347" w:type="dxa"/>
          </w:tcPr>
          <w:p w14:paraId="32FAAF62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Name of the AE in other language</w:t>
            </w:r>
          </w:p>
        </w:tc>
      </w:tr>
      <w:tr w:rsidR="0061795D" w14:paraId="04831A9F" w14:textId="77777777" w:rsidTr="00207D71">
        <w:tc>
          <w:tcPr>
            <w:tcW w:w="3618" w:type="dxa"/>
          </w:tcPr>
          <w:p w14:paraId="361BE57B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*Type</w:t>
            </w:r>
          </w:p>
        </w:tc>
        <w:tc>
          <w:tcPr>
            <w:tcW w:w="6347" w:type="dxa"/>
          </w:tcPr>
          <w:p w14:paraId="08FD9D2A" w14:textId="011AD744" w:rsidR="0061795D" w:rsidRPr="003D7DB3" w:rsidRDefault="0061795D" w:rsidP="00207D71">
            <w:pPr>
              <w:rPr>
                <w:szCs w:val="24"/>
              </w:rPr>
            </w:pPr>
            <w:r>
              <w:t>AE/</w:t>
            </w:r>
            <w:r w:rsidR="003D7DB3">
              <w:t>Staff</w:t>
            </w:r>
          </w:p>
        </w:tc>
      </w:tr>
      <w:tr w:rsidR="0061795D" w14:paraId="033E442C" w14:textId="77777777" w:rsidTr="00207D71">
        <w:tc>
          <w:tcPr>
            <w:tcW w:w="3618" w:type="dxa"/>
          </w:tcPr>
          <w:p w14:paraId="34A0E861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*Status</w:t>
            </w:r>
          </w:p>
        </w:tc>
        <w:tc>
          <w:tcPr>
            <w:tcW w:w="6347" w:type="dxa"/>
          </w:tcPr>
          <w:p w14:paraId="1BFFA7EF" w14:textId="77777777" w:rsidR="0061795D" w:rsidRDefault="0061795D" w:rsidP="00207D71">
            <w:pPr>
              <w:rPr>
                <w:szCs w:val="24"/>
              </w:rPr>
            </w:pPr>
            <w:r>
              <w:rPr>
                <w:lang w:eastAsia="zh-TW"/>
              </w:rPr>
              <w:t>Activated/ deactivated</w:t>
            </w:r>
          </w:p>
          <w:p w14:paraId="39DA355F" w14:textId="77777777" w:rsidR="0061795D" w:rsidRDefault="0061795D" w:rsidP="00207D71">
            <w:r>
              <w:t>Support to set System Default value.</w:t>
            </w:r>
          </w:p>
        </w:tc>
      </w:tr>
      <w:tr w:rsidR="0061795D" w14:paraId="05812372" w14:textId="77777777" w:rsidTr="00207D71">
        <w:tc>
          <w:tcPr>
            <w:tcW w:w="3618" w:type="dxa"/>
          </w:tcPr>
          <w:p w14:paraId="06CA0A7A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Supervisor</w:t>
            </w:r>
          </w:p>
        </w:tc>
        <w:tc>
          <w:tcPr>
            <w:tcW w:w="6347" w:type="dxa"/>
          </w:tcPr>
          <w:p w14:paraId="1000B089" w14:textId="6389DDCA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ID of AE’s Supervisor</w:t>
            </w:r>
          </w:p>
        </w:tc>
      </w:tr>
      <w:tr w:rsidR="0061795D" w14:paraId="5AC7F9EA" w14:textId="77777777" w:rsidTr="00207D71">
        <w:tc>
          <w:tcPr>
            <w:tcW w:w="3618" w:type="dxa"/>
          </w:tcPr>
          <w:p w14:paraId="46399309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Supporter</w:t>
            </w:r>
          </w:p>
        </w:tc>
        <w:tc>
          <w:tcPr>
            <w:tcW w:w="6347" w:type="dxa"/>
          </w:tcPr>
          <w:p w14:paraId="29CA8E75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ID of AE’s Supporter</w:t>
            </w:r>
          </w:p>
        </w:tc>
      </w:tr>
      <w:tr w:rsidR="0061795D" w14:paraId="6BE46993" w14:textId="77777777" w:rsidTr="00207D71">
        <w:tc>
          <w:tcPr>
            <w:tcW w:w="3618" w:type="dxa"/>
          </w:tcPr>
          <w:p w14:paraId="44CB76ED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Phone Number</w:t>
            </w:r>
          </w:p>
        </w:tc>
        <w:tc>
          <w:tcPr>
            <w:tcW w:w="6347" w:type="dxa"/>
          </w:tcPr>
          <w:p w14:paraId="4C9E31AC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Phone Number of AE</w:t>
            </w:r>
          </w:p>
        </w:tc>
      </w:tr>
      <w:tr w:rsidR="0061795D" w14:paraId="6E43E402" w14:textId="77777777" w:rsidTr="00207D71">
        <w:tc>
          <w:tcPr>
            <w:tcW w:w="3618" w:type="dxa"/>
          </w:tcPr>
          <w:p w14:paraId="34B3214B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Email Address</w:t>
            </w:r>
          </w:p>
        </w:tc>
        <w:tc>
          <w:tcPr>
            <w:tcW w:w="6347" w:type="dxa"/>
          </w:tcPr>
          <w:p w14:paraId="5710FB82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Email Address</w:t>
            </w:r>
          </w:p>
          <w:p w14:paraId="418D8C15" w14:textId="20973628" w:rsidR="0061795D" w:rsidRDefault="003D7DB3" w:rsidP="00207D71">
            <w:pPr>
              <w:rPr>
                <w:lang w:eastAsia="zh-TW"/>
              </w:rPr>
            </w:pPr>
            <w:r>
              <w:rPr>
                <w:szCs w:val="24"/>
              </w:rPr>
              <w:t xml:space="preserve">Validation: </w:t>
            </w:r>
            <w:r w:rsidR="0061795D">
              <w:rPr>
                <w:szCs w:val="24"/>
              </w:rPr>
              <w:t>M</w:t>
            </w:r>
            <w:r w:rsidR="0061795D" w:rsidRPr="00D27B8E">
              <w:rPr>
                <w:szCs w:val="24"/>
              </w:rPr>
              <w:t xml:space="preserve">ust contain @ </w:t>
            </w:r>
            <w:proofErr w:type="gramStart"/>
            <w:r w:rsidR="0061795D" w:rsidRPr="00D27B8E">
              <w:rPr>
                <w:szCs w:val="24"/>
              </w:rPr>
              <w:t>and</w:t>
            </w:r>
            <w:r w:rsidR="00642F9E">
              <w:rPr>
                <w:szCs w:val="24"/>
              </w:rPr>
              <w:t xml:space="preserve"> .</w:t>
            </w:r>
            <w:proofErr w:type="gramEnd"/>
          </w:p>
        </w:tc>
      </w:tr>
      <w:tr w:rsidR="0061795D" w14:paraId="7CD9FC0E" w14:textId="77777777" w:rsidTr="00207D71">
        <w:tc>
          <w:tcPr>
            <w:tcW w:w="3618" w:type="dxa"/>
          </w:tcPr>
          <w:p w14:paraId="3D8F0D86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Remark</w:t>
            </w:r>
          </w:p>
        </w:tc>
        <w:tc>
          <w:tcPr>
            <w:tcW w:w="6347" w:type="dxa"/>
          </w:tcPr>
          <w:p w14:paraId="34069DA1" w14:textId="77777777" w:rsidR="0061795D" w:rsidRDefault="0061795D" w:rsidP="00207D71">
            <w:pPr>
              <w:pStyle w:val="NoSpacing"/>
            </w:pPr>
            <w:r w:rsidRPr="0012329C">
              <w:rPr>
                <w:szCs w:val="24"/>
              </w:rPr>
              <w:t xml:space="preserve">Free text description for </w:t>
            </w:r>
            <w:r>
              <w:t>a</w:t>
            </w:r>
            <w:r w:rsidRPr="0012329C">
              <w:t>dditional</w:t>
            </w:r>
            <w:r>
              <w:t xml:space="preserve"> information</w:t>
            </w:r>
          </w:p>
        </w:tc>
      </w:tr>
      <w:tr w:rsidR="0061795D" w14:paraId="075D6872" w14:textId="77777777" w:rsidTr="00207D71">
        <w:tc>
          <w:tcPr>
            <w:tcW w:w="3618" w:type="dxa"/>
          </w:tcPr>
          <w:p w14:paraId="51A7ABBB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Remark (</w:t>
            </w:r>
            <w:proofErr w:type="gramStart"/>
            <w:r>
              <w:rPr>
                <w:lang w:eastAsia="zh-TW"/>
              </w:rPr>
              <w:t>Other</w:t>
            </w:r>
            <w:proofErr w:type="gramEnd"/>
            <w:r>
              <w:rPr>
                <w:lang w:eastAsia="zh-TW"/>
              </w:rPr>
              <w:t xml:space="preserve"> Lang.)</w:t>
            </w:r>
          </w:p>
        </w:tc>
        <w:tc>
          <w:tcPr>
            <w:tcW w:w="6347" w:type="dxa"/>
          </w:tcPr>
          <w:p w14:paraId="28740E82" w14:textId="77777777" w:rsidR="0061795D" w:rsidRDefault="0061795D" w:rsidP="00207D71">
            <w:pPr>
              <w:jc w:val="left"/>
              <w:rPr>
                <w:lang w:eastAsia="zh-TW"/>
              </w:rPr>
            </w:pPr>
            <w:r w:rsidRPr="0012329C">
              <w:rPr>
                <w:szCs w:val="24"/>
              </w:rPr>
              <w:t xml:space="preserve">Free text description for </w:t>
            </w:r>
            <w:r>
              <w:t>a</w:t>
            </w:r>
            <w:r w:rsidRPr="0012329C">
              <w:t>dditional</w:t>
            </w:r>
            <w:r>
              <w:t xml:space="preserve"> information in other language</w:t>
            </w:r>
          </w:p>
        </w:tc>
      </w:tr>
    </w:tbl>
    <w:p w14:paraId="257CA160" w14:textId="77777777" w:rsidR="0061795D" w:rsidRDefault="0061795D" w:rsidP="0061795D">
      <w:pPr>
        <w:rPr>
          <w:lang w:eastAsia="zh-HK"/>
        </w:rPr>
      </w:pPr>
      <w:r w:rsidRPr="00CA4C37">
        <w:t>* Mandatory Field</w:t>
      </w:r>
      <w:r>
        <w:rPr>
          <w:rFonts w:hint="eastAsia"/>
          <w:lang w:eastAsia="zh-HK"/>
        </w:rPr>
        <w:t>s</w:t>
      </w:r>
    </w:p>
    <w:p w14:paraId="3947B00D" w14:textId="77777777" w:rsidR="0061795D" w:rsidRDefault="0061795D" w:rsidP="0061795D">
      <w:pPr>
        <w:rPr>
          <w:lang w:eastAsia="zh-HK"/>
        </w:rPr>
      </w:pPr>
    </w:p>
    <w:p w14:paraId="0E39A3D7" w14:textId="276466A6" w:rsidR="0061795D" w:rsidRDefault="0061795D" w:rsidP="0061795D">
      <w:pPr>
        <w:pStyle w:val="Heading3"/>
        <w:rPr>
          <w:lang w:eastAsia="zh-HK"/>
        </w:rPr>
      </w:pPr>
      <w:bookmarkStart w:id="4" w:name="_Toc535578826"/>
      <w:r>
        <w:rPr>
          <w:rFonts w:hint="eastAsia"/>
          <w:lang w:eastAsia="zh-HK"/>
        </w:rPr>
        <w:t>Log</w:t>
      </w:r>
      <w:r w:rsidR="00842398">
        <w:rPr>
          <w:lang w:eastAsia="zh-HK"/>
        </w:rPr>
        <w:t>o</w:t>
      </w:r>
      <w:r>
        <w:rPr>
          <w:rFonts w:hint="eastAsia"/>
          <w:lang w:eastAsia="zh-HK"/>
        </w:rPr>
        <w:t>n Setting</w:t>
      </w:r>
      <w:r w:rsidR="00842398">
        <w:rPr>
          <w:lang w:eastAsia="zh-HK"/>
        </w:rPr>
        <w:t>s</w:t>
      </w:r>
      <w:bookmarkEnd w:id="4"/>
    </w:p>
    <w:p w14:paraId="544F1CA9" w14:textId="527FDFC2" w:rsidR="0061795D" w:rsidRPr="00CC657D" w:rsidRDefault="00842398" w:rsidP="0061795D">
      <w:pPr>
        <w:rPr>
          <w:lang w:eastAsia="zh-TW"/>
        </w:rPr>
      </w:pPr>
      <w:r>
        <w:rPr>
          <w:lang w:eastAsia="zh-TW"/>
        </w:rPr>
        <w:t>U</w:t>
      </w:r>
      <w:r w:rsidR="0061795D">
        <w:rPr>
          <w:lang w:eastAsia="zh-TW"/>
        </w:rPr>
        <w:t xml:space="preserve">ser can </w:t>
      </w:r>
      <w:r w:rsidR="0061795D">
        <w:rPr>
          <w:rFonts w:hint="eastAsia"/>
          <w:lang w:eastAsia="zh-TW"/>
        </w:rPr>
        <w:t>define AE</w:t>
      </w:r>
      <w:r w:rsidR="0061795D">
        <w:rPr>
          <w:lang w:eastAsia="zh-TW"/>
        </w:rPr>
        <w:t>’</w:t>
      </w:r>
      <w:r w:rsidR="0061795D">
        <w:rPr>
          <w:rFonts w:hint="eastAsia"/>
          <w:lang w:eastAsia="zh-TW"/>
        </w:rPr>
        <w:t xml:space="preserve">s right and permission </w:t>
      </w:r>
      <w:r w:rsidR="0061795D">
        <w:rPr>
          <w:lang w:eastAsia="zh-TW"/>
        </w:rPr>
        <w:t>in</w:t>
      </w:r>
      <w:r w:rsidR="0061795D">
        <w:rPr>
          <w:rFonts w:hint="eastAsia"/>
          <w:lang w:eastAsia="zh-TW"/>
        </w:rPr>
        <w:t xml:space="preserve"> </w:t>
      </w:r>
      <w:r w:rsidR="0061795D">
        <w:rPr>
          <w:lang w:eastAsia="zh-TW"/>
        </w:rPr>
        <w:t>accessing</w:t>
      </w:r>
      <w:r w:rsidR="0061795D">
        <w:rPr>
          <w:rFonts w:hint="eastAsia"/>
          <w:lang w:eastAsia="zh-TW"/>
        </w:rPr>
        <w:t xml:space="preserve"> </w:t>
      </w:r>
      <w:r w:rsidR="0061795D">
        <w:rPr>
          <w:lang w:eastAsia="zh-TW"/>
        </w:rPr>
        <w:t>company system</w:t>
      </w:r>
      <w:r w:rsidR="0061795D">
        <w:rPr>
          <w:rFonts w:hint="eastAsia"/>
          <w:lang w:eastAsia="zh-TW"/>
        </w:rPr>
        <w:t>, branch</w:t>
      </w:r>
      <w:r w:rsidR="0061795D" w:rsidRPr="00A35B41">
        <w:rPr>
          <w:lang w:eastAsia="zh-TW"/>
        </w:rPr>
        <w:t xml:space="preserve"> </w:t>
      </w:r>
      <w:r w:rsidR="0061795D">
        <w:rPr>
          <w:lang w:eastAsia="zh-TW"/>
        </w:rPr>
        <w:t>system</w:t>
      </w:r>
      <w:r w:rsidR="0061795D">
        <w:rPr>
          <w:rFonts w:hint="eastAsia"/>
          <w:lang w:eastAsia="zh-TW"/>
        </w:rPr>
        <w:t>, user group</w:t>
      </w:r>
      <w:r w:rsidR="0061795D" w:rsidRPr="00A35B41">
        <w:rPr>
          <w:lang w:eastAsia="zh-TW"/>
        </w:rPr>
        <w:t xml:space="preserve"> </w:t>
      </w:r>
      <w:r w:rsidR="0061795D">
        <w:rPr>
          <w:lang w:eastAsia="zh-TW"/>
        </w:rPr>
        <w:t>system</w:t>
      </w:r>
      <w:r w:rsidR="0061795D">
        <w:rPr>
          <w:rFonts w:hint="eastAsia"/>
          <w:lang w:eastAsia="zh-TW"/>
        </w:rPr>
        <w:t>, etc</w:t>
      </w:r>
      <w:r w:rsidR="0061795D">
        <w:rPr>
          <w:lang w:eastAsia="zh-TW"/>
        </w:rPr>
        <w:t>.</w:t>
      </w:r>
    </w:p>
    <w:p w14:paraId="2093E896" w14:textId="77777777" w:rsidR="00EB0207" w:rsidRDefault="0061795D" w:rsidP="00EB0207">
      <w:pPr>
        <w:keepNext/>
      </w:pPr>
      <w:r>
        <w:rPr>
          <w:noProof/>
          <w:lang w:val="en-HK" w:eastAsia="zh-CN"/>
        </w:rPr>
        <w:lastRenderedPageBreak/>
        <w:drawing>
          <wp:inline distT="0" distB="0" distL="0" distR="0" wp14:anchorId="08BFC958" wp14:editId="409BEEF7">
            <wp:extent cx="5745480" cy="3467735"/>
            <wp:effectExtent l="19050" t="0" r="7620" b="0"/>
            <wp:docPr id="2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46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0B6A04" w14:textId="2D77DBC9" w:rsidR="0061795D" w:rsidRDefault="00EB0207" w:rsidP="00EB0207">
      <w:pPr>
        <w:pStyle w:val="Caption"/>
        <w:rPr>
          <w:lang w:eastAsia="zh-HK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3</w:t>
      </w:r>
      <w:r w:rsidR="00C05873">
        <w:rPr>
          <w:noProof/>
        </w:rPr>
        <w:fldChar w:fldCharType="end"/>
      </w:r>
      <w:r>
        <w:t>: Log</w:t>
      </w:r>
      <w:r w:rsidR="00842398">
        <w:t>o</w:t>
      </w:r>
      <w:r>
        <w:t>n Setting</w:t>
      </w:r>
      <w:r w:rsidR="00842398">
        <w:t>s</w:t>
      </w:r>
    </w:p>
    <w:p w14:paraId="22EF0780" w14:textId="77777777" w:rsidR="0061795D" w:rsidRDefault="0061795D" w:rsidP="0061795D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8"/>
        <w:gridCol w:w="6191"/>
      </w:tblGrid>
      <w:tr w:rsidR="0061795D" w14:paraId="6348931E" w14:textId="77777777" w:rsidTr="00207D71">
        <w:tc>
          <w:tcPr>
            <w:tcW w:w="3618" w:type="dxa"/>
          </w:tcPr>
          <w:p w14:paraId="46FF90A4" w14:textId="77777777" w:rsidR="0061795D" w:rsidRPr="004C68DD" w:rsidRDefault="0061795D" w:rsidP="00207D71">
            <w:pPr>
              <w:rPr>
                <w:b/>
                <w:lang w:eastAsia="zh-TW"/>
              </w:rPr>
            </w:pPr>
            <w:r w:rsidRPr="004C68DD">
              <w:rPr>
                <w:b/>
                <w:lang w:eastAsia="zh-TW"/>
              </w:rPr>
              <w:t>Field</w:t>
            </w:r>
          </w:p>
        </w:tc>
        <w:tc>
          <w:tcPr>
            <w:tcW w:w="6347" w:type="dxa"/>
          </w:tcPr>
          <w:p w14:paraId="555CC6EF" w14:textId="7F14A6CB" w:rsidR="0061795D" w:rsidRPr="004C68DD" w:rsidRDefault="00265743" w:rsidP="00207D71">
            <w:pPr>
              <w:rPr>
                <w:b/>
                <w:lang w:eastAsia="zh-TW"/>
              </w:rPr>
            </w:pPr>
            <w:r>
              <w:rPr>
                <w:b/>
                <w:lang w:eastAsia="zh-TW"/>
              </w:rPr>
              <w:t>Description</w:t>
            </w:r>
          </w:p>
        </w:tc>
      </w:tr>
      <w:tr w:rsidR="0061795D" w14:paraId="55EBD7FD" w14:textId="77777777" w:rsidTr="00207D71">
        <w:tc>
          <w:tcPr>
            <w:tcW w:w="3618" w:type="dxa"/>
          </w:tcPr>
          <w:p w14:paraId="7240CCFF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Enable logon</w:t>
            </w:r>
          </w:p>
        </w:tc>
        <w:tc>
          <w:tcPr>
            <w:tcW w:w="6347" w:type="dxa"/>
          </w:tcPr>
          <w:p w14:paraId="3B055071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Check to enable AE to access the system</w:t>
            </w:r>
          </w:p>
        </w:tc>
      </w:tr>
      <w:tr w:rsidR="0061795D" w14:paraId="1192D5A0" w14:textId="77777777" w:rsidTr="00207D71">
        <w:tc>
          <w:tcPr>
            <w:tcW w:w="3618" w:type="dxa"/>
          </w:tcPr>
          <w:p w14:paraId="53C9F60D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Password</w:t>
            </w:r>
          </w:p>
        </w:tc>
        <w:tc>
          <w:tcPr>
            <w:tcW w:w="6347" w:type="dxa"/>
          </w:tcPr>
          <w:p w14:paraId="05F13535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Password to gain admission</w:t>
            </w:r>
          </w:p>
        </w:tc>
      </w:tr>
      <w:tr w:rsidR="0061795D" w14:paraId="498F74A8" w14:textId="77777777" w:rsidTr="00207D71">
        <w:tc>
          <w:tcPr>
            <w:tcW w:w="3618" w:type="dxa"/>
          </w:tcPr>
          <w:p w14:paraId="491A0469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Failed Logon Count</w:t>
            </w:r>
          </w:p>
        </w:tc>
        <w:tc>
          <w:tcPr>
            <w:tcW w:w="6347" w:type="dxa"/>
          </w:tcPr>
          <w:p w14:paraId="06280D36" w14:textId="564FAEA2" w:rsidR="0061795D" w:rsidRDefault="0061795D" w:rsidP="00842398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Number of </w:t>
            </w:r>
            <w:r w:rsidR="00842398">
              <w:rPr>
                <w:lang w:eastAsia="zh-TW"/>
              </w:rPr>
              <w:t>logon failure</w:t>
            </w:r>
          </w:p>
        </w:tc>
      </w:tr>
      <w:tr w:rsidR="0061795D" w14:paraId="3D8D064D" w14:textId="77777777" w:rsidTr="00207D71">
        <w:tc>
          <w:tcPr>
            <w:tcW w:w="3618" w:type="dxa"/>
          </w:tcPr>
          <w:p w14:paraId="1F7B3909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Last Tries/ Logon Time</w:t>
            </w:r>
          </w:p>
        </w:tc>
        <w:tc>
          <w:tcPr>
            <w:tcW w:w="6347" w:type="dxa"/>
          </w:tcPr>
          <w:p w14:paraId="5547C63D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Logon Time of Last Tries</w:t>
            </w:r>
          </w:p>
        </w:tc>
      </w:tr>
      <w:tr w:rsidR="0061795D" w14:paraId="2BEFCEC6" w14:textId="77777777" w:rsidTr="00207D71">
        <w:tc>
          <w:tcPr>
            <w:tcW w:w="3618" w:type="dxa"/>
          </w:tcPr>
          <w:p w14:paraId="66378047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Last Tried/ Logon IP</w:t>
            </w:r>
          </w:p>
        </w:tc>
        <w:tc>
          <w:tcPr>
            <w:tcW w:w="6347" w:type="dxa"/>
          </w:tcPr>
          <w:p w14:paraId="7A41087E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Logon IP of Last Tries</w:t>
            </w:r>
          </w:p>
        </w:tc>
      </w:tr>
      <w:tr w:rsidR="0061795D" w14:paraId="7A0FF459" w14:textId="77777777" w:rsidTr="00207D71">
        <w:tc>
          <w:tcPr>
            <w:tcW w:w="3618" w:type="dxa"/>
          </w:tcPr>
          <w:p w14:paraId="29DC454B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User must change password at next logon</w:t>
            </w:r>
          </w:p>
        </w:tc>
        <w:tc>
          <w:tcPr>
            <w:tcW w:w="6347" w:type="dxa"/>
          </w:tcPr>
          <w:p w14:paraId="025B0D0A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Require user to change password at next logon</w:t>
            </w:r>
          </w:p>
        </w:tc>
      </w:tr>
      <w:tr w:rsidR="0061795D" w14:paraId="0246869F" w14:textId="77777777" w:rsidTr="00207D71">
        <w:tc>
          <w:tcPr>
            <w:tcW w:w="3618" w:type="dxa"/>
          </w:tcPr>
          <w:p w14:paraId="511DF19F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Account is locked out</w:t>
            </w:r>
          </w:p>
        </w:tc>
        <w:tc>
          <w:tcPr>
            <w:tcW w:w="6347" w:type="dxa"/>
          </w:tcPr>
          <w:p w14:paraId="04CB31EA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Account is locked out</w:t>
            </w:r>
          </w:p>
        </w:tc>
      </w:tr>
      <w:tr w:rsidR="0061795D" w14:paraId="5E319C9F" w14:textId="77777777" w:rsidTr="00207D71">
        <w:tc>
          <w:tcPr>
            <w:tcW w:w="3618" w:type="dxa"/>
          </w:tcPr>
          <w:p w14:paraId="66A74678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Logon Company(s)</w:t>
            </w:r>
          </w:p>
        </w:tc>
        <w:tc>
          <w:tcPr>
            <w:tcW w:w="6347" w:type="dxa"/>
          </w:tcPr>
          <w:p w14:paraId="3A475917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Company(s) that AE can log into</w:t>
            </w:r>
          </w:p>
        </w:tc>
      </w:tr>
      <w:tr w:rsidR="0061795D" w14:paraId="5E1B5535" w14:textId="77777777" w:rsidTr="00207D71">
        <w:tc>
          <w:tcPr>
            <w:tcW w:w="3618" w:type="dxa"/>
          </w:tcPr>
          <w:p w14:paraId="305274BA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User Role(s)</w:t>
            </w:r>
          </w:p>
        </w:tc>
        <w:tc>
          <w:tcPr>
            <w:tcW w:w="6347" w:type="dxa"/>
          </w:tcPr>
          <w:p w14:paraId="6654CBCD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User Role(s) that AE can access </w:t>
            </w:r>
          </w:p>
        </w:tc>
      </w:tr>
      <w:tr w:rsidR="0061795D" w14:paraId="74AC9CB4" w14:textId="77777777" w:rsidTr="00207D71">
        <w:tc>
          <w:tcPr>
            <w:tcW w:w="3618" w:type="dxa"/>
          </w:tcPr>
          <w:p w14:paraId="59A0B502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User Accessible Branch(s)</w:t>
            </w:r>
          </w:p>
        </w:tc>
        <w:tc>
          <w:tcPr>
            <w:tcW w:w="6347" w:type="dxa"/>
          </w:tcPr>
          <w:p w14:paraId="054CF701" w14:textId="77777777" w:rsidR="0061795D" w:rsidRDefault="0061795D" w:rsidP="00207D71">
            <w:pPr>
              <w:pStyle w:val="NoSpacing"/>
            </w:pPr>
            <w:r>
              <w:rPr>
                <w:lang w:eastAsia="zh-TW"/>
              </w:rPr>
              <w:t xml:space="preserve">Branch(s) that AE can access </w:t>
            </w:r>
          </w:p>
        </w:tc>
      </w:tr>
      <w:tr w:rsidR="0061795D" w14:paraId="0D58E0F7" w14:textId="77777777" w:rsidTr="00207D71">
        <w:tc>
          <w:tcPr>
            <w:tcW w:w="3618" w:type="dxa"/>
          </w:tcPr>
          <w:p w14:paraId="1D04A033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User Group(s)</w:t>
            </w:r>
          </w:p>
        </w:tc>
        <w:tc>
          <w:tcPr>
            <w:tcW w:w="6347" w:type="dxa"/>
          </w:tcPr>
          <w:p w14:paraId="55829347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User Group(s) that AE can access </w:t>
            </w:r>
          </w:p>
        </w:tc>
      </w:tr>
    </w:tbl>
    <w:p w14:paraId="25BB12DD" w14:textId="77777777" w:rsidR="0061795D" w:rsidRDefault="0061795D" w:rsidP="0061795D">
      <w:pPr>
        <w:rPr>
          <w:lang w:eastAsia="zh-TW"/>
        </w:rPr>
      </w:pPr>
    </w:p>
    <w:p w14:paraId="14CF656E" w14:textId="77777777" w:rsidR="0061795D" w:rsidRPr="00793784" w:rsidRDefault="0061795D" w:rsidP="0061795D">
      <w:pPr>
        <w:pStyle w:val="Heading3"/>
        <w:rPr>
          <w:noProof/>
          <w:lang w:eastAsia="zh-TW"/>
        </w:rPr>
      </w:pPr>
      <w:bookmarkStart w:id="5" w:name="_Toc458087114"/>
      <w:bookmarkStart w:id="6" w:name="_Toc459989594"/>
      <w:bookmarkStart w:id="7" w:name="_Toc535578827"/>
      <w:r w:rsidRPr="00793784">
        <w:rPr>
          <w:lang w:eastAsia="zh-TW"/>
        </w:rPr>
        <w:t>AE Specific Settings</w:t>
      </w:r>
      <w:bookmarkEnd w:id="5"/>
      <w:bookmarkEnd w:id="6"/>
      <w:bookmarkEnd w:id="7"/>
      <w:r w:rsidRPr="00793784">
        <w:rPr>
          <w:noProof/>
          <w:lang w:eastAsia="zh-TW"/>
        </w:rPr>
        <w:t xml:space="preserve"> </w:t>
      </w:r>
    </w:p>
    <w:p w14:paraId="03BC0F25" w14:textId="3017DF23" w:rsidR="004030D8" w:rsidRDefault="0061795D" w:rsidP="0061795D">
      <w:pPr>
        <w:rPr>
          <w:lang w:eastAsia="zh-HK"/>
        </w:rPr>
      </w:pPr>
      <w:r>
        <w:rPr>
          <w:lang w:eastAsia="zh-TW"/>
        </w:rPr>
        <w:t>A user</w:t>
      </w:r>
      <w:r>
        <w:rPr>
          <w:rFonts w:hint="eastAsia"/>
          <w:lang w:eastAsia="zh-TW"/>
        </w:rPr>
        <w:t xml:space="preserve"> can set AE</w:t>
      </w:r>
      <w:r>
        <w:rPr>
          <w:lang w:eastAsia="zh-TW"/>
        </w:rPr>
        <w:t>’</w:t>
      </w:r>
      <w:r>
        <w:rPr>
          <w:rFonts w:hint="eastAsia"/>
          <w:lang w:eastAsia="zh-TW"/>
        </w:rPr>
        <w:t>s Commission Rebate</w:t>
      </w:r>
      <w:r>
        <w:rPr>
          <w:lang w:eastAsia="zh-TW"/>
        </w:rPr>
        <w:t xml:space="preserve">, </w:t>
      </w:r>
      <w:r>
        <w:rPr>
          <w:lang w:eastAsia="zh-HK"/>
        </w:rPr>
        <w:t>exposure</w:t>
      </w:r>
      <w:r>
        <w:rPr>
          <w:rFonts w:hint="eastAsia"/>
          <w:lang w:eastAsia="zh-HK"/>
        </w:rPr>
        <w:t xml:space="preserve"> limit, or set as black list </w:t>
      </w:r>
      <w:r>
        <w:rPr>
          <w:lang w:eastAsia="zh-HK"/>
        </w:rPr>
        <w:t>in this function</w:t>
      </w:r>
      <w:r>
        <w:rPr>
          <w:rFonts w:hint="eastAsia"/>
          <w:lang w:eastAsia="zh-HK"/>
        </w:rPr>
        <w:t>.</w:t>
      </w:r>
    </w:p>
    <w:p w14:paraId="0ABA6519" w14:textId="77777777" w:rsidR="00EB0207" w:rsidRDefault="0061795D" w:rsidP="00EB0207">
      <w:pPr>
        <w:keepNext/>
      </w:pPr>
      <w:r>
        <w:rPr>
          <w:noProof/>
          <w:lang w:val="en-HK" w:eastAsia="zh-CN"/>
        </w:rPr>
        <w:lastRenderedPageBreak/>
        <w:drawing>
          <wp:inline distT="0" distB="0" distL="0" distR="0" wp14:anchorId="392B43D6" wp14:editId="4BD634DE">
            <wp:extent cx="5715000" cy="38862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AEBE1" w14:textId="36E11DAA" w:rsidR="0061795D" w:rsidRDefault="00EB0207" w:rsidP="00EB0207">
      <w:pPr>
        <w:pStyle w:val="Caption"/>
        <w:rPr>
          <w:lang w:eastAsia="zh-HK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4</w:t>
      </w:r>
      <w:r w:rsidR="00C05873">
        <w:rPr>
          <w:noProof/>
        </w:rPr>
        <w:fldChar w:fldCharType="end"/>
      </w:r>
      <w:r>
        <w:t xml:space="preserve">: </w:t>
      </w:r>
      <w:r w:rsidR="00842398">
        <w:t xml:space="preserve">AE </w:t>
      </w:r>
      <w:r>
        <w:t>Specific Setting</w:t>
      </w:r>
      <w:r w:rsidR="00842398">
        <w:t>s</w:t>
      </w:r>
    </w:p>
    <w:p w14:paraId="2D17C8B8" w14:textId="77777777" w:rsidR="0061795D" w:rsidRDefault="0061795D" w:rsidP="0061795D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6197"/>
      </w:tblGrid>
      <w:tr w:rsidR="0061795D" w:rsidRPr="004C68DD" w14:paraId="2255A73F" w14:textId="77777777" w:rsidTr="00207D71">
        <w:tc>
          <w:tcPr>
            <w:tcW w:w="9965" w:type="dxa"/>
            <w:gridSpan w:val="2"/>
          </w:tcPr>
          <w:p w14:paraId="047BF43E" w14:textId="77777777" w:rsidR="0061795D" w:rsidRPr="004C68DD" w:rsidRDefault="0061795D" w:rsidP="00207D71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>Commission Rebate</w:t>
            </w:r>
          </w:p>
        </w:tc>
      </w:tr>
      <w:tr w:rsidR="0061795D" w14:paraId="554753CB" w14:textId="77777777" w:rsidTr="00207D71">
        <w:tc>
          <w:tcPr>
            <w:tcW w:w="3618" w:type="dxa"/>
          </w:tcPr>
          <w:p w14:paraId="4AFDE29E" w14:textId="77777777" w:rsidR="0061795D" w:rsidRPr="0061795D" w:rsidRDefault="0061795D" w:rsidP="00207D71">
            <w:pPr>
              <w:rPr>
                <w:highlight w:val="yellow"/>
                <w:lang w:eastAsia="zh-TW"/>
              </w:rPr>
            </w:pPr>
            <w:r w:rsidRPr="00793784">
              <w:rPr>
                <w:rFonts w:hint="eastAsia"/>
                <w:lang w:eastAsia="zh-TW"/>
              </w:rPr>
              <w:t>AEOI ID</w:t>
            </w:r>
          </w:p>
        </w:tc>
        <w:tc>
          <w:tcPr>
            <w:tcW w:w="6347" w:type="dxa"/>
          </w:tcPr>
          <w:p w14:paraId="08EBB339" w14:textId="6425F3E2" w:rsidR="0061795D" w:rsidRPr="0061795D" w:rsidRDefault="00E9405F" w:rsidP="00207D71">
            <w:pPr>
              <w:rPr>
                <w:highlight w:val="yellow"/>
                <w:lang w:eastAsia="zh-TW"/>
              </w:rPr>
            </w:pPr>
            <w:r w:rsidRPr="00E9405F">
              <w:rPr>
                <w:lang w:eastAsia="zh-TW"/>
              </w:rPr>
              <w:t>ID of Automatic Exchange of Financial Account Information</w:t>
            </w:r>
          </w:p>
        </w:tc>
      </w:tr>
      <w:tr w:rsidR="0061795D" w14:paraId="1E3DC01A" w14:textId="77777777" w:rsidTr="00207D71">
        <w:tc>
          <w:tcPr>
            <w:tcW w:w="3618" w:type="dxa"/>
          </w:tcPr>
          <w:p w14:paraId="2C667487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*</w:t>
            </w:r>
            <w:r>
              <w:rPr>
                <w:rFonts w:hint="eastAsia"/>
                <w:lang w:eastAsia="zh-TW"/>
              </w:rPr>
              <w:t>Rebate Scheme</w:t>
            </w:r>
          </w:p>
        </w:tc>
        <w:tc>
          <w:tcPr>
            <w:tcW w:w="6347" w:type="dxa"/>
          </w:tcPr>
          <w:p w14:paraId="71913A74" w14:textId="77777777" w:rsidR="0061795D" w:rsidRDefault="0061795D" w:rsidP="00207D71">
            <w:pPr>
              <w:rPr>
                <w:szCs w:val="24"/>
              </w:rPr>
            </w:pPr>
            <w:r>
              <w:rPr>
                <w:rFonts w:hint="eastAsia"/>
                <w:lang w:eastAsia="zh-TW"/>
              </w:rPr>
              <w:t>Rebate Scheme for AE</w:t>
            </w:r>
          </w:p>
          <w:p w14:paraId="6B7C650E" w14:textId="77777777" w:rsidR="0061795D" w:rsidRDefault="0061795D" w:rsidP="00207D71">
            <w:r>
              <w:t>Support to set System Default value.</w:t>
            </w:r>
          </w:p>
        </w:tc>
      </w:tr>
      <w:tr w:rsidR="0061795D" w14:paraId="1425CD5D" w14:textId="77777777" w:rsidTr="00207D71">
        <w:tc>
          <w:tcPr>
            <w:tcW w:w="3618" w:type="dxa"/>
          </w:tcPr>
          <w:p w14:paraId="41FF5C38" w14:textId="77777777" w:rsidR="0061795D" w:rsidRDefault="0061795D" w:rsidP="00207D71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Market</w:t>
            </w:r>
          </w:p>
        </w:tc>
        <w:tc>
          <w:tcPr>
            <w:tcW w:w="6347" w:type="dxa"/>
          </w:tcPr>
          <w:p w14:paraId="7C81A1B6" w14:textId="77777777" w:rsidR="0061795D" w:rsidRDefault="0061795D" w:rsidP="00207D71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Market</w:t>
            </w:r>
          </w:p>
        </w:tc>
      </w:tr>
      <w:tr w:rsidR="0061795D" w14:paraId="38508144" w14:textId="77777777" w:rsidTr="00207D71">
        <w:tc>
          <w:tcPr>
            <w:tcW w:w="3618" w:type="dxa"/>
          </w:tcPr>
          <w:p w14:paraId="09442136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Ledger Payable</w:t>
            </w:r>
          </w:p>
        </w:tc>
        <w:tc>
          <w:tcPr>
            <w:tcW w:w="6347" w:type="dxa"/>
          </w:tcPr>
          <w:p w14:paraId="15BABF7B" w14:textId="75CD57AB" w:rsidR="0061795D" w:rsidRDefault="0061795D" w:rsidP="00207D71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The financial account </w:t>
            </w:r>
            <w:r w:rsidR="00793784">
              <w:rPr>
                <w:lang w:eastAsia="zh-TW"/>
              </w:rPr>
              <w:t>types</w:t>
            </w:r>
            <w:r>
              <w:rPr>
                <w:rFonts w:hint="eastAsia"/>
                <w:lang w:eastAsia="zh-TW"/>
              </w:rPr>
              <w:t xml:space="preserve"> the </w:t>
            </w:r>
            <w:r>
              <w:rPr>
                <w:lang w:eastAsia="zh-TW"/>
              </w:rPr>
              <w:t>commission</w:t>
            </w:r>
            <w:r>
              <w:rPr>
                <w:rFonts w:hint="eastAsia"/>
                <w:lang w:eastAsia="zh-TW"/>
              </w:rPr>
              <w:t xml:space="preserve"> belong</w:t>
            </w:r>
            <w:r>
              <w:rPr>
                <w:lang w:eastAsia="zh-TW"/>
              </w:rPr>
              <w:t>s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to</w:t>
            </w:r>
          </w:p>
        </w:tc>
      </w:tr>
      <w:tr w:rsidR="0061795D" w14:paraId="3FA5DCC0" w14:textId="77777777" w:rsidTr="00207D71">
        <w:tc>
          <w:tcPr>
            <w:tcW w:w="9965" w:type="dxa"/>
            <w:gridSpan w:val="2"/>
          </w:tcPr>
          <w:p w14:paraId="037BCE4C" w14:textId="77777777" w:rsidR="0061795D" w:rsidRDefault="0061795D" w:rsidP="00207D71">
            <w:pPr>
              <w:rPr>
                <w:lang w:eastAsia="zh-TW"/>
              </w:rPr>
            </w:pPr>
            <w:r w:rsidRPr="000C205A">
              <w:rPr>
                <w:rFonts w:hint="eastAsia"/>
                <w:b/>
                <w:lang w:eastAsia="zh-TW"/>
              </w:rPr>
              <w:t>Others</w:t>
            </w:r>
          </w:p>
        </w:tc>
      </w:tr>
      <w:tr w:rsidR="0061795D" w14:paraId="57C9C0D3" w14:textId="77777777" w:rsidTr="00207D71">
        <w:tc>
          <w:tcPr>
            <w:tcW w:w="3618" w:type="dxa"/>
          </w:tcPr>
          <w:p w14:paraId="591292DB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Exposure Limit</w:t>
            </w:r>
          </w:p>
        </w:tc>
        <w:tc>
          <w:tcPr>
            <w:tcW w:w="6347" w:type="dxa"/>
          </w:tcPr>
          <w:p w14:paraId="3898C4FC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AE’s trading limit</w:t>
            </w:r>
          </w:p>
        </w:tc>
      </w:tr>
      <w:tr w:rsidR="0061795D" w14:paraId="186B6DBA" w14:textId="77777777" w:rsidTr="00207D71">
        <w:tc>
          <w:tcPr>
            <w:tcW w:w="3618" w:type="dxa"/>
          </w:tcPr>
          <w:p w14:paraId="71F75137" w14:textId="77777777" w:rsidR="0061795D" w:rsidRDefault="0061795D" w:rsidP="00207D71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Black List</w:t>
            </w:r>
          </w:p>
        </w:tc>
        <w:tc>
          <w:tcPr>
            <w:tcW w:w="6347" w:type="dxa"/>
          </w:tcPr>
          <w:p w14:paraId="37F3A0C5" w14:textId="77777777" w:rsidR="0061795D" w:rsidRDefault="0061795D" w:rsidP="00207D71">
            <w:pPr>
              <w:rPr>
                <w:lang w:eastAsia="zh-TW"/>
              </w:rPr>
            </w:pPr>
            <w:r>
              <w:rPr>
                <w:lang w:eastAsia="zh-TW"/>
              </w:rPr>
              <w:t>P</w:t>
            </w:r>
            <w:r>
              <w:rPr>
                <w:rFonts w:hint="eastAsia"/>
                <w:lang w:eastAsia="zh-TW"/>
              </w:rPr>
              <w:t>ut on a blacklist</w:t>
            </w:r>
          </w:p>
        </w:tc>
      </w:tr>
    </w:tbl>
    <w:p w14:paraId="2D753105" w14:textId="77777777" w:rsidR="00842398" w:rsidRDefault="00842398" w:rsidP="00904F96">
      <w:pPr>
        <w:pStyle w:val="Style1"/>
        <w:numPr>
          <w:ilvl w:val="0"/>
          <w:numId w:val="0"/>
        </w:numPr>
        <w:ind w:left="720" w:hanging="360"/>
        <w:rPr>
          <w:lang w:eastAsia="zh-HK"/>
        </w:rPr>
      </w:pPr>
    </w:p>
    <w:p w14:paraId="00884150" w14:textId="667A7E2D" w:rsidR="00E9405F" w:rsidRDefault="00842398" w:rsidP="00904F96">
      <w:pPr>
        <w:pStyle w:val="Style1"/>
        <w:numPr>
          <w:ilvl w:val="0"/>
          <w:numId w:val="0"/>
        </w:numPr>
        <w:ind w:left="720" w:hanging="360"/>
        <w:rPr>
          <w:lang w:eastAsia="zh-HK"/>
        </w:rPr>
      </w:pPr>
      <w:r w:rsidRPr="00904F96">
        <w:rPr>
          <w:b/>
          <w:lang w:eastAsia="zh-HK"/>
        </w:rPr>
        <w:t>*</w:t>
      </w:r>
      <w:r>
        <w:rPr>
          <w:lang w:eastAsia="zh-HK"/>
        </w:rPr>
        <w:t xml:space="preserve"> means Mandatory</w:t>
      </w:r>
      <w:r w:rsidR="00E9405F">
        <w:rPr>
          <w:lang w:eastAsia="zh-HK"/>
        </w:rPr>
        <w:br w:type="page"/>
      </w:r>
    </w:p>
    <w:p w14:paraId="341A3BC3" w14:textId="77777777" w:rsidR="0061795D" w:rsidRPr="00BD01D7" w:rsidRDefault="0061795D" w:rsidP="0061795D">
      <w:pPr>
        <w:rPr>
          <w:lang w:eastAsia="zh-HK"/>
        </w:rPr>
      </w:pPr>
    </w:p>
    <w:p w14:paraId="4CF9BF55" w14:textId="77777777" w:rsidR="0061795D" w:rsidRDefault="0061795D" w:rsidP="0061795D">
      <w:pPr>
        <w:pStyle w:val="Heading3"/>
        <w:rPr>
          <w:noProof/>
          <w:lang w:eastAsia="zh-TW"/>
        </w:rPr>
      </w:pPr>
      <w:bookmarkStart w:id="8" w:name="_Toc458087115"/>
      <w:bookmarkStart w:id="9" w:name="_Toc459989595"/>
      <w:bookmarkStart w:id="10" w:name="_Toc535578828"/>
      <w:r>
        <w:rPr>
          <w:rFonts w:hint="eastAsia"/>
          <w:lang w:eastAsia="zh-TW"/>
        </w:rPr>
        <w:t>Others</w:t>
      </w:r>
      <w:bookmarkEnd w:id="8"/>
      <w:bookmarkEnd w:id="9"/>
      <w:bookmarkEnd w:id="10"/>
      <w:r>
        <w:rPr>
          <w:noProof/>
          <w:lang w:eastAsia="zh-TW"/>
        </w:rPr>
        <w:t xml:space="preserve"> </w:t>
      </w:r>
    </w:p>
    <w:p w14:paraId="242E08DB" w14:textId="423CDA5E" w:rsidR="0061795D" w:rsidRDefault="0061795D" w:rsidP="0061795D">
      <w:pPr>
        <w:rPr>
          <w:lang w:eastAsia="zh-TW"/>
        </w:rPr>
      </w:pPr>
      <w:r>
        <w:rPr>
          <w:lang w:eastAsia="zh-TW"/>
        </w:rPr>
        <w:t xml:space="preserve">User may modify </w:t>
      </w:r>
      <w:r w:rsidR="00842398">
        <w:rPr>
          <w:lang w:eastAsia="zh-TW"/>
        </w:rPr>
        <w:t xml:space="preserve">AE own Account List, General – Central Entity Number, Message to Client and Message to Client (Other Language) </w:t>
      </w:r>
      <w:r>
        <w:rPr>
          <w:lang w:eastAsia="zh-TW"/>
        </w:rPr>
        <w:t>depending on business needs.</w:t>
      </w:r>
    </w:p>
    <w:p w14:paraId="0EAD8BBA" w14:textId="77777777" w:rsidR="00EB0207" w:rsidRDefault="00B60E76" w:rsidP="00EB0207">
      <w:pPr>
        <w:keepNext/>
      </w:pPr>
      <w:r>
        <w:rPr>
          <w:noProof/>
          <w:lang w:val="en-HK" w:eastAsia="zh-CN"/>
        </w:rPr>
        <w:drawing>
          <wp:inline distT="0" distB="0" distL="0" distR="0" wp14:anchorId="73B71777" wp14:editId="58F8B317">
            <wp:extent cx="5038725" cy="3477311"/>
            <wp:effectExtent l="0" t="0" r="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538" cy="347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B546" w14:textId="70CAA3D7" w:rsidR="0059329D" w:rsidRDefault="00EB0207" w:rsidP="00EB0207">
      <w:pPr>
        <w:pStyle w:val="Caption"/>
        <w:rPr>
          <w:lang w:eastAsia="zh-HK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5</w:t>
      </w:r>
      <w:r w:rsidR="00C05873">
        <w:rPr>
          <w:noProof/>
        </w:rPr>
        <w:fldChar w:fldCharType="end"/>
      </w:r>
      <w:r>
        <w:t>: Other</w:t>
      </w:r>
      <w:r w:rsidR="00842398">
        <w:t>s</w:t>
      </w:r>
    </w:p>
    <w:p w14:paraId="3B6B176B" w14:textId="4E7D5907" w:rsidR="0059329D" w:rsidRDefault="0059329D" w:rsidP="0061795D">
      <w:pPr>
        <w:rPr>
          <w:lang w:eastAsia="zh-HK"/>
        </w:rPr>
      </w:pPr>
    </w:p>
    <w:p w14:paraId="1E4DC046" w14:textId="330EA830" w:rsidR="0059329D" w:rsidRDefault="0059329D" w:rsidP="0059329D">
      <w:pPr>
        <w:pStyle w:val="Heading2"/>
        <w:tabs>
          <w:tab w:val="clear" w:pos="576"/>
          <w:tab w:val="left" w:pos="720"/>
        </w:tabs>
        <w:rPr>
          <w:lang w:eastAsia="zh-TW"/>
        </w:rPr>
      </w:pPr>
      <w:bookmarkStart w:id="11" w:name="_Toc458087116"/>
      <w:bookmarkStart w:id="12" w:name="_Toc459989596"/>
      <w:bookmarkStart w:id="13" w:name="_Toc535578829"/>
      <w:bookmarkStart w:id="14" w:name="AccountStatusCodeMaster"/>
      <w:r>
        <w:rPr>
          <w:rFonts w:hint="eastAsia"/>
          <w:lang w:eastAsia="zh-TW"/>
        </w:rPr>
        <w:t>Account Status Code Master</w:t>
      </w:r>
      <w:bookmarkEnd w:id="11"/>
      <w:bookmarkEnd w:id="12"/>
      <w:bookmarkEnd w:id="13"/>
    </w:p>
    <w:bookmarkEnd w:id="14"/>
    <w:p w14:paraId="4AE3BF60" w14:textId="77777777" w:rsidR="00B77332" w:rsidRDefault="0059329D" w:rsidP="00EB0207">
      <w:pPr>
        <w:rPr>
          <w:lang w:eastAsia="zh-TW"/>
        </w:rPr>
      </w:pPr>
      <w:r>
        <w:rPr>
          <w:rFonts w:hint="eastAsia"/>
          <w:lang w:eastAsia="zh-TW"/>
        </w:rPr>
        <w:t xml:space="preserve">User can update, create or revoke account status on </w:t>
      </w:r>
      <w:r>
        <w:rPr>
          <w:lang w:eastAsia="zh-TW"/>
        </w:rPr>
        <w:t>“</w:t>
      </w:r>
      <w:r>
        <w:rPr>
          <w:rFonts w:hint="eastAsia"/>
          <w:lang w:eastAsia="zh-TW"/>
        </w:rPr>
        <w:t>Account Status Code Master</w:t>
      </w:r>
      <w:r>
        <w:rPr>
          <w:lang w:eastAsia="zh-TW"/>
        </w:rPr>
        <w:t>”</w:t>
      </w:r>
      <w:r>
        <w:rPr>
          <w:rFonts w:hint="eastAsia"/>
          <w:lang w:eastAsia="zh-TW"/>
        </w:rPr>
        <w:t xml:space="preserve">. </w:t>
      </w:r>
    </w:p>
    <w:p w14:paraId="207FF70E" w14:textId="2EC332C7" w:rsidR="00EB0207" w:rsidRDefault="00B77332" w:rsidP="00EB0207">
      <w:pPr>
        <w:rPr>
          <w:lang w:eastAsia="zh-TW"/>
        </w:rPr>
      </w:pPr>
      <w:r>
        <w:rPr>
          <w:lang w:eastAsia="zh-TW"/>
        </w:rPr>
        <w:t>Define the account status code, name and</w:t>
      </w:r>
      <w:r w:rsidR="00DE7DCE">
        <w:rPr>
          <w:lang w:eastAsia="zh-TW"/>
        </w:rPr>
        <w:t xml:space="preserve"> choose the action(s) by</w:t>
      </w:r>
      <w:r>
        <w:rPr>
          <w:rFonts w:hint="eastAsia"/>
          <w:lang w:eastAsia="zh-TW"/>
        </w:rPr>
        <w:t xml:space="preserve"> </w:t>
      </w:r>
      <w:r w:rsidR="0059329D">
        <w:rPr>
          <w:rFonts w:hint="eastAsia"/>
          <w:lang w:eastAsia="zh-TW"/>
        </w:rPr>
        <w:t xml:space="preserve">checking the </w:t>
      </w:r>
      <w:r w:rsidR="0059329D">
        <w:rPr>
          <w:lang w:eastAsia="zh-TW"/>
        </w:rPr>
        <w:t>checkbox(</w:t>
      </w:r>
      <w:r w:rsidR="0059329D">
        <w:rPr>
          <w:rFonts w:hint="eastAsia"/>
          <w:lang w:eastAsia="zh-TW"/>
        </w:rPr>
        <w:t>es</w:t>
      </w:r>
      <w:r w:rsidR="0059329D">
        <w:rPr>
          <w:lang w:eastAsia="zh-TW"/>
        </w:rPr>
        <w:t>)</w:t>
      </w:r>
      <w:r w:rsidR="0059329D">
        <w:rPr>
          <w:rFonts w:hint="eastAsia"/>
          <w:lang w:eastAsia="zh-TW"/>
        </w:rPr>
        <w:t xml:space="preserve"> below, user can execute </w:t>
      </w:r>
      <w:r w:rsidR="00DE7DCE">
        <w:rPr>
          <w:lang w:eastAsia="zh-TW"/>
        </w:rPr>
        <w:t>the status code</w:t>
      </w:r>
      <w:r w:rsidR="0059329D">
        <w:rPr>
          <w:rFonts w:hint="eastAsia"/>
          <w:lang w:eastAsia="zh-TW"/>
        </w:rPr>
        <w:t xml:space="preserve"> when account status is being used.</w:t>
      </w:r>
    </w:p>
    <w:p w14:paraId="44E26B3F" w14:textId="6D2B976B" w:rsidR="00EB0207" w:rsidRPr="00EB0207" w:rsidRDefault="00EB0207" w:rsidP="00EB0207">
      <w:pPr>
        <w:rPr>
          <w:lang w:eastAsia="zh-TW"/>
        </w:rPr>
      </w:pPr>
      <w:r w:rsidRPr="00EB0207">
        <w:rPr>
          <w:u w:val="single"/>
          <w:lang w:eastAsia="zh-TW"/>
        </w:rPr>
        <w:t xml:space="preserve"> </w:t>
      </w:r>
      <w:r w:rsidRPr="004030D8">
        <w:rPr>
          <w:u w:val="single"/>
          <w:lang w:eastAsia="zh-TW"/>
        </w:rPr>
        <w:t>Menu</w:t>
      </w:r>
      <w:r w:rsidRPr="004030D8">
        <w:rPr>
          <w:lang w:eastAsia="zh-TW"/>
        </w:rPr>
        <w:t>:</w:t>
      </w:r>
      <w:r>
        <w:rPr>
          <w:lang w:eastAsia="zh-TW"/>
        </w:rPr>
        <w:t xml:space="preserve"> Master → Account Status Code</w:t>
      </w:r>
    </w:p>
    <w:p w14:paraId="11FAE3E6" w14:textId="49C9F83A" w:rsidR="00EB0207" w:rsidRDefault="006E37DC" w:rsidP="00EB0207">
      <w:pPr>
        <w:keepNext/>
      </w:pPr>
      <w:r>
        <w:rPr>
          <w:noProof/>
          <w:lang w:val="en-HK" w:eastAsia="zh-CN"/>
        </w:rPr>
        <w:drawing>
          <wp:inline distT="0" distB="0" distL="0" distR="0" wp14:anchorId="6F77C178" wp14:editId="3B776B48">
            <wp:extent cx="3742171" cy="2143064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55786" cy="215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CBBC" w14:textId="2EDA2A5E" w:rsidR="00EB0207" w:rsidRPr="00EB0207" w:rsidRDefault="00EB0207" w:rsidP="00EB0207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6</w:t>
      </w:r>
      <w:r w:rsidR="00C05873">
        <w:rPr>
          <w:noProof/>
        </w:rPr>
        <w:fldChar w:fldCharType="end"/>
      </w:r>
      <w:r>
        <w:t xml:space="preserve">: Master </w:t>
      </w:r>
      <w:r w:rsidRPr="00CC0F5D">
        <w:rPr>
          <w:rFonts w:hint="eastAsia"/>
        </w:rPr>
        <w:t>→</w:t>
      </w:r>
      <w:r>
        <w:rPr>
          <w:rFonts w:hint="eastAsia"/>
          <w:lang w:eastAsia="zh-TW"/>
        </w:rPr>
        <w:t xml:space="preserve"> A</w:t>
      </w:r>
      <w:r>
        <w:rPr>
          <w:lang w:eastAsia="zh-TW"/>
        </w:rPr>
        <w:t>ccount Status Code</w:t>
      </w:r>
    </w:p>
    <w:p w14:paraId="31CF22E5" w14:textId="42947365" w:rsidR="0059329D" w:rsidRDefault="006E37DC" w:rsidP="0059329D">
      <w:pPr>
        <w:rPr>
          <w:lang w:eastAsia="zh-TW"/>
        </w:rPr>
      </w:pPr>
      <w:r>
        <w:rPr>
          <w:noProof/>
        </w:rPr>
        <w:lastRenderedPageBreak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194"/>
      </w:tblGrid>
      <w:tr w:rsidR="0059329D" w14:paraId="0684C7AA" w14:textId="77777777" w:rsidTr="009D7D0E">
        <w:tc>
          <w:tcPr>
            <w:tcW w:w="3618" w:type="dxa"/>
          </w:tcPr>
          <w:p w14:paraId="7C3E191C" w14:textId="77777777" w:rsidR="0059329D" w:rsidRPr="004C68DD" w:rsidRDefault="0059329D" w:rsidP="009D7D0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 xml:space="preserve">Field </w:t>
            </w:r>
          </w:p>
        </w:tc>
        <w:tc>
          <w:tcPr>
            <w:tcW w:w="6347" w:type="dxa"/>
          </w:tcPr>
          <w:p w14:paraId="75563038" w14:textId="6ED6B893" w:rsidR="0059329D" w:rsidRPr="004C68DD" w:rsidRDefault="00265743" w:rsidP="009D7D0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>Description</w:t>
            </w:r>
          </w:p>
        </w:tc>
      </w:tr>
      <w:tr w:rsidR="0059329D" w14:paraId="3337495A" w14:textId="77777777" w:rsidTr="009D7D0E">
        <w:tc>
          <w:tcPr>
            <w:tcW w:w="3618" w:type="dxa"/>
          </w:tcPr>
          <w:p w14:paraId="2EEC66DA" w14:textId="6E51F4D1" w:rsidR="0059329D" w:rsidRDefault="0059329D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Account Status Code</w:t>
            </w:r>
          </w:p>
        </w:tc>
        <w:tc>
          <w:tcPr>
            <w:tcW w:w="6347" w:type="dxa"/>
          </w:tcPr>
          <w:p w14:paraId="3E328579" w14:textId="77777777" w:rsidR="0059329D" w:rsidRDefault="0059329D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Account Status Code</w:t>
            </w:r>
          </w:p>
        </w:tc>
      </w:tr>
      <w:tr w:rsidR="0059329D" w14:paraId="4EAEB255" w14:textId="77777777" w:rsidTr="009D7D0E">
        <w:tc>
          <w:tcPr>
            <w:tcW w:w="3618" w:type="dxa"/>
          </w:tcPr>
          <w:p w14:paraId="6B05C5BA" w14:textId="5CACD993" w:rsidR="0059329D" w:rsidRDefault="0059329D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</w:t>
            </w:r>
          </w:p>
        </w:tc>
        <w:tc>
          <w:tcPr>
            <w:tcW w:w="6347" w:type="dxa"/>
          </w:tcPr>
          <w:p w14:paraId="577F6E13" w14:textId="77777777" w:rsidR="0059329D" w:rsidRDefault="0059329D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 of Account Status</w:t>
            </w:r>
          </w:p>
        </w:tc>
      </w:tr>
      <w:tr w:rsidR="0059329D" w14:paraId="762D1143" w14:textId="77777777" w:rsidTr="009D7D0E">
        <w:tc>
          <w:tcPr>
            <w:tcW w:w="3618" w:type="dxa"/>
          </w:tcPr>
          <w:p w14:paraId="1EFC4225" w14:textId="5EC89DAB" w:rsidR="0059329D" w:rsidRDefault="0059329D" w:rsidP="009D7D0E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(Other Language)</w:t>
            </w:r>
          </w:p>
        </w:tc>
        <w:tc>
          <w:tcPr>
            <w:tcW w:w="6347" w:type="dxa"/>
          </w:tcPr>
          <w:p w14:paraId="4E82420F" w14:textId="77777777" w:rsidR="0059329D" w:rsidRDefault="0059329D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 of Account Status in other language</w:t>
            </w:r>
          </w:p>
        </w:tc>
      </w:tr>
    </w:tbl>
    <w:p w14:paraId="5D82C14A" w14:textId="0A6B74B8" w:rsidR="0059329D" w:rsidRDefault="0059329D" w:rsidP="0059329D">
      <w:pPr>
        <w:rPr>
          <w:lang w:eastAsia="zh-TW"/>
        </w:rPr>
      </w:pPr>
    </w:p>
    <w:p w14:paraId="57697675" w14:textId="54FA2F3B" w:rsidR="0059329D" w:rsidRPr="000B0DD4" w:rsidRDefault="0059329D" w:rsidP="0059329D">
      <w:pPr>
        <w:pStyle w:val="Heading2"/>
        <w:rPr>
          <w:lang w:eastAsia="zh-TW"/>
        </w:rPr>
      </w:pPr>
      <w:bookmarkStart w:id="15" w:name="_Toc458087117"/>
      <w:bookmarkStart w:id="16" w:name="_Toc459989597"/>
      <w:bookmarkStart w:id="17" w:name="_Toc535578830"/>
      <w:bookmarkStart w:id="18" w:name="AccountTypeMaster"/>
      <w:r w:rsidRPr="00CA61A2">
        <w:rPr>
          <w:lang w:eastAsia="zh-TW"/>
        </w:rPr>
        <w:t>Account Type Master</w:t>
      </w:r>
      <w:bookmarkEnd w:id="15"/>
      <w:bookmarkEnd w:id="16"/>
      <w:bookmarkEnd w:id="17"/>
    </w:p>
    <w:bookmarkEnd w:id="18"/>
    <w:p w14:paraId="2A2C454D" w14:textId="100D4BC8" w:rsidR="003D0D61" w:rsidRDefault="003D0D61" w:rsidP="0059329D">
      <w:pPr>
        <w:rPr>
          <w:lang w:eastAsia="zh-TW"/>
        </w:rPr>
      </w:pPr>
      <w:r w:rsidRPr="004030D8">
        <w:rPr>
          <w:u w:val="single"/>
          <w:lang w:eastAsia="zh-TW"/>
        </w:rPr>
        <w:t>Menu</w:t>
      </w:r>
      <w:r w:rsidRPr="004030D8">
        <w:rPr>
          <w:lang w:eastAsia="zh-TW"/>
        </w:rPr>
        <w:t>:</w:t>
      </w:r>
      <w:r>
        <w:rPr>
          <w:lang w:eastAsia="zh-TW"/>
        </w:rPr>
        <w:t xml:space="preserve"> </w:t>
      </w:r>
      <w:bookmarkStart w:id="19" w:name="_Hlk528076369"/>
      <w:r>
        <w:rPr>
          <w:lang w:eastAsia="zh-TW"/>
        </w:rPr>
        <w:t>Master → Account Type</w:t>
      </w:r>
    </w:p>
    <w:bookmarkEnd w:id="19"/>
    <w:p w14:paraId="34BFD568" w14:textId="77777777" w:rsidR="003D0D61" w:rsidRDefault="006E37DC" w:rsidP="003D0D61">
      <w:pPr>
        <w:keepNext/>
      </w:pPr>
      <w:r>
        <w:rPr>
          <w:noProof/>
          <w:lang w:val="en-HK" w:eastAsia="zh-CN"/>
        </w:rPr>
        <w:drawing>
          <wp:inline distT="0" distB="0" distL="0" distR="0" wp14:anchorId="3FFFAC6A" wp14:editId="43B9A7AE">
            <wp:extent cx="4553879" cy="3399706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59450" cy="340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AC708" w14:textId="55596D30" w:rsidR="003D0D61" w:rsidRDefault="003D0D61" w:rsidP="003D0D61">
      <w:pPr>
        <w:pStyle w:val="Caption"/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7</w:t>
      </w:r>
      <w:r w:rsidR="00C05873">
        <w:rPr>
          <w:noProof/>
        </w:rPr>
        <w:fldChar w:fldCharType="end"/>
      </w:r>
      <w:r>
        <w:t xml:space="preserve">: </w:t>
      </w:r>
      <w:r w:rsidRPr="00362F56">
        <w:rPr>
          <w:rFonts w:hint="eastAsia"/>
        </w:rPr>
        <w:t xml:space="preserve">Master </w:t>
      </w:r>
      <w:r w:rsidRPr="00362F56">
        <w:rPr>
          <w:rFonts w:hint="eastAsia"/>
        </w:rPr>
        <w:t>→</w:t>
      </w:r>
      <w:r w:rsidRPr="00362F56">
        <w:rPr>
          <w:rFonts w:hint="eastAsia"/>
        </w:rPr>
        <w:t xml:space="preserve"> Account Type</w:t>
      </w:r>
    </w:p>
    <w:p w14:paraId="72FD03FF" w14:textId="6D54E759" w:rsidR="00CE52D3" w:rsidRDefault="00CE52D3" w:rsidP="0059329D">
      <w:pPr>
        <w:rPr>
          <w:lang w:eastAsia="zh-TW"/>
        </w:rPr>
      </w:pPr>
    </w:p>
    <w:p w14:paraId="03C473E3" w14:textId="3E42B2A3" w:rsidR="00CE52D3" w:rsidRDefault="00CE52D3" w:rsidP="00CE52D3">
      <w:pPr>
        <w:pStyle w:val="Heading2"/>
        <w:tabs>
          <w:tab w:val="clear" w:pos="576"/>
          <w:tab w:val="left" w:pos="720"/>
        </w:tabs>
        <w:rPr>
          <w:lang w:eastAsia="zh-TW"/>
        </w:rPr>
      </w:pPr>
      <w:bookmarkStart w:id="20" w:name="_Toc458087102"/>
      <w:bookmarkStart w:id="21" w:name="_Toc459989602"/>
      <w:bookmarkStart w:id="22" w:name="_Toc535578831"/>
      <w:bookmarkStart w:id="23" w:name="AccountClassMaster"/>
      <w:r>
        <w:rPr>
          <w:rFonts w:hint="eastAsia"/>
          <w:lang w:eastAsia="zh-TW"/>
        </w:rPr>
        <w:t xml:space="preserve">Account </w:t>
      </w:r>
      <w:r w:rsidR="009631F5">
        <w:rPr>
          <w:lang w:eastAsia="zh-TW"/>
        </w:rPr>
        <w:t>C</w:t>
      </w:r>
      <w:r w:rsidR="009631F5">
        <w:rPr>
          <w:rFonts w:hint="eastAsia"/>
          <w:lang w:eastAsia="zh-TW"/>
        </w:rPr>
        <w:t xml:space="preserve">lass </w:t>
      </w:r>
      <w:r>
        <w:rPr>
          <w:rFonts w:hint="eastAsia"/>
          <w:lang w:eastAsia="zh-TW"/>
        </w:rPr>
        <w:t>Master</w:t>
      </w:r>
      <w:bookmarkEnd w:id="20"/>
      <w:bookmarkEnd w:id="21"/>
      <w:bookmarkEnd w:id="22"/>
    </w:p>
    <w:bookmarkEnd w:id="23"/>
    <w:p w14:paraId="35A1102F" w14:textId="2105108E" w:rsidR="00CE52D3" w:rsidRDefault="00F96FC4" w:rsidP="00CE52D3">
      <w:pPr>
        <w:rPr>
          <w:lang w:eastAsia="zh-TW"/>
        </w:rPr>
      </w:pPr>
      <w:r>
        <w:rPr>
          <w:lang w:eastAsia="zh-TW"/>
        </w:rPr>
        <w:t xml:space="preserve">User can classify Account </w:t>
      </w:r>
      <w:r w:rsidR="00D41B5A">
        <w:rPr>
          <w:lang w:eastAsia="zh-TW"/>
        </w:rPr>
        <w:t>w</w:t>
      </w:r>
      <w:r w:rsidR="00CE52D3">
        <w:rPr>
          <w:lang w:eastAsia="zh-TW"/>
        </w:rPr>
        <w:t xml:space="preserve">ith an aim to suit user’s business need, user can set up several account classes inheriting in one default account type. It can </w:t>
      </w:r>
      <w:r w:rsidR="00CE52D3">
        <w:rPr>
          <w:rFonts w:hint="eastAsia"/>
          <w:lang w:eastAsia="zh-TW"/>
        </w:rPr>
        <w:t xml:space="preserve">be </w:t>
      </w:r>
      <w:r w:rsidR="00CE52D3">
        <w:rPr>
          <w:lang w:eastAsia="zh-TW"/>
        </w:rPr>
        <w:t>use</w:t>
      </w:r>
      <w:r w:rsidR="00CE52D3">
        <w:rPr>
          <w:rFonts w:hint="eastAsia"/>
          <w:lang w:eastAsia="zh-TW"/>
        </w:rPr>
        <w:t>d</w:t>
      </w:r>
      <w:r w:rsidR="00CE52D3">
        <w:rPr>
          <w:lang w:eastAsia="zh-TW"/>
        </w:rPr>
        <w:t xml:space="preserve"> for </w:t>
      </w:r>
      <w:r w:rsidR="00CE52D3">
        <w:rPr>
          <w:rFonts w:hint="eastAsia"/>
          <w:lang w:eastAsia="zh-TW"/>
        </w:rPr>
        <w:t xml:space="preserve">sorting clients with </w:t>
      </w:r>
      <w:r w:rsidR="00CE52D3">
        <w:rPr>
          <w:lang w:eastAsia="zh-TW"/>
        </w:rPr>
        <w:t>classes, i.e.</w:t>
      </w:r>
      <w:r w:rsidR="00CE52D3">
        <w:rPr>
          <w:rFonts w:hint="eastAsia"/>
          <w:lang w:eastAsia="zh-TW"/>
        </w:rPr>
        <w:t xml:space="preserve"> </w:t>
      </w:r>
      <w:r w:rsidR="009631F5">
        <w:rPr>
          <w:lang w:eastAsia="zh-TW"/>
        </w:rPr>
        <w:t>N</w:t>
      </w:r>
      <w:r w:rsidR="009631F5">
        <w:rPr>
          <w:rFonts w:hint="eastAsia"/>
          <w:lang w:eastAsia="zh-TW"/>
        </w:rPr>
        <w:t>ormal</w:t>
      </w:r>
      <w:r w:rsidR="00CE52D3">
        <w:rPr>
          <w:rFonts w:hint="eastAsia"/>
          <w:lang w:eastAsia="zh-TW"/>
        </w:rPr>
        <w:t>, VIP,</w:t>
      </w:r>
      <w:r w:rsidR="00CE52D3">
        <w:rPr>
          <w:lang w:eastAsia="zh-TW"/>
        </w:rPr>
        <w:t xml:space="preserve"> and</w:t>
      </w:r>
      <w:r w:rsidR="00CE52D3">
        <w:rPr>
          <w:rFonts w:hint="eastAsia"/>
          <w:lang w:eastAsia="zh-TW"/>
        </w:rPr>
        <w:t xml:space="preserve"> </w:t>
      </w:r>
      <w:r w:rsidR="00CE52D3">
        <w:rPr>
          <w:lang w:eastAsia="zh-TW"/>
        </w:rPr>
        <w:t>margin, to offer different margin trading services or interest settings.</w:t>
      </w:r>
    </w:p>
    <w:p w14:paraId="593C8A0A" w14:textId="4D736EE6" w:rsidR="00CE52D3" w:rsidRDefault="00CE52D3" w:rsidP="00CE52D3">
      <w:pPr>
        <w:rPr>
          <w:lang w:eastAsia="zh-TW"/>
        </w:rPr>
      </w:pPr>
    </w:p>
    <w:p w14:paraId="60724825" w14:textId="1F3A719F" w:rsidR="00CE52D3" w:rsidRDefault="00CE52D3" w:rsidP="00CE52D3">
      <w:pPr>
        <w:rPr>
          <w:lang w:eastAsia="zh-TW"/>
        </w:rPr>
      </w:pPr>
      <w:r w:rsidRPr="00CE52D3">
        <w:rPr>
          <w:u w:val="single"/>
          <w:lang w:eastAsia="zh-TW"/>
        </w:rPr>
        <w:t>Menu</w:t>
      </w:r>
      <w:r>
        <w:rPr>
          <w:lang w:eastAsia="zh-TW"/>
        </w:rPr>
        <w:t xml:space="preserve">: Master </w:t>
      </w:r>
      <w:r>
        <w:rPr>
          <w:rFonts w:hint="eastAsia"/>
          <w:lang w:eastAsia="zh-TW"/>
        </w:rPr>
        <w:t>→</w:t>
      </w:r>
      <w:r>
        <w:rPr>
          <w:rFonts w:hint="eastAsia"/>
          <w:lang w:eastAsia="zh-TW"/>
        </w:rPr>
        <w:t xml:space="preserve"> Account Class</w:t>
      </w:r>
    </w:p>
    <w:p w14:paraId="3A550262" w14:textId="77777777" w:rsidR="003D0D61" w:rsidRDefault="00CE52D3" w:rsidP="003D0D61">
      <w:pPr>
        <w:keepNext/>
      </w:pPr>
      <w:r>
        <w:rPr>
          <w:noProof/>
          <w:lang w:val="en-HK" w:eastAsia="zh-CN"/>
        </w:rPr>
        <w:lastRenderedPageBreak/>
        <w:drawing>
          <wp:inline distT="0" distB="0" distL="0" distR="0" wp14:anchorId="20EA90BE" wp14:editId="27740271">
            <wp:extent cx="4338001" cy="3788973"/>
            <wp:effectExtent l="0" t="0" r="5715" b="254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4565" cy="379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9956" w14:textId="7284386E" w:rsidR="00CE52D3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8</w:t>
      </w:r>
      <w:r w:rsidR="00C05873">
        <w:rPr>
          <w:noProof/>
        </w:rPr>
        <w:fldChar w:fldCharType="end"/>
      </w:r>
      <w:r>
        <w:t xml:space="preserve">: Master </w:t>
      </w:r>
      <w:r>
        <w:rPr>
          <w:rFonts w:hint="eastAsia"/>
          <w:lang w:eastAsia="zh-TW"/>
        </w:rPr>
        <w:t>→</w:t>
      </w:r>
      <w:r>
        <w:rPr>
          <w:rFonts w:hint="eastAsia"/>
          <w:lang w:eastAsia="zh-TW"/>
        </w:rPr>
        <w:t xml:space="preserve"> Acco</w:t>
      </w:r>
      <w:r>
        <w:rPr>
          <w:lang w:eastAsia="zh-TW"/>
        </w:rPr>
        <w:t>unt Class</w:t>
      </w:r>
    </w:p>
    <w:p w14:paraId="668E93E8" w14:textId="4BF12391" w:rsidR="00CE52D3" w:rsidRPr="00CE52D3" w:rsidRDefault="00CE52D3" w:rsidP="00CE52D3">
      <w:pPr>
        <w:rPr>
          <w:lang w:eastAsia="zh-TW"/>
        </w:rPr>
      </w:pPr>
    </w:p>
    <w:p w14:paraId="29F89E9D" w14:textId="7C028513" w:rsidR="00CE52D3" w:rsidRDefault="00CE52D3" w:rsidP="00CE52D3">
      <w:pPr>
        <w:pStyle w:val="Heading3"/>
        <w:rPr>
          <w:lang w:eastAsia="zh-TW"/>
        </w:rPr>
      </w:pPr>
      <w:bookmarkStart w:id="24" w:name="_Toc458087103"/>
      <w:bookmarkStart w:id="25" w:name="_Toc459989603"/>
      <w:bookmarkStart w:id="26" w:name="_Toc535578832"/>
      <w:r>
        <w:rPr>
          <w:rFonts w:hint="eastAsia"/>
          <w:lang w:eastAsia="zh-TW"/>
        </w:rPr>
        <w:t>General Settings</w:t>
      </w:r>
      <w:bookmarkEnd w:id="24"/>
      <w:bookmarkEnd w:id="25"/>
      <w:bookmarkEnd w:id="26"/>
    </w:p>
    <w:p w14:paraId="5A4DB326" w14:textId="77777777" w:rsidR="003D0D61" w:rsidRDefault="00CE52D3" w:rsidP="003D0D61">
      <w:pPr>
        <w:keepNext/>
      </w:pPr>
      <w:r>
        <w:rPr>
          <w:noProof/>
          <w:lang w:val="en-HK" w:eastAsia="zh-CN"/>
        </w:rPr>
        <w:drawing>
          <wp:inline distT="0" distB="0" distL="0" distR="0" wp14:anchorId="37A4318C" wp14:editId="310DA7EB">
            <wp:extent cx="5848350" cy="93345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83041" w14:textId="55600A20" w:rsidR="00CE52D3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9</w:t>
      </w:r>
      <w:r w:rsidR="00C05873">
        <w:rPr>
          <w:noProof/>
        </w:rPr>
        <w:fldChar w:fldCharType="end"/>
      </w:r>
      <w:r>
        <w:t xml:space="preserve">: Account </w:t>
      </w:r>
      <w:r w:rsidR="009631F5">
        <w:t xml:space="preserve">Class </w:t>
      </w:r>
      <w:r w:rsidR="009404F5">
        <w:t xml:space="preserve">- </w:t>
      </w:r>
      <w:r>
        <w:t>General Setting</w:t>
      </w:r>
    </w:p>
    <w:p w14:paraId="4E4AFE57" w14:textId="77777777" w:rsidR="00CE52D3" w:rsidRPr="00CE52D3" w:rsidRDefault="00CE52D3" w:rsidP="00CE52D3">
      <w:pPr>
        <w:rPr>
          <w:lang w:eastAsia="zh-TW"/>
        </w:rPr>
      </w:pPr>
    </w:p>
    <w:p w14:paraId="3B88CA36" w14:textId="67A7B8A9" w:rsidR="00CE52D3" w:rsidRDefault="00DD7D60" w:rsidP="00CE52D3">
      <w:pPr>
        <w:rPr>
          <w:lang w:eastAsia="zh-TW"/>
        </w:rPr>
      </w:pPr>
      <w:r>
        <w:rPr>
          <w:lang w:eastAsia="zh-TW"/>
        </w:rPr>
        <w:t>I</w:t>
      </w:r>
      <w:r w:rsidR="00CE52D3">
        <w:rPr>
          <w:lang w:eastAsia="zh-TW"/>
        </w:rPr>
        <w:t>n General Settings, user may fill in the basic information of the account class.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7"/>
        <w:gridCol w:w="6892"/>
      </w:tblGrid>
      <w:tr w:rsidR="00CE52D3" w:rsidRPr="004C68DD" w14:paraId="1D43C933" w14:textId="77777777" w:rsidTr="009D7D0E">
        <w:tc>
          <w:tcPr>
            <w:tcW w:w="2898" w:type="dxa"/>
          </w:tcPr>
          <w:p w14:paraId="5A906EC7" w14:textId="77777777" w:rsidR="00CE52D3" w:rsidRPr="004C68DD" w:rsidRDefault="00CE52D3" w:rsidP="009D7D0E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7067" w:type="dxa"/>
          </w:tcPr>
          <w:p w14:paraId="71F69F22" w14:textId="3556833A" w:rsidR="00CE52D3" w:rsidRPr="004C68DD" w:rsidRDefault="00CE52D3" w:rsidP="009D7D0E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CE52D3" w14:paraId="3E95877A" w14:textId="77777777" w:rsidTr="009D7D0E">
        <w:tc>
          <w:tcPr>
            <w:tcW w:w="2898" w:type="dxa"/>
          </w:tcPr>
          <w:p w14:paraId="4C8A6818" w14:textId="77777777" w:rsidR="00CE52D3" w:rsidRDefault="00CE52D3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Account Class</w:t>
            </w:r>
          </w:p>
        </w:tc>
        <w:tc>
          <w:tcPr>
            <w:tcW w:w="7067" w:type="dxa"/>
          </w:tcPr>
          <w:p w14:paraId="74C82DE4" w14:textId="77777777" w:rsidR="00CE52D3" w:rsidRDefault="00CE52D3" w:rsidP="009D7D0E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 xml:space="preserve">Unique </w:t>
            </w:r>
            <w:r w:rsidRPr="00866B03">
              <w:rPr>
                <w:lang w:eastAsia="zh-TW"/>
              </w:rPr>
              <w:t>code</w:t>
            </w:r>
            <w:r>
              <w:rPr>
                <w:lang w:eastAsia="zh-TW"/>
              </w:rPr>
              <w:t xml:space="preserve"> representing account class (shown in database)</w:t>
            </w:r>
            <w:r w:rsidRPr="00866B03">
              <w:rPr>
                <w:lang w:eastAsia="zh-TW"/>
              </w:rPr>
              <w:t xml:space="preserve"> </w:t>
            </w:r>
          </w:p>
        </w:tc>
      </w:tr>
      <w:tr w:rsidR="00CE52D3" w14:paraId="16D3E2FA" w14:textId="77777777" w:rsidTr="009D7D0E">
        <w:tc>
          <w:tcPr>
            <w:tcW w:w="2898" w:type="dxa"/>
          </w:tcPr>
          <w:p w14:paraId="097B32B5" w14:textId="77777777" w:rsidR="00CE52D3" w:rsidRDefault="00CE52D3" w:rsidP="009D7D0E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Name </w:t>
            </w:r>
          </w:p>
        </w:tc>
        <w:tc>
          <w:tcPr>
            <w:tcW w:w="7067" w:type="dxa"/>
          </w:tcPr>
          <w:p w14:paraId="565505FF" w14:textId="77777777" w:rsidR="00CE52D3" w:rsidRDefault="00CE52D3" w:rsidP="009D7D0E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Name of the account class (shown in front office)</w:t>
            </w:r>
          </w:p>
        </w:tc>
      </w:tr>
      <w:tr w:rsidR="00CE52D3" w14:paraId="21FC370A" w14:textId="77777777" w:rsidTr="009D7D0E">
        <w:tc>
          <w:tcPr>
            <w:tcW w:w="2898" w:type="dxa"/>
          </w:tcPr>
          <w:p w14:paraId="59B75468" w14:textId="77777777" w:rsidR="00CE52D3" w:rsidRDefault="00CE52D3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7067" w:type="dxa"/>
          </w:tcPr>
          <w:p w14:paraId="692DED79" w14:textId="77777777" w:rsidR="00CE52D3" w:rsidRDefault="00CE52D3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Name of the account class in other language</w:t>
            </w:r>
          </w:p>
        </w:tc>
      </w:tr>
    </w:tbl>
    <w:p w14:paraId="36F9D8A2" w14:textId="77777777" w:rsidR="00CE52D3" w:rsidRPr="00CE52D3" w:rsidRDefault="00CE52D3" w:rsidP="00CE52D3">
      <w:pPr>
        <w:rPr>
          <w:lang w:eastAsia="zh-TW"/>
        </w:rPr>
      </w:pPr>
    </w:p>
    <w:p w14:paraId="1265FF39" w14:textId="6DFCDCAF" w:rsidR="00CE52D3" w:rsidRPr="0025119B" w:rsidRDefault="00CE52D3" w:rsidP="00CE52D3">
      <w:pPr>
        <w:pStyle w:val="Heading3"/>
        <w:rPr>
          <w:lang w:eastAsia="zh-TW"/>
        </w:rPr>
      </w:pPr>
      <w:bookmarkStart w:id="27" w:name="_Toc458087104"/>
      <w:bookmarkStart w:id="28" w:name="_Toc459989604"/>
      <w:bookmarkStart w:id="29" w:name="_Toc535578833"/>
      <w:r w:rsidRPr="0025119B">
        <w:rPr>
          <w:lang w:eastAsia="zh-TW"/>
        </w:rPr>
        <w:lastRenderedPageBreak/>
        <w:t>Margin Settings</w:t>
      </w:r>
      <w:bookmarkEnd w:id="27"/>
      <w:bookmarkEnd w:id="28"/>
      <w:bookmarkEnd w:id="29"/>
    </w:p>
    <w:p w14:paraId="37EADBDD" w14:textId="77777777" w:rsidR="003D0D61" w:rsidRDefault="00CE52D3" w:rsidP="003D0D61">
      <w:pPr>
        <w:keepNext/>
      </w:pPr>
      <w:r>
        <w:rPr>
          <w:noProof/>
          <w:lang w:val="en-HK" w:eastAsia="zh-CN"/>
        </w:rPr>
        <w:drawing>
          <wp:inline distT="0" distB="0" distL="0" distR="0" wp14:anchorId="67E442AC" wp14:editId="3ADE9DD8">
            <wp:extent cx="5734050" cy="14478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12C4B" w14:textId="61EEFB02" w:rsidR="00CE52D3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10</w:t>
      </w:r>
      <w:r w:rsidR="00C05873">
        <w:rPr>
          <w:noProof/>
        </w:rPr>
        <w:fldChar w:fldCharType="end"/>
      </w:r>
      <w:r>
        <w:t xml:space="preserve">: Account </w:t>
      </w:r>
      <w:r w:rsidR="009404F5">
        <w:rPr>
          <w:lang w:eastAsia="zh-TW"/>
        </w:rPr>
        <w:t xml:space="preserve">Class - </w:t>
      </w:r>
      <w:r>
        <w:rPr>
          <w:lang w:eastAsia="zh-TW"/>
        </w:rPr>
        <w:t>Margin Setting</w:t>
      </w:r>
    </w:p>
    <w:p w14:paraId="18CCE6F6" w14:textId="3F8CBDCB" w:rsidR="003025B8" w:rsidRDefault="003025B8" w:rsidP="00904F96">
      <w:pPr>
        <w:rPr>
          <w:lang w:eastAsia="zh-TW"/>
        </w:rPr>
      </w:pPr>
    </w:p>
    <w:p w14:paraId="1559E97E" w14:textId="77777777" w:rsidR="003025B8" w:rsidRPr="003025B8" w:rsidRDefault="003025B8" w:rsidP="00904F96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6431"/>
      </w:tblGrid>
      <w:tr w:rsidR="003025B8" w14:paraId="5206F091" w14:textId="77777777" w:rsidTr="00904F96">
        <w:tc>
          <w:tcPr>
            <w:tcW w:w="3369" w:type="dxa"/>
          </w:tcPr>
          <w:p w14:paraId="5AF883C1" w14:textId="11815067" w:rsidR="003025B8" w:rsidRPr="00904F96" w:rsidRDefault="003025B8" w:rsidP="00CE52D3">
            <w:pPr>
              <w:rPr>
                <w:b/>
                <w:lang w:eastAsia="zh-TW"/>
              </w:rPr>
            </w:pPr>
            <w:r w:rsidRPr="00904F96">
              <w:rPr>
                <w:b/>
                <w:lang w:eastAsia="zh-TW"/>
              </w:rPr>
              <w:t>Field</w:t>
            </w:r>
          </w:p>
        </w:tc>
        <w:tc>
          <w:tcPr>
            <w:tcW w:w="6596" w:type="dxa"/>
          </w:tcPr>
          <w:p w14:paraId="0AE36E30" w14:textId="0CAEE36A" w:rsidR="003025B8" w:rsidRPr="00904F96" w:rsidRDefault="003025B8" w:rsidP="00CE52D3">
            <w:pPr>
              <w:rPr>
                <w:b/>
                <w:lang w:eastAsia="zh-TW"/>
              </w:rPr>
            </w:pPr>
            <w:r w:rsidRPr="00904F96">
              <w:rPr>
                <w:b/>
                <w:lang w:eastAsia="zh-TW"/>
              </w:rPr>
              <w:t>Description</w:t>
            </w:r>
          </w:p>
        </w:tc>
      </w:tr>
      <w:tr w:rsidR="003025B8" w14:paraId="6B5ADCEB" w14:textId="77777777" w:rsidTr="00904F96">
        <w:tc>
          <w:tcPr>
            <w:tcW w:w="3369" w:type="dxa"/>
          </w:tcPr>
          <w:p w14:paraId="6F47CF4D" w14:textId="3C6A619A" w:rsidR="003025B8" w:rsidRDefault="003025B8" w:rsidP="00CE52D3">
            <w:pPr>
              <w:rPr>
                <w:lang w:eastAsia="zh-TW"/>
              </w:rPr>
            </w:pPr>
            <w:r w:rsidRPr="00297FA6">
              <w:rPr>
                <w:lang w:eastAsia="zh-TW"/>
              </w:rPr>
              <w:t>Margin Rate</w:t>
            </w:r>
          </w:p>
        </w:tc>
        <w:tc>
          <w:tcPr>
            <w:tcW w:w="6596" w:type="dxa"/>
          </w:tcPr>
          <w:p w14:paraId="30E8BB01" w14:textId="18B52230" w:rsidR="003025B8" w:rsidRDefault="003025B8" w:rsidP="00CE52D3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Ratio of allowed margin trading</w:t>
            </w:r>
          </w:p>
        </w:tc>
      </w:tr>
      <w:tr w:rsidR="003025B8" w14:paraId="6CF9D5E1" w14:textId="77777777" w:rsidTr="00904F96">
        <w:tc>
          <w:tcPr>
            <w:tcW w:w="3369" w:type="dxa"/>
          </w:tcPr>
          <w:p w14:paraId="17DA0F1F" w14:textId="0B3F59BA" w:rsidR="003025B8" w:rsidRDefault="003025B8" w:rsidP="003025B8">
            <w:pPr>
              <w:rPr>
                <w:lang w:eastAsia="zh-TW"/>
              </w:rPr>
            </w:pPr>
            <w:r>
              <w:rPr>
                <w:lang w:eastAsia="zh-TW"/>
              </w:rPr>
              <w:t>Maintenance Margin %</w:t>
            </w:r>
          </w:p>
        </w:tc>
        <w:tc>
          <w:tcPr>
            <w:tcW w:w="6596" w:type="dxa"/>
          </w:tcPr>
          <w:p w14:paraId="2382D388" w14:textId="1861F40A" w:rsidR="003025B8" w:rsidRDefault="003025B8" w:rsidP="003025B8">
            <w:pPr>
              <w:rPr>
                <w:lang w:eastAsia="zh-TW"/>
              </w:rPr>
            </w:pPr>
            <w:r w:rsidRPr="00B6751A">
              <w:t>The minimum amount of equity that must be maintained in a margin account</w:t>
            </w:r>
          </w:p>
        </w:tc>
      </w:tr>
      <w:tr w:rsidR="003025B8" w14:paraId="7D900D3E" w14:textId="77777777" w:rsidTr="00904F96">
        <w:tc>
          <w:tcPr>
            <w:tcW w:w="3369" w:type="dxa"/>
          </w:tcPr>
          <w:p w14:paraId="478F11E6" w14:textId="0DB190F6" w:rsidR="003025B8" w:rsidRDefault="003025B8" w:rsidP="003025B8">
            <w:pPr>
              <w:rPr>
                <w:lang w:eastAsia="zh-TW"/>
              </w:rPr>
            </w:pPr>
            <w:r>
              <w:rPr>
                <w:lang w:eastAsia="zh-TW"/>
              </w:rPr>
              <w:t>Force Sell %</w:t>
            </w:r>
          </w:p>
        </w:tc>
        <w:tc>
          <w:tcPr>
            <w:tcW w:w="6596" w:type="dxa"/>
          </w:tcPr>
          <w:p w14:paraId="56AE7374" w14:textId="1CBE638F" w:rsidR="00265743" w:rsidRDefault="003025B8" w:rsidP="00904F96">
            <w:pPr>
              <w:spacing w:line="276" w:lineRule="auto"/>
              <w:rPr>
                <w:lang w:eastAsia="zh-HK"/>
              </w:rPr>
            </w:pPr>
            <w:r>
              <w:t xml:space="preserve">An indicator ratio to force to liquidate </w:t>
            </w:r>
            <w:r>
              <w:rPr>
                <w:rFonts w:hint="eastAsia"/>
                <w:lang w:eastAsia="zh-TW"/>
              </w:rPr>
              <w:t>investor</w:t>
            </w:r>
            <w:r>
              <w:rPr>
                <w:lang w:eastAsia="zh-TW"/>
              </w:rPr>
              <w:t>’</w:t>
            </w:r>
            <w:r>
              <w:rPr>
                <w:rFonts w:hint="eastAsia"/>
                <w:lang w:eastAsia="zh-HK"/>
              </w:rPr>
              <w:t xml:space="preserve">s </w:t>
            </w:r>
            <w:r>
              <w:rPr>
                <w:lang w:eastAsia="zh-HK"/>
              </w:rPr>
              <w:t>holding</w:t>
            </w:r>
          </w:p>
        </w:tc>
      </w:tr>
    </w:tbl>
    <w:p w14:paraId="2D22A9C7" w14:textId="4F8502F8" w:rsidR="00CE52D3" w:rsidRDefault="00CE52D3" w:rsidP="00CE52D3">
      <w:pPr>
        <w:rPr>
          <w:lang w:eastAsia="zh-TW"/>
        </w:rPr>
      </w:pPr>
    </w:p>
    <w:p w14:paraId="007CC50F" w14:textId="0F3CB0F2" w:rsidR="00D43EA9" w:rsidRDefault="00D43EA9" w:rsidP="00CE52D3">
      <w:pPr>
        <w:rPr>
          <w:lang w:eastAsia="zh-TW"/>
        </w:rPr>
      </w:pPr>
    </w:p>
    <w:p w14:paraId="0CB85C02" w14:textId="77777777" w:rsidR="00D43EA9" w:rsidRPr="0025119B" w:rsidRDefault="00D43EA9" w:rsidP="00D43EA9">
      <w:pPr>
        <w:pStyle w:val="Heading3"/>
        <w:rPr>
          <w:lang w:eastAsia="zh-TW"/>
        </w:rPr>
      </w:pPr>
      <w:bookmarkStart w:id="30" w:name="_Toc458087107"/>
      <w:bookmarkStart w:id="31" w:name="_Toc459989607"/>
      <w:bookmarkStart w:id="32" w:name="_Toc535578834"/>
      <w:r w:rsidRPr="0025119B">
        <w:rPr>
          <w:lang w:eastAsia="zh-TW"/>
        </w:rPr>
        <w:t>Market Settings</w:t>
      </w:r>
      <w:bookmarkEnd w:id="30"/>
      <w:bookmarkEnd w:id="31"/>
      <w:bookmarkEnd w:id="32"/>
    </w:p>
    <w:p w14:paraId="06FA8DB5" w14:textId="32DD2E2E" w:rsidR="00D43EA9" w:rsidRDefault="009631F5" w:rsidP="00D43EA9">
      <w:pPr>
        <w:rPr>
          <w:lang w:eastAsia="zh-TW"/>
        </w:rPr>
      </w:pPr>
      <w:r>
        <w:rPr>
          <w:lang w:eastAsia="zh-TW"/>
        </w:rPr>
        <w:t>Markets specific settings can be overrid</w:t>
      </w:r>
      <w:r w:rsidR="00265743">
        <w:rPr>
          <w:lang w:eastAsia="zh-TW"/>
        </w:rPr>
        <w:t>d</w:t>
      </w:r>
      <w:r>
        <w:rPr>
          <w:lang w:eastAsia="zh-TW"/>
        </w:rPr>
        <w:t>e</w:t>
      </w:r>
      <w:r w:rsidR="00D41B5A">
        <w:rPr>
          <w:lang w:eastAsia="zh-TW"/>
        </w:rPr>
        <w:t>n</w:t>
      </w:r>
      <w:r>
        <w:rPr>
          <w:lang w:eastAsia="zh-TW"/>
        </w:rPr>
        <w:t xml:space="preserve"> in Account Class level, such as Rebate Scheme</w:t>
      </w:r>
      <w:r w:rsidR="00D43EA9">
        <w:rPr>
          <w:lang w:eastAsia="zh-TW"/>
        </w:rPr>
        <w:t xml:space="preserve">, </w:t>
      </w:r>
      <w:r>
        <w:rPr>
          <w:lang w:eastAsia="zh-TW"/>
        </w:rPr>
        <w:t>Merge Trade</w:t>
      </w:r>
      <w:r w:rsidR="00D43EA9">
        <w:rPr>
          <w:lang w:eastAsia="zh-TW"/>
        </w:rPr>
        <w:t xml:space="preserve">, </w:t>
      </w:r>
      <w:r>
        <w:rPr>
          <w:lang w:eastAsia="zh-TW"/>
        </w:rPr>
        <w:t>Liquidation Sequence</w:t>
      </w:r>
      <w:r w:rsidR="00D43EA9">
        <w:rPr>
          <w:lang w:eastAsia="zh-TW"/>
        </w:rPr>
        <w:t xml:space="preserve">, </w:t>
      </w:r>
      <w:r>
        <w:rPr>
          <w:lang w:eastAsia="zh-TW"/>
        </w:rPr>
        <w:t xml:space="preserve">Fee Settings </w:t>
      </w:r>
      <w:r w:rsidR="00D43EA9">
        <w:rPr>
          <w:lang w:eastAsia="zh-TW"/>
        </w:rPr>
        <w:t xml:space="preserve">and </w:t>
      </w:r>
      <w:r>
        <w:rPr>
          <w:lang w:eastAsia="zh-TW"/>
        </w:rPr>
        <w:t>Margin Rate</w:t>
      </w:r>
      <w:r w:rsidR="00D43EA9">
        <w:rPr>
          <w:lang w:eastAsia="zh-TW"/>
        </w:rPr>
        <w:t>.</w:t>
      </w:r>
    </w:p>
    <w:p w14:paraId="728D9AF0" w14:textId="77777777" w:rsidR="003D0D61" w:rsidRDefault="00D43EA9" w:rsidP="003D0D61">
      <w:pPr>
        <w:keepNext/>
      </w:pPr>
      <w:r>
        <w:rPr>
          <w:noProof/>
          <w:lang w:val="en-HK" w:eastAsia="zh-CN"/>
        </w:rPr>
        <w:drawing>
          <wp:inline distT="0" distB="0" distL="0" distR="0" wp14:anchorId="25201BDD" wp14:editId="44E85E8A">
            <wp:extent cx="4085083" cy="356806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4051" cy="357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14B09" w14:textId="6EE89B2C" w:rsidR="00D43EA9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11</w:t>
      </w:r>
      <w:r w:rsidR="00C05873">
        <w:rPr>
          <w:noProof/>
        </w:rPr>
        <w:fldChar w:fldCharType="end"/>
      </w:r>
      <w:r>
        <w:t xml:space="preserve">: Account </w:t>
      </w:r>
      <w:r w:rsidR="009631F5">
        <w:t xml:space="preserve">Class </w:t>
      </w:r>
      <w:proofErr w:type="gramStart"/>
      <w:r w:rsidR="009631F5">
        <w:t xml:space="preserve">-  </w:t>
      </w:r>
      <w:r>
        <w:t>Market</w:t>
      </w:r>
      <w:proofErr w:type="gramEnd"/>
      <w:r>
        <w:t xml:space="preserve"> Setting</w:t>
      </w:r>
      <w:r w:rsidR="009631F5">
        <w:t>s</w:t>
      </w:r>
    </w:p>
    <w:p w14:paraId="04081F3A" w14:textId="75A4FBDF" w:rsidR="003D0D61" w:rsidRDefault="003D0D61" w:rsidP="00CE52D3">
      <w:pPr>
        <w:rPr>
          <w:lang w:eastAsia="zh-TW"/>
        </w:rPr>
      </w:pPr>
    </w:p>
    <w:p w14:paraId="555F939F" w14:textId="77777777" w:rsidR="001F79FF" w:rsidRDefault="001F79FF" w:rsidP="00CE52D3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6541"/>
      </w:tblGrid>
      <w:tr w:rsidR="00D43EA9" w:rsidRPr="004C68DD" w14:paraId="4A0E50A7" w14:textId="77777777" w:rsidTr="009D7D0E">
        <w:tc>
          <w:tcPr>
            <w:tcW w:w="3258" w:type="dxa"/>
          </w:tcPr>
          <w:p w14:paraId="120D4770" w14:textId="77777777" w:rsidR="00D43EA9" w:rsidRPr="004C68DD" w:rsidRDefault="00D43EA9" w:rsidP="009D7D0E">
            <w:pPr>
              <w:rPr>
                <w:b/>
                <w:lang w:eastAsia="zh-TW"/>
              </w:rPr>
            </w:pPr>
            <w:r w:rsidRPr="004C68DD">
              <w:rPr>
                <w:b/>
                <w:lang w:eastAsia="zh-TW"/>
              </w:rPr>
              <w:t>Field</w:t>
            </w:r>
          </w:p>
        </w:tc>
        <w:tc>
          <w:tcPr>
            <w:tcW w:w="6707" w:type="dxa"/>
          </w:tcPr>
          <w:p w14:paraId="227A54A7" w14:textId="5802A58F" w:rsidR="00D43EA9" w:rsidRPr="004C68DD" w:rsidRDefault="00265743" w:rsidP="009D7D0E">
            <w:pPr>
              <w:rPr>
                <w:b/>
                <w:lang w:eastAsia="zh-TW"/>
              </w:rPr>
            </w:pPr>
            <w:r>
              <w:rPr>
                <w:b/>
                <w:lang w:eastAsia="zh-TW"/>
              </w:rPr>
              <w:t>Description</w:t>
            </w:r>
          </w:p>
        </w:tc>
      </w:tr>
      <w:tr w:rsidR="00D43EA9" w14:paraId="0C21BC69" w14:textId="77777777" w:rsidTr="009D7D0E">
        <w:tc>
          <w:tcPr>
            <w:tcW w:w="3258" w:type="dxa"/>
          </w:tcPr>
          <w:p w14:paraId="2238E32C" w14:textId="78964F43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*Market</w:t>
            </w:r>
            <w:r w:rsidR="004672D2">
              <w:rPr>
                <w:rStyle w:val="FootnoteReference"/>
                <w:lang w:eastAsia="zh-TW"/>
              </w:rPr>
              <w:footnoteReference w:id="1"/>
            </w:r>
          </w:p>
        </w:tc>
        <w:tc>
          <w:tcPr>
            <w:tcW w:w="6707" w:type="dxa"/>
          </w:tcPr>
          <w:p w14:paraId="7B6FD3EA" w14:textId="77777777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Market</w:t>
            </w:r>
          </w:p>
        </w:tc>
      </w:tr>
      <w:tr w:rsidR="00D43EA9" w14:paraId="6E39F9E6" w14:textId="77777777" w:rsidTr="009D7D0E">
        <w:tc>
          <w:tcPr>
            <w:tcW w:w="3258" w:type="dxa"/>
          </w:tcPr>
          <w:p w14:paraId="0545BA20" w14:textId="77777777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Rebate Scheme</w:t>
            </w:r>
          </w:p>
        </w:tc>
        <w:tc>
          <w:tcPr>
            <w:tcW w:w="6707" w:type="dxa"/>
          </w:tcPr>
          <w:p w14:paraId="5F021705" w14:textId="77777777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Rebate scheme for AE</w:t>
            </w:r>
          </w:p>
        </w:tc>
      </w:tr>
      <w:tr w:rsidR="00D43EA9" w:rsidRPr="00EB64FA" w14:paraId="680F87AF" w14:textId="77777777" w:rsidTr="009D7D0E">
        <w:tc>
          <w:tcPr>
            <w:tcW w:w="3258" w:type="dxa"/>
          </w:tcPr>
          <w:p w14:paraId="4134D9A7" w14:textId="77777777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*Merge Trade</w:t>
            </w:r>
          </w:p>
        </w:tc>
        <w:tc>
          <w:tcPr>
            <w:tcW w:w="6707" w:type="dxa"/>
          </w:tcPr>
          <w:p w14:paraId="238EA121" w14:textId="77777777" w:rsidR="00D43EA9" w:rsidRDefault="00D43EA9" w:rsidP="009D7D0E">
            <w:r>
              <w:t xml:space="preserve">how the account contracts are merged </w:t>
            </w:r>
          </w:p>
          <w:p w14:paraId="31C83114" w14:textId="77777777" w:rsidR="00D43EA9" w:rsidRPr="00EB64FA" w:rsidRDefault="00D43EA9" w:rsidP="009D7D0E">
            <w:pPr>
              <w:rPr>
                <w:lang w:eastAsia="zh-TW"/>
              </w:rPr>
            </w:pPr>
            <w:r>
              <w:t>Support to set System Default value.</w:t>
            </w:r>
          </w:p>
        </w:tc>
      </w:tr>
      <w:tr w:rsidR="00D43EA9" w:rsidRPr="00EB64FA" w14:paraId="210073FD" w14:textId="77777777" w:rsidTr="009D7D0E">
        <w:tc>
          <w:tcPr>
            <w:tcW w:w="3258" w:type="dxa"/>
          </w:tcPr>
          <w:p w14:paraId="097A5FCF" w14:textId="156D88BE" w:rsidR="00D43EA9" w:rsidRDefault="00D43EA9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Position Limit</w:t>
            </w:r>
          </w:p>
        </w:tc>
        <w:tc>
          <w:tcPr>
            <w:tcW w:w="6707" w:type="dxa"/>
          </w:tcPr>
          <w:p w14:paraId="36BA37EE" w14:textId="7644D260" w:rsidR="00D43EA9" w:rsidRDefault="00E92921" w:rsidP="009D7D0E">
            <w:r>
              <w:t>Maximum Position Limit</w:t>
            </w:r>
          </w:p>
        </w:tc>
      </w:tr>
      <w:tr w:rsidR="00D43EA9" w:rsidRPr="00EB64FA" w14:paraId="7FD728F2" w14:textId="77777777" w:rsidTr="009D7D0E">
        <w:tc>
          <w:tcPr>
            <w:tcW w:w="3258" w:type="dxa"/>
          </w:tcPr>
          <w:p w14:paraId="39A6E089" w14:textId="30973752" w:rsidR="00D43EA9" w:rsidRDefault="00D43EA9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Trading Limit</w:t>
            </w:r>
          </w:p>
        </w:tc>
        <w:tc>
          <w:tcPr>
            <w:tcW w:w="6707" w:type="dxa"/>
          </w:tcPr>
          <w:p w14:paraId="5200B2C6" w14:textId="22F7ECC6" w:rsidR="00D43EA9" w:rsidRDefault="00D43EA9" w:rsidP="009D7D0E">
            <w:r>
              <w:rPr>
                <w:lang w:eastAsia="zh-TW"/>
              </w:rPr>
              <w:t>Maximum</w:t>
            </w:r>
            <w:r>
              <w:rPr>
                <w:rFonts w:hint="eastAsia"/>
                <w:lang w:eastAsia="zh-TW"/>
              </w:rPr>
              <w:t xml:space="preserve"> Trading Limit</w:t>
            </w:r>
          </w:p>
        </w:tc>
      </w:tr>
      <w:tr w:rsidR="00D43EA9" w:rsidRPr="00EB64FA" w14:paraId="193A0F9A" w14:textId="77777777" w:rsidTr="009D7D0E">
        <w:tc>
          <w:tcPr>
            <w:tcW w:w="3258" w:type="dxa"/>
          </w:tcPr>
          <w:p w14:paraId="05C7258B" w14:textId="5C682463" w:rsidR="00D43EA9" w:rsidRDefault="00D43EA9" w:rsidP="00D43EA9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Margin Rate</w:t>
            </w:r>
          </w:p>
        </w:tc>
        <w:tc>
          <w:tcPr>
            <w:tcW w:w="6707" w:type="dxa"/>
          </w:tcPr>
          <w:p w14:paraId="43F7EC89" w14:textId="0A60DCFA" w:rsidR="00D43EA9" w:rsidRDefault="00D43EA9" w:rsidP="00D43EA9">
            <w:bookmarkStart w:id="33" w:name="OLE_LINK18"/>
            <w:bookmarkStart w:id="34" w:name="OLE_LINK19"/>
            <w:bookmarkStart w:id="35" w:name="OLE_LINK20"/>
            <w:bookmarkStart w:id="36" w:name="OLE_LINK21"/>
            <w:r>
              <w:rPr>
                <w:rFonts w:hint="eastAsia"/>
                <w:lang w:eastAsia="zh-TW"/>
              </w:rPr>
              <w:t>Ratio of allowed margin trading</w:t>
            </w:r>
            <w:bookmarkEnd w:id="33"/>
            <w:bookmarkEnd w:id="34"/>
            <w:bookmarkEnd w:id="35"/>
            <w:bookmarkEnd w:id="36"/>
          </w:p>
        </w:tc>
      </w:tr>
      <w:tr w:rsidR="00D43EA9" w:rsidRPr="00EB64FA" w14:paraId="21C818D5" w14:textId="77777777" w:rsidTr="009D7D0E">
        <w:tc>
          <w:tcPr>
            <w:tcW w:w="3258" w:type="dxa"/>
          </w:tcPr>
          <w:p w14:paraId="15DA084C" w14:textId="0AC8C5BE" w:rsidR="00D43EA9" w:rsidRDefault="00D43EA9" w:rsidP="00D43EA9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Liquidation Sequence</w:t>
            </w:r>
          </w:p>
        </w:tc>
        <w:tc>
          <w:tcPr>
            <w:tcW w:w="6707" w:type="dxa"/>
          </w:tcPr>
          <w:p w14:paraId="5AC0C6DF" w14:textId="77777777" w:rsidR="00D43EA9" w:rsidRDefault="00D43EA9" w:rsidP="00D43EA9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Liquidation Logic</w:t>
            </w:r>
          </w:p>
          <w:p w14:paraId="687D1629" w14:textId="309A4B94" w:rsidR="00D43EA9" w:rsidRDefault="00D43EA9" w:rsidP="00D43EA9">
            <w:r>
              <w:rPr>
                <w:lang w:eastAsia="zh-TW"/>
              </w:rPr>
              <w:t xml:space="preserve">Example: Day Trade First, First </w:t>
            </w:r>
            <w:r>
              <w:rPr>
                <w:rFonts w:hint="eastAsia"/>
                <w:lang w:eastAsia="zh-TW"/>
              </w:rPr>
              <w:t>in First out</w:t>
            </w:r>
          </w:p>
        </w:tc>
      </w:tr>
    </w:tbl>
    <w:p w14:paraId="6F7C5CB1" w14:textId="0034D282" w:rsidR="00D43EA9" w:rsidRDefault="00D43EA9" w:rsidP="00CE52D3">
      <w:pPr>
        <w:rPr>
          <w:lang w:eastAsia="zh-TW"/>
        </w:rPr>
      </w:pPr>
    </w:p>
    <w:p w14:paraId="057C87EB" w14:textId="1576E8D0" w:rsidR="00D43EA9" w:rsidRDefault="00D43EA9" w:rsidP="00CE52D3">
      <w:pPr>
        <w:rPr>
          <w:lang w:eastAsia="zh-TW"/>
        </w:rPr>
      </w:pPr>
    </w:p>
    <w:p w14:paraId="01EA5502" w14:textId="77777777" w:rsidR="003D0D61" w:rsidRDefault="00D43EA9" w:rsidP="003D0D61">
      <w:pPr>
        <w:keepNext/>
      </w:pPr>
      <w:r>
        <w:rPr>
          <w:noProof/>
          <w:lang w:val="en-HK" w:eastAsia="zh-CN"/>
        </w:rPr>
        <w:lastRenderedPageBreak/>
        <w:drawing>
          <wp:inline distT="0" distB="0" distL="0" distR="0" wp14:anchorId="687851A7" wp14:editId="2C227168">
            <wp:extent cx="3743316" cy="448693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54885" cy="45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E3C62" w14:textId="54C57591" w:rsidR="00D43EA9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12</w:t>
      </w:r>
      <w:r w:rsidR="00C05873">
        <w:rPr>
          <w:noProof/>
        </w:rPr>
        <w:fldChar w:fldCharType="end"/>
      </w:r>
      <w:r>
        <w:t xml:space="preserve">: Master </w:t>
      </w:r>
      <w:r w:rsidRPr="005C5810">
        <w:rPr>
          <w:rFonts w:hint="eastAsia"/>
        </w:rPr>
        <w:t>→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Market</w:t>
      </w:r>
    </w:p>
    <w:p w14:paraId="0636D4C4" w14:textId="7E4CC662" w:rsidR="00D43EA9" w:rsidRDefault="00D43EA9" w:rsidP="00CE52D3">
      <w:pPr>
        <w:rPr>
          <w:lang w:eastAsia="zh-TW"/>
        </w:rPr>
      </w:pPr>
    </w:p>
    <w:p w14:paraId="7089A6ED" w14:textId="16047CF4" w:rsidR="003D0D61" w:rsidRDefault="00D43EA9" w:rsidP="00904F96">
      <w:pPr>
        <w:jc w:val="left"/>
      </w:pPr>
      <w:r>
        <w:t>^</w:t>
      </w:r>
      <w:r w:rsidRPr="008B6844">
        <w:t>Note: Default Account Market can be set on Company Master.</w:t>
      </w:r>
      <w:r w:rsidR="00C72980">
        <w:rPr>
          <w:noProof/>
          <w:lang w:val="en-HK" w:eastAsia="zh-CN"/>
        </w:rPr>
        <w:drawing>
          <wp:inline distT="0" distB="0" distL="0" distR="0" wp14:anchorId="4B95A0F5" wp14:editId="56D501D4">
            <wp:extent cx="3600450" cy="1883875"/>
            <wp:effectExtent l="0" t="0" r="0" b="254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5711" cy="188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CAABB" w14:textId="125CBBDD" w:rsidR="00D43EA9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13</w:t>
      </w:r>
      <w:r w:rsidR="00C05873">
        <w:rPr>
          <w:noProof/>
        </w:rPr>
        <w:fldChar w:fldCharType="end"/>
      </w:r>
      <w:r>
        <w:t xml:space="preserve">: Master </w:t>
      </w:r>
      <w:r w:rsidRPr="006223D4">
        <w:rPr>
          <w:rFonts w:hint="eastAsia"/>
        </w:rPr>
        <w:t>→</w:t>
      </w:r>
      <w:r>
        <w:rPr>
          <w:rFonts w:hint="eastAsia"/>
          <w:lang w:eastAsia="zh-TW"/>
        </w:rPr>
        <w:t xml:space="preserve"> </w:t>
      </w:r>
      <w:r>
        <w:rPr>
          <w:lang w:eastAsia="zh-TW"/>
        </w:rPr>
        <w:t>Company (System Default)</w:t>
      </w:r>
    </w:p>
    <w:p w14:paraId="6E59B25B" w14:textId="77777777" w:rsidR="00C72980" w:rsidRPr="00C72980" w:rsidRDefault="00C72980" w:rsidP="00C72980">
      <w:pPr>
        <w:rPr>
          <w:lang w:eastAsia="zh-TW"/>
        </w:rPr>
      </w:pPr>
    </w:p>
    <w:p w14:paraId="41A0A5A2" w14:textId="6D874EFB" w:rsidR="00D43EA9" w:rsidRPr="00EB64FA" w:rsidRDefault="00D43EA9" w:rsidP="00D43EA9">
      <w:pPr>
        <w:pStyle w:val="Heading4"/>
        <w:tabs>
          <w:tab w:val="clear" w:pos="864"/>
          <w:tab w:val="num" w:pos="1290"/>
        </w:tabs>
        <w:ind w:left="1290"/>
        <w:rPr>
          <w:lang w:eastAsia="zh-TW"/>
        </w:rPr>
      </w:pPr>
      <w:bookmarkStart w:id="37" w:name="_Toc459989608"/>
      <w:r w:rsidRPr="00D43EA9">
        <w:rPr>
          <w:rFonts w:hint="eastAsia"/>
          <w:lang w:eastAsia="zh-TW"/>
        </w:rPr>
        <w:t xml:space="preserve"> </w:t>
      </w:r>
      <w:bookmarkStart w:id="38" w:name="_Toc535578835"/>
      <w:r w:rsidR="00BE273B">
        <w:rPr>
          <w:lang w:eastAsia="zh-TW"/>
        </w:rPr>
        <w:t xml:space="preserve">Commodity </w:t>
      </w:r>
      <w:r w:rsidRPr="00BC71C8">
        <w:rPr>
          <w:rFonts w:hint="eastAsia"/>
          <w:lang w:eastAsia="zh-TW"/>
        </w:rPr>
        <w:t>Fee Settings</w:t>
      </w:r>
      <w:bookmarkEnd w:id="37"/>
      <w:bookmarkEnd w:id="38"/>
    </w:p>
    <w:p w14:paraId="57F0CA52" w14:textId="5D9A84AD" w:rsidR="00D43EA9" w:rsidRDefault="00F8330D" w:rsidP="00D43EA9">
      <w:pPr>
        <w:jc w:val="left"/>
        <w:rPr>
          <w:lang w:eastAsia="zh-TW"/>
        </w:rPr>
      </w:pPr>
      <w:r>
        <w:rPr>
          <w:lang w:eastAsia="zh-TW"/>
        </w:rPr>
        <w:t>At</w:t>
      </w:r>
      <w:r>
        <w:rPr>
          <w:rFonts w:hint="eastAsia"/>
          <w:lang w:eastAsia="zh-TW"/>
        </w:rPr>
        <w:t xml:space="preserve"> </w:t>
      </w:r>
      <w:r w:rsidR="00D43EA9">
        <w:rPr>
          <w:lang w:eastAsia="zh-TW"/>
        </w:rPr>
        <w:t>“</w:t>
      </w:r>
      <w:r w:rsidR="00BE273B" w:rsidRPr="00BE273B">
        <w:rPr>
          <w:b/>
          <w:lang w:eastAsia="zh-TW"/>
        </w:rPr>
        <w:t>Commodity</w:t>
      </w:r>
      <w:r w:rsidR="00BE273B">
        <w:rPr>
          <w:lang w:eastAsia="zh-TW"/>
        </w:rPr>
        <w:t xml:space="preserve"> </w:t>
      </w:r>
      <w:r w:rsidR="00D43EA9" w:rsidRPr="00BC71C8">
        <w:rPr>
          <w:rFonts w:hint="eastAsia"/>
          <w:b/>
          <w:lang w:eastAsia="zh-TW"/>
        </w:rPr>
        <w:t>Fee Settings</w:t>
      </w:r>
      <w:r w:rsidR="00D43EA9">
        <w:rPr>
          <w:lang w:eastAsia="zh-TW"/>
        </w:rPr>
        <w:t>”</w:t>
      </w:r>
      <w:r w:rsidR="00D43EA9">
        <w:rPr>
          <w:rFonts w:hint="eastAsia"/>
          <w:lang w:eastAsia="zh-TW"/>
        </w:rPr>
        <w:t xml:space="preserve"> </w:t>
      </w:r>
      <w:r>
        <w:rPr>
          <w:lang w:eastAsia="zh-TW"/>
        </w:rPr>
        <w:t>tab, it</w:t>
      </w:r>
      <w:r w:rsidR="00D43EA9">
        <w:rPr>
          <w:rFonts w:hint="eastAsia"/>
          <w:lang w:eastAsia="zh-TW"/>
        </w:rPr>
        <w:t xml:space="preserve"> display</w:t>
      </w:r>
      <w:r w:rsidR="00D43EA9">
        <w:rPr>
          <w:lang w:eastAsia="zh-TW"/>
        </w:rPr>
        <w:t>s</w:t>
      </w:r>
      <w:r w:rsidR="00D43EA9">
        <w:rPr>
          <w:rFonts w:hint="eastAsia"/>
          <w:lang w:eastAsia="zh-TW"/>
        </w:rPr>
        <w:t xml:space="preserve"> fee nature, </w:t>
      </w:r>
      <w:r w:rsidR="00D43EA9">
        <w:rPr>
          <w:lang w:eastAsia="zh-TW"/>
        </w:rPr>
        <w:t xml:space="preserve">transaction </w:t>
      </w:r>
      <w:r w:rsidR="00D43EA9">
        <w:rPr>
          <w:rFonts w:hint="eastAsia"/>
          <w:lang w:eastAsia="zh-TW"/>
        </w:rPr>
        <w:t xml:space="preserve">type and calculation </w:t>
      </w:r>
      <w:r w:rsidR="00D43EA9">
        <w:rPr>
          <w:lang w:eastAsia="zh-TW"/>
        </w:rPr>
        <w:t>method (</w:t>
      </w:r>
      <w:r w:rsidR="00D43EA9">
        <w:rPr>
          <w:rFonts w:hint="eastAsia"/>
          <w:lang w:eastAsia="zh-TW"/>
        </w:rPr>
        <w:t xml:space="preserve">override </w:t>
      </w:r>
      <w:r w:rsidR="00BE273B">
        <w:rPr>
          <w:lang w:eastAsia="zh-TW"/>
        </w:rPr>
        <w:t>Commodity</w:t>
      </w:r>
      <w:r w:rsidR="00D43EA9">
        <w:rPr>
          <w:rFonts w:hint="eastAsia"/>
          <w:lang w:eastAsia="zh-TW"/>
        </w:rPr>
        <w:t xml:space="preserve"> Master).</w:t>
      </w:r>
    </w:p>
    <w:p w14:paraId="4B8E8E9E" w14:textId="7AEDD929" w:rsidR="00D43EA9" w:rsidRDefault="00D43EA9" w:rsidP="00D43EA9">
      <w:pPr>
        <w:rPr>
          <w:lang w:eastAsia="zh-HK"/>
        </w:rPr>
      </w:pPr>
      <w:r>
        <w:rPr>
          <w:lang w:eastAsia="zh-TW"/>
        </w:rPr>
        <w:t xml:space="preserve">Note: User may go to </w:t>
      </w:r>
      <w:r>
        <w:rPr>
          <w:rFonts w:hint="eastAsia"/>
          <w:lang w:eastAsia="zh-TW"/>
        </w:rPr>
        <w:t>Fee Nature</w:t>
      </w:r>
      <w:r>
        <w:rPr>
          <w:lang w:eastAsia="zh-TW"/>
        </w:rPr>
        <w:t xml:space="preserve"> Master to retrieve or amend detailed settings by </w:t>
      </w:r>
      <w:r>
        <w:rPr>
          <w:rFonts w:hint="eastAsia"/>
          <w:lang w:eastAsia="zh-HK"/>
        </w:rPr>
        <w:t>holding &lt;Ctrl&gt; + clicking on the Market Settings page or opening from menu.</w:t>
      </w:r>
    </w:p>
    <w:p w14:paraId="11B0EA5D" w14:textId="4B1BBDFD" w:rsidR="00BE273B" w:rsidRDefault="00BE273B" w:rsidP="00D43EA9">
      <w:pPr>
        <w:rPr>
          <w:lang w:eastAsia="zh-HK"/>
        </w:rPr>
      </w:pPr>
    </w:p>
    <w:p w14:paraId="7DAA27B2" w14:textId="77777777" w:rsidR="003D0D61" w:rsidRDefault="00BE273B" w:rsidP="003D0D61">
      <w:pPr>
        <w:keepNext/>
      </w:pPr>
      <w:r>
        <w:rPr>
          <w:noProof/>
          <w:lang w:val="en-HK" w:eastAsia="zh-CN"/>
        </w:rPr>
        <w:drawing>
          <wp:inline distT="0" distB="0" distL="0" distR="0" wp14:anchorId="45DFE329" wp14:editId="47392948">
            <wp:extent cx="5118198" cy="4117028"/>
            <wp:effectExtent l="0" t="0" r="635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22298" cy="412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46257" w14:textId="25C09364" w:rsidR="00BE273B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14</w:t>
      </w:r>
      <w:r w:rsidR="00C05873">
        <w:rPr>
          <w:noProof/>
        </w:rPr>
        <w:fldChar w:fldCharType="end"/>
      </w:r>
      <w:r>
        <w:t xml:space="preserve">: Account </w:t>
      </w:r>
      <w:r w:rsidR="00F8330D">
        <w:rPr>
          <w:lang w:eastAsia="zh-TW"/>
        </w:rPr>
        <w:t>Class</w:t>
      </w:r>
      <w:r w:rsidR="00F8330D">
        <w:rPr>
          <w:rFonts w:hint="eastAsia"/>
          <w:lang w:eastAsia="zh-TW"/>
        </w:rPr>
        <w:t xml:space="preserve"> </w:t>
      </w:r>
      <w:r>
        <w:rPr>
          <w:lang w:eastAsia="zh-TW"/>
        </w:rPr>
        <w:t>Commodity Fee Setting</w:t>
      </w:r>
    </w:p>
    <w:p w14:paraId="16D1DBD1" w14:textId="021C49D1" w:rsidR="00BE273B" w:rsidRDefault="00BE273B" w:rsidP="00D43EA9">
      <w:pPr>
        <w:rPr>
          <w:lang w:eastAsia="zh-TW"/>
        </w:rPr>
      </w:pPr>
    </w:p>
    <w:p w14:paraId="12489B0A" w14:textId="77777777" w:rsidR="00C72980" w:rsidRDefault="00C72980" w:rsidP="00D43EA9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9"/>
        <w:gridCol w:w="6540"/>
      </w:tblGrid>
      <w:tr w:rsidR="00BE273B" w:rsidRPr="004C68DD" w14:paraId="45BB8DFB" w14:textId="77777777" w:rsidTr="009D7D0E">
        <w:tc>
          <w:tcPr>
            <w:tcW w:w="3258" w:type="dxa"/>
          </w:tcPr>
          <w:p w14:paraId="6D0EC7C4" w14:textId="77777777" w:rsidR="00BE273B" w:rsidRPr="004C68DD" w:rsidRDefault="00BE273B" w:rsidP="009D7D0E">
            <w:pPr>
              <w:rPr>
                <w:b/>
                <w:lang w:eastAsia="zh-TW"/>
              </w:rPr>
            </w:pPr>
            <w:r w:rsidRPr="004C68DD">
              <w:rPr>
                <w:b/>
                <w:lang w:eastAsia="zh-TW"/>
              </w:rPr>
              <w:t>Field</w:t>
            </w:r>
          </w:p>
        </w:tc>
        <w:tc>
          <w:tcPr>
            <w:tcW w:w="6707" w:type="dxa"/>
          </w:tcPr>
          <w:p w14:paraId="6B12A7C8" w14:textId="39F6CC50" w:rsidR="00BE273B" w:rsidRPr="004C68DD" w:rsidRDefault="00265743" w:rsidP="009D7D0E">
            <w:pPr>
              <w:rPr>
                <w:b/>
                <w:lang w:eastAsia="zh-TW"/>
              </w:rPr>
            </w:pPr>
            <w:r>
              <w:rPr>
                <w:b/>
                <w:lang w:eastAsia="zh-TW"/>
              </w:rPr>
              <w:t>Description</w:t>
            </w:r>
          </w:p>
        </w:tc>
      </w:tr>
      <w:tr w:rsidR="00BE273B" w:rsidRPr="004C68DD" w14:paraId="4F37A518" w14:textId="77777777" w:rsidTr="009D7D0E">
        <w:tc>
          <w:tcPr>
            <w:tcW w:w="3258" w:type="dxa"/>
          </w:tcPr>
          <w:p w14:paraId="0159F041" w14:textId="590B6369" w:rsidR="00BE273B" w:rsidRPr="00BE273B" w:rsidRDefault="00BE273B" w:rsidP="009D7D0E">
            <w:pPr>
              <w:rPr>
                <w:lang w:eastAsia="zh-TW"/>
              </w:rPr>
            </w:pPr>
            <w:r w:rsidRPr="00BE273B">
              <w:rPr>
                <w:rFonts w:hint="eastAsia"/>
                <w:lang w:eastAsia="zh-TW"/>
              </w:rPr>
              <w:t xml:space="preserve">Commodity </w:t>
            </w:r>
            <w:r w:rsidRPr="00BE273B">
              <w:rPr>
                <w:lang w:eastAsia="zh-TW"/>
              </w:rPr>
              <w:t>Code</w:t>
            </w:r>
          </w:p>
        </w:tc>
        <w:tc>
          <w:tcPr>
            <w:tcW w:w="6707" w:type="dxa"/>
          </w:tcPr>
          <w:p w14:paraId="7262B145" w14:textId="2E320DCD" w:rsidR="00BE273B" w:rsidRPr="00BE273B" w:rsidRDefault="00BE273B" w:rsidP="009D7D0E">
            <w:pPr>
              <w:rPr>
                <w:lang w:eastAsia="zh-TW"/>
              </w:rPr>
            </w:pPr>
            <w:r w:rsidRPr="00BE273B">
              <w:rPr>
                <w:rFonts w:hint="eastAsia"/>
                <w:lang w:eastAsia="zh-TW"/>
              </w:rPr>
              <w:t>The Code for Commodity</w:t>
            </w:r>
          </w:p>
        </w:tc>
      </w:tr>
      <w:tr w:rsidR="00BE273B" w14:paraId="546A3D94" w14:textId="77777777" w:rsidTr="009D7D0E">
        <w:tc>
          <w:tcPr>
            <w:tcW w:w="3258" w:type="dxa"/>
          </w:tcPr>
          <w:p w14:paraId="4742A66F" w14:textId="77777777" w:rsidR="00BE273B" w:rsidRDefault="00BE273B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Fee Nature</w:t>
            </w:r>
          </w:p>
        </w:tc>
        <w:tc>
          <w:tcPr>
            <w:tcW w:w="6707" w:type="dxa"/>
          </w:tcPr>
          <w:p w14:paraId="62F7B867" w14:textId="77777777" w:rsidR="00BE273B" w:rsidRDefault="00BE273B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Fee type</w:t>
            </w:r>
          </w:p>
        </w:tc>
      </w:tr>
      <w:tr w:rsidR="00BE273B" w14:paraId="464FDE89" w14:textId="77777777" w:rsidTr="009D7D0E">
        <w:tc>
          <w:tcPr>
            <w:tcW w:w="3258" w:type="dxa"/>
          </w:tcPr>
          <w:p w14:paraId="0AC941C4" w14:textId="1D79BAA0" w:rsidR="00BE273B" w:rsidRDefault="00BE273B" w:rsidP="00BE273B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Calculation Method</w:t>
            </w:r>
          </w:p>
        </w:tc>
        <w:tc>
          <w:tcPr>
            <w:tcW w:w="6707" w:type="dxa"/>
          </w:tcPr>
          <w:p w14:paraId="36FD6F96" w14:textId="77777777" w:rsidR="00BE273B" w:rsidRDefault="00BE273B" w:rsidP="00BE273B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Calculation method of the fee</w:t>
            </w:r>
          </w:p>
          <w:p w14:paraId="65ECBE5D" w14:textId="33AE9892" w:rsidR="00BE273B" w:rsidRDefault="00BE273B" w:rsidP="00BE273B">
            <w:r>
              <w:rPr>
                <w:rFonts w:hint="eastAsia"/>
                <w:lang w:eastAsia="zh-TW"/>
              </w:rPr>
              <w:t>C</w:t>
            </w:r>
            <w:r>
              <w:rPr>
                <w:lang w:eastAsia="zh-HK"/>
              </w:rPr>
              <w:t>an be defined in Calculation Method Master</w:t>
            </w:r>
          </w:p>
        </w:tc>
      </w:tr>
      <w:tr w:rsidR="00BE273B" w14:paraId="0F0DA638" w14:textId="77777777" w:rsidTr="009D7D0E">
        <w:tc>
          <w:tcPr>
            <w:tcW w:w="3258" w:type="dxa"/>
          </w:tcPr>
          <w:p w14:paraId="01190511" w14:textId="32EC60AD" w:rsidR="00BE273B" w:rsidRDefault="00BE273B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Rebate Scheme ID</w:t>
            </w:r>
          </w:p>
        </w:tc>
        <w:tc>
          <w:tcPr>
            <w:tcW w:w="6707" w:type="dxa"/>
          </w:tcPr>
          <w:p w14:paraId="4123A214" w14:textId="03823ECC" w:rsidR="00BE273B" w:rsidRDefault="00BE273B" w:rsidP="009D7D0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Calculation method of the Rebate</w:t>
            </w:r>
          </w:p>
        </w:tc>
      </w:tr>
    </w:tbl>
    <w:p w14:paraId="188CCFDB" w14:textId="77777777" w:rsidR="00BE273B" w:rsidRPr="00BE273B" w:rsidRDefault="00BE273B" w:rsidP="00D43EA9">
      <w:pPr>
        <w:rPr>
          <w:lang w:eastAsia="zh-TW"/>
        </w:rPr>
      </w:pPr>
    </w:p>
    <w:p w14:paraId="12331EE2" w14:textId="77777777" w:rsidR="00BE273B" w:rsidRDefault="00BE273B" w:rsidP="00BE273B">
      <w:pPr>
        <w:pStyle w:val="Heading3"/>
        <w:rPr>
          <w:lang w:eastAsia="zh-TW"/>
        </w:rPr>
      </w:pPr>
      <w:bookmarkStart w:id="39" w:name="_Toc458087108"/>
      <w:bookmarkStart w:id="40" w:name="_Toc459989610"/>
      <w:bookmarkStart w:id="41" w:name="_Toc535578836"/>
      <w:r>
        <w:rPr>
          <w:lang w:eastAsia="zh-TW"/>
        </w:rPr>
        <w:t>Interest Settings</w:t>
      </w:r>
      <w:bookmarkEnd w:id="39"/>
      <w:bookmarkEnd w:id="40"/>
      <w:bookmarkEnd w:id="41"/>
    </w:p>
    <w:p w14:paraId="0C2E2BA0" w14:textId="23268D00" w:rsidR="007B2DC4" w:rsidRDefault="00BE273B" w:rsidP="00CE52D3">
      <w:pPr>
        <w:rPr>
          <w:lang w:eastAsia="zh-TW"/>
        </w:rPr>
      </w:pPr>
      <w:r>
        <w:rPr>
          <w:lang w:eastAsia="zh-TW"/>
        </w:rPr>
        <w:t>User</w:t>
      </w:r>
      <w:r>
        <w:rPr>
          <w:rFonts w:hint="eastAsia"/>
          <w:lang w:eastAsia="zh-TW"/>
        </w:rPr>
        <w:t xml:space="preserve"> can</w:t>
      </w:r>
      <w:r w:rsidR="007B2DC4">
        <w:rPr>
          <w:lang w:eastAsia="zh-TW"/>
        </w:rPr>
        <w:t xml:space="preserve"> modify interest setting (Interest Currency, Calculation Method …)</w:t>
      </w:r>
    </w:p>
    <w:p w14:paraId="4896883B" w14:textId="77777777" w:rsidR="003D0D61" w:rsidRPr="000D3B07" w:rsidRDefault="00BE273B" w:rsidP="003D0D61">
      <w:pPr>
        <w:keepNext/>
        <w:rPr>
          <w:b/>
        </w:rPr>
      </w:pPr>
      <w:r w:rsidRPr="000D3B07">
        <w:rPr>
          <w:b/>
          <w:noProof/>
          <w:lang w:val="en-HK" w:eastAsia="zh-CN"/>
        </w:rPr>
        <w:lastRenderedPageBreak/>
        <w:drawing>
          <wp:inline distT="0" distB="0" distL="0" distR="0" wp14:anchorId="5694C0C1" wp14:editId="4987D53E">
            <wp:extent cx="5243525" cy="3295423"/>
            <wp:effectExtent l="0" t="0" r="0" b="63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49518" cy="3299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91891" w14:textId="187A61CB" w:rsidR="00BE273B" w:rsidRDefault="003D0D61" w:rsidP="003D0D61">
      <w:pPr>
        <w:pStyle w:val="Caption"/>
        <w:rPr>
          <w:lang w:eastAsia="zh-TW"/>
        </w:rPr>
      </w:pPr>
      <w:r>
        <w:t xml:space="preserve">Figure </w:t>
      </w:r>
      <w:r w:rsidR="00C05873">
        <w:rPr>
          <w:noProof/>
        </w:rPr>
        <w:fldChar w:fldCharType="begin"/>
      </w:r>
      <w:r w:rsidR="00C05873">
        <w:rPr>
          <w:noProof/>
        </w:rPr>
        <w:instrText xml:space="preserve"> SEQ Figure \* ARABIC </w:instrText>
      </w:r>
      <w:r w:rsidR="00C05873">
        <w:rPr>
          <w:noProof/>
        </w:rPr>
        <w:fldChar w:fldCharType="separate"/>
      </w:r>
      <w:r w:rsidR="001A3A88">
        <w:rPr>
          <w:noProof/>
        </w:rPr>
        <w:t>15</w:t>
      </w:r>
      <w:r w:rsidR="00C05873">
        <w:rPr>
          <w:noProof/>
        </w:rPr>
        <w:fldChar w:fldCharType="end"/>
      </w:r>
      <w:r>
        <w:t xml:space="preserve">: Account </w:t>
      </w:r>
      <w:r w:rsidR="00F8330D">
        <w:t xml:space="preserve">Class </w:t>
      </w:r>
      <w:r>
        <w:t>Interest Setting</w:t>
      </w:r>
      <w:r w:rsidR="00F8330D">
        <w:t>s</w:t>
      </w:r>
    </w:p>
    <w:p w14:paraId="5EC0C9C2" w14:textId="758A54F7" w:rsidR="00BE273B" w:rsidRDefault="00BE273B" w:rsidP="00CE52D3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4"/>
        <w:gridCol w:w="6195"/>
      </w:tblGrid>
      <w:tr w:rsidR="00BE273B" w14:paraId="021C52C3" w14:textId="77777777" w:rsidTr="009D7D0E">
        <w:tc>
          <w:tcPr>
            <w:tcW w:w="3618" w:type="dxa"/>
          </w:tcPr>
          <w:p w14:paraId="7A31FE66" w14:textId="77777777" w:rsidR="00BE273B" w:rsidRPr="004C68DD" w:rsidRDefault="00BE273B" w:rsidP="009D7D0E">
            <w:pPr>
              <w:rPr>
                <w:b/>
                <w:lang w:eastAsia="zh-TW"/>
              </w:rPr>
            </w:pPr>
            <w:r w:rsidRPr="004C68DD">
              <w:rPr>
                <w:b/>
                <w:lang w:eastAsia="zh-TW"/>
              </w:rPr>
              <w:t>Field</w:t>
            </w:r>
          </w:p>
        </w:tc>
        <w:tc>
          <w:tcPr>
            <w:tcW w:w="6347" w:type="dxa"/>
          </w:tcPr>
          <w:p w14:paraId="6AF9897C" w14:textId="0D523A5D" w:rsidR="00BE273B" w:rsidRPr="004C68DD" w:rsidRDefault="00265743" w:rsidP="009D7D0E">
            <w:pPr>
              <w:rPr>
                <w:b/>
                <w:lang w:eastAsia="zh-TW"/>
              </w:rPr>
            </w:pPr>
            <w:r>
              <w:rPr>
                <w:b/>
                <w:lang w:eastAsia="zh-TW"/>
              </w:rPr>
              <w:t>Description</w:t>
            </w:r>
          </w:p>
        </w:tc>
      </w:tr>
      <w:tr w:rsidR="00BE273B" w14:paraId="0E742B78" w14:textId="77777777" w:rsidTr="009D7D0E">
        <w:tc>
          <w:tcPr>
            <w:tcW w:w="3618" w:type="dxa"/>
          </w:tcPr>
          <w:p w14:paraId="139FA7EF" w14:textId="77777777" w:rsidR="00BE273B" w:rsidRDefault="00BE273B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Region</w:t>
            </w:r>
          </w:p>
        </w:tc>
        <w:tc>
          <w:tcPr>
            <w:tcW w:w="6347" w:type="dxa"/>
          </w:tcPr>
          <w:p w14:paraId="6EFA2BEE" w14:textId="77777777" w:rsidR="00BE273B" w:rsidRDefault="00BE273B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Region</w:t>
            </w:r>
          </w:p>
        </w:tc>
      </w:tr>
      <w:tr w:rsidR="00BE273B" w14:paraId="75FB3A34" w14:textId="77777777" w:rsidTr="009D7D0E">
        <w:tc>
          <w:tcPr>
            <w:tcW w:w="3618" w:type="dxa"/>
          </w:tcPr>
          <w:p w14:paraId="19B4648D" w14:textId="2695BFD4" w:rsidR="00BE273B" w:rsidRDefault="00BE273B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Currency</w:t>
            </w:r>
          </w:p>
        </w:tc>
        <w:tc>
          <w:tcPr>
            <w:tcW w:w="6347" w:type="dxa"/>
          </w:tcPr>
          <w:p w14:paraId="3882336A" w14:textId="77777777" w:rsidR="00BE273B" w:rsidRDefault="00BE273B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Currency</w:t>
            </w:r>
          </w:p>
        </w:tc>
      </w:tr>
      <w:tr w:rsidR="00BE273B" w14:paraId="0CAFDB9B" w14:textId="77777777" w:rsidTr="009D7D0E">
        <w:tc>
          <w:tcPr>
            <w:tcW w:w="3618" w:type="dxa"/>
          </w:tcPr>
          <w:p w14:paraId="41F4CEC8" w14:textId="59ECEAC7" w:rsidR="00BE273B" w:rsidRDefault="00BE273B" w:rsidP="009D7D0E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Interest Class (override Currency)</w:t>
            </w:r>
          </w:p>
        </w:tc>
        <w:tc>
          <w:tcPr>
            <w:tcW w:w="6347" w:type="dxa"/>
          </w:tcPr>
          <w:p w14:paraId="67ADAC17" w14:textId="14F1DE81" w:rsidR="00BE273B" w:rsidRDefault="004672D2" w:rsidP="009D7D0E">
            <w:pPr>
              <w:rPr>
                <w:lang w:eastAsia="zh-TW"/>
              </w:rPr>
            </w:pPr>
            <w:r>
              <w:rPr>
                <w:lang w:eastAsia="zh-TW"/>
              </w:rPr>
              <w:t>I</w:t>
            </w:r>
            <w:r w:rsidR="00BE273B">
              <w:rPr>
                <w:lang w:eastAsia="zh-TW"/>
              </w:rPr>
              <w:t>nterest</w:t>
            </w:r>
            <w:r>
              <w:rPr>
                <w:lang w:eastAsia="zh-TW"/>
              </w:rPr>
              <w:t xml:space="preserve"> Class</w:t>
            </w:r>
          </w:p>
        </w:tc>
      </w:tr>
    </w:tbl>
    <w:p w14:paraId="56EA6BAF" w14:textId="34559BB0" w:rsidR="00BE273B" w:rsidRDefault="00BE273B" w:rsidP="00CE52D3">
      <w:pPr>
        <w:rPr>
          <w:lang w:eastAsia="zh-TW"/>
        </w:rPr>
      </w:pPr>
    </w:p>
    <w:p w14:paraId="53427F09" w14:textId="1EB85DD7" w:rsidR="0098256E" w:rsidRDefault="0098256E" w:rsidP="0098256E">
      <w:pPr>
        <w:pStyle w:val="Heading2"/>
        <w:rPr>
          <w:lang w:eastAsia="zh-HK"/>
        </w:rPr>
      </w:pPr>
      <w:bookmarkStart w:id="42" w:name="BankMaster"/>
      <w:r>
        <w:rPr>
          <w:lang w:eastAsia="zh-HK"/>
        </w:rPr>
        <w:t>Bank Master</w:t>
      </w:r>
    </w:p>
    <w:p w14:paraId="21F4C584" w14:textId="6A683CFA" w:rsidR="00F8462F" w:rsidRPr="00F8462F" w:rsidRDefault="00F8462F" w:rsidP="00F8462F">
      <w:pPr>
        <w:rPr>
          <w:lang w:eastAsia="zh-TW"/>
        </w:rPr>
      </w:pPr>
      <w:r w:rsidRPr="004030D8">
        <w:rPr>
          <w:u w:val="single"/>
          <w:lang w:eastAsia="zh-TW"/>
        </w:rPr>
        <w:t>Menu</w:t>
      </w:r>
      <w:r w:rsidRPr="004030D8">
        <w:rPr>
          <w:lang w:eastAsia="zh-TW"/>
        </w:rPr>
        <w:t>:</w:t>
      </w:r>
      <w:r>
        <w:rPr>
          <w:lang w:eastAsia="zh-TW"/>
        </w:rPr>
        <w:t xml:space="preserve"> Master → Bank</w:t>
      </w:r>
    </w:p>
    <w:p w14:paraId="6C5FC5BD" w14:textId="3D38CD29" w:rsidR="00F8462F" w:rsidRDefault="00A74F1B" w:rsidP="00F8462F">
      <w:pPr>
        <w:keepNext/>
      </w:pPr>
      <w:r>
        <w:rPr>
          <w:noProof/>
        </w:rPr>
        <w:drawing>
          <wp:inline distT="0" distB="0" distL="0" distR="0" wp14:anchorId="472381A0" wp14:editId="3830A7E6">
            <wp:extent cx="5534025" cy="2238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297A0" w14:textId="30DA4E52" w:rsidR="00F8462F" w:rsidRDefault="00F8462F" w:rsidP="00F8462F">
      <w:pPr>
        <w:pStyle w:val="Caption"/>
        <w:rPr>
          <w:lang w:eastAsia="zh-TW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16</w:t>
      </w:r>
      <w:r w:rsidR="00C153F5">
        <w:rPr>
          <w:noProof/>
        </w:rPr>
        <w:fldChar w:fldCharType="end"/>
      </w:r>
      <w:r w:rsidR="00AA7271">
        <w:t xml:space="preserve">: </w:t>
      </w:r>
      <w:r>
        <w:rPr>
          <w:lang w:eastAsia="zh-TW"/>
        </w:rPr>
        <w:t>Master → Bank</w:t>
      </w:r>
    </w:p>
    <w:p w14:paraId="33A44D7B" w14:textId="77777777" w:rsidR="0060025B" w:rsidRPr="0060025B" w:rsidRDefault="0060025B" w:rsidP="0060025B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194"/>
      </w:tblGrid>
      <w:tr w:rsidR="0060025B" w14:paraId="616BDF61" w14:textId="77777777" w:rsidTr="00BC48BE">
        <w:tc>
          <w:tcPr>
            <w:tcW w:w="3618" w:type="dxa"/>
          </w:tcPr>
          <w:p w14:paraId="1402E595" w14:textId="77777777" w:rsidR="0060025B" w:rsidRPr="004C68DD" w:rsidRDefault="0060025B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 xml:space="preserve">Field </w:t>
            </w:r>
          </w:p>
        </w:tc>
        <w:tc>
          <w:tcPr>
            <w:tcW w:w="6347" w:type="dxa"/>
          </w:tcPr>
          <w:p w14:paraId="4E2E4DCF" w14:textId="77777777" w:rsidR="0060025B" w:rsidRPr="004C68DD" w:rsidRDefault="0060025B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>Description</w:t>
            </w:r>
          </w:p>
        </w:tc>
      </w:tr>
      <w:tr w:rsidR="0060025B" w14:paraId="4984F7AB" w14:textId="77777777" w:rsidTr="00BC48BE">
        <w:tc>
          <w:tcPr>
            <w:tcW w:w="3618" w:type="dxa"/>
          </w:tcPr>
          <w:p w14:paraId="02657CA3" w14:textId="018EE2BC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lastRenderedPageBreak/>
              <w:t>Bank</w:t>
            </w:r>
          </w:p>
        </w:tc>
        <w:tc>
          <w:tcPr>
            <w:tcW w:w="6347" w:type="dxa"/>
          </w:tcPr>
          <w:p w14:paraId="0A6B1804" w14:textId="7F9F4DDE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Bank ID</w:t>
            </w:r>
          </w:p>
        </w:tc>
      </w:tr>
      <w:tr w:rsidR="0060025B" w14:paraId="52ADEB9B" w14:textId="77777777" w:rsidTr="00BC48BE">
        <w:tc>
          <w:tcPr>
            <w:tcW w:w="3618" w:type="dxa"/>
          </w:tcPr>
          <w:p w14:paraId="0D1E3E05" w14:textId="77777777" w:rsidR="0060025B" w:rsidRDefault="0060025B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</w:t>
            </w:r>
          </w:p>
        </w:tc>
        <w:tc>
          <w:tcPr>
            <w:tcW w:w="6347" w:type="dxa"/>
          </w:tcPr>
          <w:p w14:paraId="5C3E0761" w14:textId="42A872DB" w:rsidR="0060025B" w:rsidRDefault="0060025B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bank</w:t>
            </w:r>
          </w:p>
        </w:tc>
      </w:tr>
      <w:tr w:rsidR="0060025B" w14:paraId="13382B4D" w14:textId="77777777" w:rsidTr="00BC48BE">
        <w:tc>
          <w:tcPr>
            <w:tcW w:w="3618" w:type="dxa"/>
          </w:tcPr>
          <w:p w14:paraId="75346B34" w14:textId="77777777" w:rsidR="0060025B" w:rsidRDefault="0060025B" w:rsidP="00BC48BE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(Other Language)</w:t>
            </w:r>
          </w:p>
        </w:tc>
        <w:tc>
          <w:tcPr>
            <w:tcW w:w="6347" w:type="dxa"/>
          </w:tcPr>
          <w:p w14:paraId="7701982F" w14:textId="4648E00C" w:rsidR="0060025B" w:rsidRDefault="0060025B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bank</w:t>
            </w:r>
            <w:r>
              <w:rPr>
                <w:rFonts w:hint="eastAsia"/>
                <w:lang w:eastAsia="zh-TW"/>
              </w:rPr>
              <w:t xml:space="preserve"> in other language</w:t>
            </w:r>
          </w:p>
        </w:tc>
      </w:tr>
    </w:tbl>
    <w:p w14:paraId="1BF152D1" w14:textId="77777777" w:rsidR="0060025B" w:rsidRPr="0060025B" w:rsidRDefault="0060025B" w:rsidP="0060025B">
      <w:pPr>
        <w:rPr>
          <w:lang w:eastAsia="zh-TW"/>
        </w:rPr>
      </w:pPr>
    </w:p>
    <w:p w14:paraId="22BF6F8C" w14:textId="03B2D0DA" w:rsidR="00C40974" w:rsidRDefault="00C40974" w:rsidP="00C40974">
      <w:pPr>
        <w:pStyle w:val="Heading2"/>
        <w:rPr>
          <w:lang w:eastAsia="zh-HK"/>
        </w:rPr>
      </w:pPr>
      <w:bookmarkStart w:id="43" w:name="BankAccountMaster"/>
      <w:r>
        <w:rPr>
          <w:lang w:eastAsia="zh-HK"/>
        </w:rPr>
        <w:t>Bank Account Master</w:t>
      </w:r>
    </w:p>
    <w:p w14:paraId="575FAC7C" w14:textId="34EDAEDE" w:rsidR="0060025B" w:rsidRPr="0060025B" w:rsidRDefault="0060025B" w:rsidP="00F8462F">
      <w:pPr>
        <w:rPr>
          <w:lang w:eastAsia="zh-TW"/>
        </w:rPr>
      </w:pPr>
      <w:r w:rsidRPr="0060025B">
        <w:rPr>
          <w:lang w:eastAsia="zh-TW"/>
        </w:rPr>
        <w:t>User can</w:t>
      </w:r>
      <w:r>
        <w:rPr>
          <w:lang w:eastAsia="zh-TW"/>
        </w:rPr>
        <w:t xml:space="preserve"> define a specific bank account </w:t>
      </w:r>
      <w:r w:rsidR="003835B0">
        <w:rPr>
          <w:lang w:eastAsia="zh-TW"/>
        </w:rPr>
        <w:t>number</w:t>
      </w:r>
      <w:r>
        <w:rPr>
          <w:lang w:eastAsia="zh-TW"/>
        </w:rPr>
        <w:t xml:space="preserve"> in Bank Account Master.</w:t>
      </w:r>
    </w:p>
    <w:p w14:paraId="7E02F809" w14:textId="661F3C78" w:rsidR="00F8462F" w:rsidRPr="00F8462F" w:rsidRDefault="00F8462F" w:rsidP="00F8462F">
      <w:pPr>
        <w:rPr>
          <w:lang w:eastAsia="zh-HK"/>
        </w:rPr>
      </w:pPr>
      <w:r w:rsidRPr="004030D8">
        <w:rPr>
          <w:u w:val="single"/>
          <w:lang w:eastAsia="zh-TW"/>
        </w:rPr>
        <w:t>Menu</w:t>
      </w:r>
      <w:r w:rsidRPr="004030D8">
        <w:rPr>
          <w:lang w:eastAsia="zh-TW"/>
        </w:rPr>
        <w:t>:</w:t>
      </w:r>
      <w:r>
        <w:rPr>
          <w:lang w:eastAsia="zh-TW"/>
        </w:rPr>
        <w:t xml:space="preserve"> Master → Bank Account</w:t>
      </w:r>
    </w:p>
    <w:p w14:paraId="728F26FF" w14:textId="1ECDA37E" w:rsidR="00F8462F" w:rsidRDefault="00A06237" w:rsidP="00F8462F">
      <w:pPr>
        <w:keepNext/>
      </w:pPr>
      <w:r>
        <w:rPr>
          <w:noProof/>
        </w:rPr>
        <w:drawing>
          <wp:inline distT="0" distB="0" distL="0" distR="0" wp14:anchorId="6269F4F7" wp14:editId="1E1E0FF0">
            <wp:extent cx="5581650" cy="3013828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240" cy="301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920E6" w14:textId="4F5BF3DB" w:rsidR="00F8462F" w:rsidRDefault="00F8462F" w:rsidP="00F8462F">
      <w:pPr>
        <w:pStyle w:val="Caption"/>
        <w:rPr>
          <w:lang w:eastAsia="zh-TW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17</w:t>
      </w:r>
      <w:r w:rsidR="00C153F5">
        <w:rPr>
          <w:noProof/>
        </w:rPr>
        <w:fldChar w:fldCharType="end"/>
      </w:r>
      <w:r w:rsidR="00AA7271">
        <w:t xml:space="preserve">: </w:t>
      </w:r>
      <w:r>
        <w:rPr>
          <w:lang w:eastAsia="zh-TW"/>
        </w:rPr>
        <w:t>Master → Bank Account</w:t>
      </w:r>
    </w:p>
    <w:p w14:paraId="5F113FCF" w14:textId="77777777" w:rsidR="00AA7271" w:rsidRPr="00AA7271" w:rsidRDefault="00AA7271" w:rsidP="00AA7271">
      <w:pPr>
        <w:rPr>
          <w:lang w:eastAsia="zh-T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194"/>
      </w:tblGrid>
      <w:tr w:rsidR="0060025B" w14:paraId="6FCBEAD7" w14:textId="77777777" w:rsidTr="00BC48BE">
        <w:tc>
          <w:tcPr>
            <w:tcW w:w="3618" w:type="dxa"/>
          </w:tcPr>
          <w:p w14:paraId="652E6AEC" w14:textId="77777777" w:rsidR="0060025B" w:rsidRPr="004C68DD" w:rsidRDefault="0060025B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 xml:space="preserve">Field </w:t>
            </w:r>
          </w:p>
        </w:tc>
        <w:tc>
          <w:tcPr>
            <w:tcW w:w="6347" w:type="dxa"/>
          </w:tcPr>
          <w:p w14:paraId="40C8BB72" w14:textId="77777777" w:rsidR="0060025B" w:rsidRPr="004C68DD" w:rsidRDefault="0060025B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>Description</w:t>
            </w:r>
          </w:p>
        </w:tc>
      </w:tr>
      <w:tr w:rsidR="0060025B" w14:paraId="3078BCC1" w14:textId="77777777" w:rsidTr="00BC48BE">
        <w:tc>
          <w:tcPr>
            <w:tcW w:w="3618" w:type="dxa"/>
          </w:tcPr>
          <w:p w14:paraId="7CFD1F8E" w14:textId="7CE0228D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Bank Account ID</w:t>
            </w:r>
          </w:p>
        </w:tc>
        <w:tc>
          <w:tcPr>
            <w:tcW w:w="6347" w:type="dxa"/>
          </w:tcPr>
          <w:p w14:paraId="15B088B1" w14:textId="34988284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Bank Account ID</w:t>
            </w:r>
          </w:p>
        </w:tc>
      </w:tr>
      <w:tr w:rsidR="0060025B" w14:paraId="7F25C635" w14:textId="77777777" w:rsidTr="00BC48BE">
        <w:tc>
          <w:tcPr>
            <w:tcW w:w="3618" w:type="dxa"/>
          </w:tcPr>
          <w:p w14:paraId="38D0FDB2" w14:textId="4A6600C6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Bank Account Code</w:t>
            </w:r>
          </w:p>
        </w:tc>
        <w:tc>
          <w:tcPr>
            <w:tcW w:w="6347" w:type="dxa"/>
          </w:tcPr>
          <w:p w14:paraId="44A16829" w14:textId="2C5C25B4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Bank</w:t>
            </w:r>
          </w:p>
        </w:tc>
      </w:tr>
      <w:tr w:rsidR="0060025B" w14:paraId="5541A57B" w14:textId="77777777" w:rsidTr="00BC48BE">
        <w:tc>
          <w:tcPr>
            <w:tcW w:w="3618" w:type="dxa"/>
          </w:tcPr>
          <w:p w14:paraId="22EDF269" w14:textId="0B8C5CD1" w:rsidR="0060025B" w:rsidRDefault="0060025B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347" w:type="dxa"/>
          </w:tcPr>
          <w:p w14:paraId="1D7965C3" w14:textId="77777777" w:rsidR="0060025B" w:rsidRDefault="0060025B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bank</w:t>
            </w:r>
          </w:p>
        </w:tc>
      </w:tr>
      <w:tr w:rsidR="0060025B" w14:paraId="209DBC49" w14:textId="77777777" w:rsidTr="00BC48BE">
        <w:tc>
          <w:tcPr>
            <w:tcW w:w="3618" w:type="dxa"/>
          </w:tcPr>
          <w:p w14:paraId="52765000" w14:textId="77777777" w:rsidR="0060025B" w:rsidRDefault="0060025B" w:rsidP="00BC48BE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Name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(Other Language)</w:t>
            </w:r>
          </w:p>
        </w:tc>
        <w:tc>
          <w:tcPr>
            <w:tcW w:w="6347" w:type="dxa"/>
          </w:tcPr>
          <w:p w14:paraId="1FE7F48E" w14:textId="77777777" w:rsidR="0060025B" w:rsidRDefault="0060025B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bank</w:t>
            </w:r>
            <w:r>
              <w:rPr>
                <w:rFonts w:hint="eastAsia"/>
                <w:lang w:eastAsia="zh-TW"/>
              </w:rPr>
              <w:t xml:space="preserve"> in other language</w:t>
            </w:r>
          </w:p>
        </w:tc>
      </w:tr>
    </w:tbl>
    <w:p w14:paraId="11371448" w14:textId="77777777" w:rsidR="00F8462F" w:rsidRPr="00F8462F" w:rsidRDefault="00F8462F" w:rsidP="00F8462F">
      <w:pPr>
        <w:rPr>
          <w:lang w:eastAsia="zh-HK"/>
        </w:rPr>
      </w:pPr>
    </w:p>
    <w:p w14:paraId="734F5C89" w14:textId="6B3BBFC1" w:rsidR="0098256E" w:rsidRDefault="0098256E" w:rsidP="0098256E">
      <w:pPr>
        <w:pStyle w:val="Heading2"/>
        <w:rPr>
          <w:lang w:eastAsia="zh-HK"/>
        </w:rPr>
      </w:pPr>
      <w:bookmarkStart w:id="44" w:name="BranchMaster"/>
      <w:bookmarkEnd w:id="42"/>
      <w:bookmarkEnd w:id="43"/>
      <w:r>
        <w:rPr>
          <w:lang w:eastAsia="zh-HK"/>
        </w:rPr>
        <w:t>Branch master</w:t>
      </w:r>
    </w:p>
    <w:p w14:paraId="2001FFF9" w14:textId="1DBF7156" w:rsidR="00533AE4" w:rsidRPr="00533AE4" w:rsidRDefault="00533AE4" w:rsidP="00533AE4">
      <w:r w:rsidRPr="00533AE4">
        <w:t>User</w:t>
      </w:r>
      <w:r>
        <w:t xml:space="preserve"> can define the basic branch details including the address of the branch, phone/ fax number, email and who is the account executive (or person in charge) of a particular branch.</w:t>
      </w:r>
    </w:p>
    <w:p w14:paraId="7D39F6EE" w14:textId="4B809C89" w:rsidR="00533AE4" w:rsidRDefault="00533AE4" w:rsidP="00533AE4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Branch</w:t>
      </w:r>
    </w:p>
    <w:p w14:paraId="6E383444" w14:textId="77777777" w:rsidR="00533AE4" w:rsidRPr="00533AE4" w:rsidRDefault="00533AE4" w:rsidP="00533AE4">
      <w:pPr>
        <w:rPr>
          <w:lang w:eastAsia="zh-HK"/>
        </w:rPr>
      </w:pPr>
    </w:p>
    <w:p w14:paraId="163A44E8" w14:textId="15C5B3E1" w:rsidR="00533AE4" w:rsidRDefault="00A31D3F" w:rsidP="00533AE4">
      <w:pPr>
        <w:keepNext/>
      </w:pPr>
      <w:r>
        <w:rPr>
          <w:noProof/>
        </w:rPr>
        <w:lastRenderedPageBreak/>
        <w:drawing>
          <wp:inline distT="0" distB="0" distL="0" distR="0" wp14:anchorId="5C927968" wp14:editId="2B56BA2C">
            <wp:extent cx="4398356" cy="4133850"/>
            <wp:effectExtent l="0" t="0" r="254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99774" cy="413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1AFFC" w14:textId="78125350" w:rsidR="00533AE4" w:rsidRDefault="00533AE4" w:rsidP="00533AE4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18</w:t>
      </w:r>
      <w:r w:rsidR="00C153F5">
        <w:rPr>
          <w:noProof/>
        </w:rPr>
        <w:fldChar w:fldCharType="end"/>
      </w:r>
      <w:r w:rsidR="00AA7271"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Branch</w:t>
      </w:r>
    </w:p>
    <w:p w14:paraId="1FB4C558" w14:textId="77777777" w:rsidR="00361C2B" w:rsidRPr="00361C2B" w:rsidRDefault="00361C2B" w:rsidP="00361C2B"/>
    <w:p w14:paraId="446222D2" w14:textId="0F1E2298" w:rsidR="0098256E" w:rsidRDefault="0098256E" w:rsidP="0098256E">
      <w:pPr>
        <w:pStyle w:val="Heading2"/>
        <w:rPr>
          <w:lang w:eastAsia="zh-HK"/>
        </w:rPr>
      </w:pPr>
      <w:bookmarkStart w:id="45" w:name="BrokerMaster"/>
      <w:bookmarkEnd w:id="44"/>
      <w:r>
        <w:rPr>
          <w:lang w:eastAsia="zh-HK"/>
        </w:rPr>
        <w:t>Broker Master</w:t>
      </w:r>
    </w:p>
    <w:p w14:paraId="51B88B01" w14:textId="37A42A93" w:rsidR="00AA7271" w:rsidRDefault="00AA7271" w:rsidP="00454405">
      <w:pPr>
        <w:rPr>
          <w:u w:val="single"/>
        </w:rPr>
      </w:pPr>
    </w:p>
    <w:p w14:paraId="7C19795F" w14:textId="230D5668" w:rsidR="00454405" w:rsidRDefault="00454405" w:rsidP="00454405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Broker</w:t>
      </w:r>
    </w:p>
    <w:p w14:paraId="4C671D48" w14:textId="77777777" w:rsidR="00603D9B" w:rsidRDefault="004A499C" w:rsidP="00603D9B">
      <w:pPr>
        <w:keepNext/>
      </w:pPr>
      <w:r>
        <w:rPr>
          <w:noProof/>
        </w:rPr>
        <w:drawing>
          <wp:inline distT="0" distB="0" distL="0" distR="0" wp14:anchorId="059039A5" wp14:editId="1C916149">
            <wp:extent cx="4972050" cy="12469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80028" cy="124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26ED" w14:textId="4A994739" w:rsidR="00603D9B" w:rsidRDefault="00603D9B" w:rsidP="00603D9B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19</w:t>
      </w:r>
      <w:r w:rsidR="00C153F5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Broker</w:t>
      </w:r>
    </w:p>
    <w:p w14:paraId="7ED2A644" w14:textId="117808F1" w:rsidR="00DD7D60" w:rsidRDefault="004A499C" w:rsidP="00533AE4">
      <w:pPr>
        <w:rPr>
          <w:lang w:eastAsia="zh-HK"/>
        </w:rPr>
      </w:pPr>
      <w:r>
        <w:rPr>
          <w:noProof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5"/>
        <w:gridCol w:w="6194"/>
      </w:tblGrid>
      <w:tr w:rsidR="006413E3" w14:paraId="3DA45F6F" w14:textId="77777777" w:rsidTr="00BC48BE">
        <w:tc>
          <w:tcPr>
            <w:tcW w:w="3618" w:type="dxa"/>
          </w:tcPr>
          <w:p w14:paraId="289485E6" w14:textId="77777777" w:rsidR="006413E3" w:rsidRPr="004C68DD" w:rsidRDefault="006413E3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 xml:space="preserve">Field </w:t>
            </w:r>
          </w:p>
        </w:tc>
        <w:tc>
          <w:tcPr>
            <w:tcW w:w="6347" w:type="dxa"/>
          </w:tcPr>
          <w:p w14:paraId="64E19880" w14:textId="77777777" w:rsidR="006413E3" w:rsidRPr="004C68DD" w:rsidRDefault="006413E3" w:rsidP="00BC48BE">
            <w:pPr>
              <w:rPr>
                <w:b/>
                <w:lang w:eastAsia="zh-TW"/>
              </w:rPr>
            </w:pPr>
            <w:r>
              <w:rPr>
                <w:rFonts w:hint="eastAsia"/>
                <w:b/>
                <w:lang w:eastAsia="zh-TW"/>
              </w:rPr>
              <w:t>Description</w:t>
            </w:r>
          </w:p>
        </w:tc>
      </w:tr>
      <w:tr w:rsidR="006413E3" w14:paraId="51117972" w14:textId="77777777" w:rsidTr="00BC48BE">
        <w:tc>
          <w:tcPr>
            <w:tcW w:w="3618" w:type="dxa"/>
          </w:tcPr>
          <w:p w14:paraId="65EE059B" w14:textId="6F5C728E" w:rsidR="006413E3" w:rsidRDefault="006413E3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Broker ID</w:t>
            </w:r>
          </w:p>
        </w:tc>
        <w:tc>
          <w:tcPr>
            <w:tcW w:w="6347" w:type="dxa"/>
          </w:tcPr>
          <w:p w14:paraId="7759F4CE" w14:textId="0950AE8D" w:rsidR="006413E3" w:rsidRDefault="006413E3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Broker ID</w:t>
            </w:r>
          </w:p>
        </w:tc>
      </w:tr>
      <w:tr w:rsidR="006413E3" w14:paraId="5B40EABB" w14:textId="77777777" w:rsidTr="00BC48BE">
        <w:tc>
          <w:tcPr>
            <w:tcW w:w="3618" w:type="dxa"/>
          </w:tcPr>
          <w:p w14:paraId="266CF8EF" w14:textId="430A60CA" w:rsidR="006413E3" w:rsidRDefault="006413E3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Reference Code</w:t>
            </w:r>
          </w:p>
        </w:tc>
        <w:tc>
          <w:tcPr>
            <w:tcW w:w="6347" w:type="dxa"/>
          </w:tcPr>
          <w:p w14:paraId="3D96BF97" w14:textId="2402C882" w:rsidR="006413E3" w:rsidRDefault="006413E3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Reference Code (User may input broker ID here if there is no specific reference code for the broker)</w:t>
            </w:r>
          </w:p>
        </w:tc>
      </w:tr>
      <w:tr w:rsidR="006413E3" w14:paraId="1B39235C" w14:textId="77777777" w:rsidTr="00BC48BE">
        <w:tc>
          <w:tcPr>
            <w:tcW w:w="3618" w:type="dxa"/>
          </w:tcPr>
          <w:p w14:paraId="6479F0D5" w14:textId="77777777" w:rsidR="006413E3" w:rsidRDefault="006413E3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347" w:type="dxa"/>
          </w:tcPr>
          <w:p w14:paraId="3519009C" w14:textId="598CAFB6" w:rsidR="006413E3" w:rsidRDefault="006413E3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broker</w:t>
            </w:r>
          </w:p>
        </w:tc>
      </w:tr>
      <w:tr w:rsidR="006413E3" w14:paraId="76DDE980" w14:textId="77777777" w:rsidTr="00BC48BE">
        <w:tc>
          <w:tcPr>
            <w:tcW w:w="3618" w:type="dxa"/>
          </w:tcPr>
          <w:p w14:paraId="7A0E4D38" w14:textId="77777777" w:rsidR="006413E3" w:rsidRDefault="006413E3" w:rsidP="00BC48BE">
            <w:pPr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lastRenderedPageBreak/>
              <w:t>Name</w:t>
            </w:r>
            <w:r>
              <w:rPr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(Other Language)</w:t>
            </w:r>
          </w:p>
        </w:tc>
        <w:tc>
          <w:tcPr>
            <w:tcW w:w="6347" w:type="dxa"/>
          </w:tcPr>
          <w:p w14:paraId="11B56484" w14:textId="73794F06" w:rsidR="006413E3" w:rsidRDefault="006413E3" w:rsidP="00BC48B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Name of </w:t>
            </w:r>
            <w:r>
              <w:rPr>
                <w:lang w:eastAsia="zh-TW"/>
              </w:rPr>
              <w:t>the broker</w:t>
            </w:r>
            <w:r>
              <w:rPr>
                <w:rFonts w:hint="eastAsia"/>
                <w:lang w:eastAsia="zh-TW"/>
              </w:rPr>
              <w:t xml:space="preserve"> in other language</w:t>
            </w:r>
          </w:p>
        </w:tc>
      </w:tr>
    </w:tbl>
    <w:p w14:paraId="60E83C13" w14:textId="1D5A4880" w:rsidR="00AA7271" w:rsidRDefault="00AA7271" w:rsidP="00AA7271">
      <w:pPr>
        <w:pStyle w:val="Heading3"/>
        <w:rPr>
          <w:lang w:eastAsia="zh-HK"/>
        </w:rPr>
      </w:pPr>
      <w:r>
        <w:rPr>
          <w:lang w:eastAsia="zh-HK"/>
        </w:rPr>
        <w:t>General Settings</w:t>
      </w:r>
    </w:p>
    <w:p w14:paraId="022A7603" w14:textId="77777777" w:rsidR="00A76752" w:rsidRDefault="004A499C" w:rsidP="00A76752">
      <w:pPr>
        <w:keepNext/>
      </w:pPr>
      <w:r>
        <w:rPr>
          <w:noProof/>
        </w:rPr>
        <w:drawing>
          <wp:inline distT="0" distB="0" distL="0" distR="0" wp14:anchorId="428DD679" wp14:editId="18130957">
            <wp:extent cx="4171950" cy="356271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22812"/>
                    <a:stretch/>
                  </pic:blipFill>
                  <pic:spPr bwMode="auto">
                    <a:xfrm>
                      <a:off x="0" y="0"/>
                      <a:ext cx="4176502" cy="356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BF40F" w14:textId="414D4D6D" w:rsidR="00EF6BE1" w:rsidRDefault="00A76752" w:rsidP="00A76752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20</w:t>
      </w:r>
      <w:r w:rsidR="00C153F5">
        <w:rPr>
          <w:noProof/>
        </w:rPr>
        <w:fldChar w:fldCharType="end"/>
      </w:r>
      <w:r>
        <w:t>: General Settings in Broker Master</w:t>
      </w:r>
    </w:p>
    <w:p w14:paraId="6B1E5EA4" w14:textId="306E4378" w:rsidR="00DD7D60" w:rsidRDefault="00DD7D60" w:rsidP="00DD7D60">
      <w:pPr>
        <w:rPr>
          <w:lang w:eastAsia="zh-TW"/>
        </w:rPr>
      </w:pPr>
      <w:r>
        <w:rPr>
          <w:lang w:eastAsia="zh-TW"/>
        </w:rPr>
        <w:t xml:space="preserve">In </w:t>
      </w:r>
      <w:r w:rsidRPr="00A037DF">
        <w:rPr>
          <w:b/>
          <w:lang w:eastAsia="zh-TW"/>
        </w:rPr>
        <w:t>General Settings</w:t>
      </w:r>
      <w:r w:rsidR="00EF6BE1" w:rsidRPr="00A037DF">
        <w:rPr>
          <w:b/>
          <w:lang w:eastAsia="zh-TW"/>
        </w:rPr>
        <w:t xml:space="preserve"> &gt; Contact </w:t>
      </w:r>
      <w:r w:rsidR="00EF6BE1">
        <w:rPr>
          <w:lang w:eastAsia="zh-TW"/>
        </w:rPr>
        <w:t>section</w:t>
      </w:r>
      <w:r>
        <w:rPr>
          <w:lang w:eastAsia="zh-TW"/>
        </w:rPr>
        <w:t xml:space="preserve">, user may fill in the basic information of the </w:t>
      </w:r>
      <w:r w:rsidR="00EF6BE1">
        <w:rPr>
          <w:lang w:eastAsia="zh-TW"/>
        </w:rPr>
        <w:t>broker</w:t>
      </w:r>
      <w:r>
        <w:rPr>
          <w:lang w:eastAsia="zh-TW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4"/>
        <w:gridCol w:w="6895"/>
      </w:tblGrid>
      <w:tr w:rsidR="00DD7D60" w:rsidRPr="004C68DD" w14:paraId="6576C29B" w14:textId="77777777" w:rsidTr="00EF6BE1">
        <w:tc>
          <w:tcPr>
            <w:tcW w:w="2844" w:type="dxa"/>
          </w:tcPr>
          <w:p w14:paraId="0721BB5C" w14:textId="77777777" w:rsidR="00DD7D60" w:rsidRPr="004C68DD" w:rsidRDefault="00DD7D60" w:rsidP="00BC48BE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895" w:type="dxa"/>
          </w:tcPr>
          <w:p w14:paraId="341D5C9D" w14:textId="77777777" w:rsidR="00DD7D60" w:rsidRPr="004C68DD" w:rsidRDefault="00DD7D60" w:rsidP="00BC48BE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DD7D60" w14:paraId="3A575032" w14:textId="77777777" w:rsidTr="00EF6BE1">
        <w:tc>
          <w:tcPr>
            <w:tcW w:w="2844" w:type="dxa"/>
          </w:tcPr>
          <w:p w14:paraId="1814B0C4" w14:textId="42A710E1" w:rsidR="00DD7D60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Address Line 1 -</w:t>
            </w:r>
            <w:r w:rsidR="00037487">
              <w:rPr>
                <w:lang w:eastAsia="zh-TW"/>
              </w:rPr>
              <w:t xml:space="preserve"> </w:t>
            </w:r>
            <w:r>
              <w:rPr>
                <w:lang w:eastAsia="zh-TW"/>
              </w:rPr>
              <w:t xml:space="preserve">4 </w:t>
            </w:r>
          </w:p>
        </w:tc>
        <w:tc>
          <w:tcPr>
            <w:tcW w:w="6895" w:type="dxa"/>
          </w:tcPr>
          <w:p w14:paraId="6CCE1DBA" w14:textId="3A0F32FF" w:rsidR="00DD7D60" w:rsidRDefault="00CE605A" w:rsidP="00BC48BE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Address of the broker firm</w:t>
            </w:r>
          </w:p>
        </w:tc>
      </w:tr>
      <w:tr w:rsidR="00DD7D60" w14:paraId="1B6E9EDA" w14:textId="77777777" w:rsidTr="00EF6BE1">
        <w:tc>
          <w:tcPr>
            <w:tcW w:w="2844" w:type="dxa"/>
          </w:tcPr>
          <w:p w14:paraId="42AC7018" w14:textId="752842D7" w:rsidR="00DD7D60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Country</w:t>
            </w:r>
            <w:r w:rsidR="00DD7D60">
              <w:rPr>
                <w:lang w:eastAsia="zh-TW"/>
              </w:rPr>
              <w:t xml:space="preserve"> </w:t>
            </w:r>
          </w:p>
        </w:tc>
        <w:tc>
          <w:tcPr>
            <w:tcW w:w="6895" w:type="dxa"/>
          </w:tcPr>
          <w:p w14:paraId="6C553211" w14:textId="1434B617" w:rsidR="00DD7D60" w:rsidRDefault="00CE605A" w:rsidP="00BC48BE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Country of the broker</w:t>
            </w:r>
          </w:p>
        </w:tc>
      </w:tr>
      <w:tr w:rsidR="00DD7D60" w14:paraId="1E719DB8" w14:textId="77777777" w:rsidTr="00EF6BE1">
        <w:tc>
          <w:tcPr>
            <w:tcW w:w="2844" w:type="dxa"/>
          </w:tcPr>
          <w:p w14:paraId="7DD0E197" w14:textId="17D268A1" w:rsidR="00DD7D60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Phone Number</w:t>
            </w:r>
          </w:p>
        </w:tc>
        <w:tc>
          <w:tcPr>
            <w:tcW w:w="6895" w:type="dxa"/>
          </w:tcPr>
          <w:p w14:paraId="516B5A3C" w14:textId="1E3CCF68" w:rsidR="00DD7D60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Phone number of the broker</w:t>
            </w:r>
          </w:p>
        </w:tc>
      </w:tr>
      <w:tr w:rsidR="00EF6BE1" w14:paraId="67CA36AF" w14:textId="77777777" w:rsidTr="00EF6BE1">
        <w:tc>
          <w:tcPr>
            <w:tcW w:w="2844" w:type="dxa"/>
          </w:tcPr>
          <w:p w14:paraId="0973A4DC" w14:textId="691DB0CD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Fax Number</w:t>
            </w:r>
          </w:p>
        </w:tc>
        <w:tc>
          <w:tcPr>
            <w:tcW w:w="6895" w:type="dxa"/>
          </w:tcPr>
          <w:p w14:paraId="348830F0" w14:textId="3F2375CA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Fax number of the broker</w:t>
            </w:r>
          </w:p>
        </w:tc>
      </w:tr>
      <w:tr w:rsidR="00EF6BE1" w14:paraId="12B818BC" w14:textId="77777777" w:rsidTr="00EF6BE1">
        <w:tc>
          <w:tcPr>
            <w:tcW w:w="2844" w:type="dxa"/>
          </w:tcPr>
          <w:p w14:paraId="7D8068EB" w14:textId="5DDC05CE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Fax Attention</w:t>
            </w:r>
          </w:p>
        </w:tc>
        <w:tc>
          <w:tcPr>
            <w:tcW w:w="6895" w:type="dxa"/>
          </w:tcPr>
          <w:p w14:paraId="42460199" w14:textId="030026CA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The fax attention person </w:t>
            </w:r>
          </w:p>
        </w:tc>
      </w:tr>
      <w:tr w:rsidR="00EF6BE1" w14:paraId="73B5244D" w14:textId="77777777" w:rsidTr="00EF6BE1">
        <w:tc>
          <w:tcPr>
            <w:tcW w:w="2844" w:type="dxa"/>
          </w:tcPr>
          <w:p w14:paraId="1F97E0F8" w14:textId="650FFB6B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Email Address</w:t>
            </w:r>
          </w:p>
        </w:tc>
        <w:tc>
          <w:tcPr>
            <w:tcW w:w="6895" w:type="dxa"/>
          </w:tcPr>
          <w:p w14:paraId="209E4B22" w14:textId="509C7A91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Email address of the broker</w:t>
            </w:r>
          </w:p>
        </w:tc>
      </w:tr>
      <w:tr w:rsidR="00EF6BE1" w14:paraId="6870F90C" w14:textId="77777777" w:rsidTr="00EF6BE1">
        <w:tc>
          <w:tcPr>
            <w:tcW w:w="2844" w:type="dxa"/>
          </w:tcPr>
          <w:p w14:paraId="2B90E466" w14:textId="29C1A1B3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Charge Currency</w:t>
            </w:r>
          </w:p>
        </w:tc>
        <w:tc>
          <w:tcPr>
            <w:tcW w:w="6895" w:type="dxa"/>
          </w:tcPr>
          <w:p w14:paraId="7096E8E1" w14:textId="57DB457B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Dropdown list of charge currency</w:t>
            </w:r>
          </w:p>
        </w:tc>
      </w:tr>
      <w:tr w:rsidR="00EF6BE1" w14:paraId="13081BB9" w14:textId="77777777" w:rsidTr="00EF6BE1">
        <w:tc>
          <w:tcPr>
            <w:tcW w:w="2844" w:type="dxa"/>
          </w:tcPr>
          <w:p w14:paraId="17D23C19" w14:textId="4E7D5407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Settle Currency</w:t>
            </w:r>
          </w:p>
        </w:tc>
        <w:tc>
          <w:tcPr>
            <w:tcW w:w="6895" w:type="dxa"/>
          </w:tcPr>
          <w:p w14:paraId="775856D5" w14:textId="4B5753D3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Dropdown list of settle currency</w:t>
            </w:r>
          </w:p>
        </w:tc>
      </w:tr>
      <w:tr w:rsidR="00EF6BE1" w14:paraId="233FC712" w14:textId="77777777" w:rsidTr="00EF6BE1">
        <w:tc>
          <w:tcPr>
            <w:tcW w:w="2844" w:type="dxa"/>
          </w:tcPr>
          <w:p w14:paraId="61F73CF8" w14:textId="7DD0A192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Margin Currency</w:t>
            </w:r>
          </w:p>
        </w:tc>
        <w:tc>
          <w:tcPr>
            <w:tcW w:w="6895" w:type="dxa"/>
          </w:tcPr>
          <w:p w14:paraId="64EAEAD5" w14:textId="6B9E2269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Dropdown list of margin currency</w:t>
            </w:r>
          </w:p>
        </w:tc>
      </w:tr>
      <w:tr w:rsidR="00EF6BE1" w14:paraId="6D1BD7D3" w14:textId="77777777" w:rsidTr="00EF6BE1">
        <w:tc>
          <w:tcPr>
            <w:tcW w:w="2844" w:type="dxa"/>
          </w:tcPr>
          <w:p w14:paraId="654BCE11" w14:textId="595BCF1C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Margin Rate</w:t>
            </w:r>
          </w:p>
        </w:tc>
        <w:tc>
          <w:tcPr>
            <w:tcW w:w="6895" w:type="dxa"/>
          </w:tcPr>
          <w:p w14:paraId="282D4E26" w14:textId="74DF922C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The margin ratio for the broker</w:t>
            </w:r>
          </w:p>
        </w:tc>
      </w:tr>
      <w:tr w:rsidR="00EF6BE1" w14:paraId="392AEE28" w14:textId="77777777" w:rsidTr="00EF6BE1">
        <w:tc>
          <w:tcPr>
            <w:tcW w:w="2844" w:type="dxa"/>
          </w:tcPr>
          <w:p w14:paraId="32993186" w14:textId="48F3F205" w:rsidR="00EF6BE1" w:rsidRDefault="00EF6BE1" w:rsidP="00BC48BE">
            <w:pPr>
              <w:rPr>
                <w:lang w:eastAsia="zh-TW"/>
              </w:rPr>
            </w:pPr>
            <w:r w:rsidRPr="00A037DF">
              <w:rPr>
                <w:lang w:eastAsia="zh-TW"/>
              </w:rPr>
              <w:t>Close Date</w:t>
            </w:r>
          </w:p>
        </w:tc>
        <w:tc>
          <w:tcPr>
            <w:tcW w:w="6895" w:type="dxa"/>
          </w:tcPr>
          <w:p w14:paraId="3A0DA976" w14:textId="73D7610F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The close down (or termination) date of the broker</w:t>
            </w:r>
          </w:p>
        </w:tc>
      </w:tr>
      <w:tr w:rsidR="00EF6BE1" w14:paraId="45B2397C" w14:textId="77777777" w:rsidTr="00EF6BE1">
        <w:tc>
          <w:tcPr>
            <w:tcW w:w="2844" w:type="dxa"/>
          </w:tcPr>
          <w:p w14:paraId="06693057" w14:textId="13346597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Remark</w:t>
            </w:r>
          </w:p>
        </w:tc>
        <w:tc>
          <w:tcPr>
            <w:tcW w:w="6895" w:type="dxa"/>
          </w:tcPr>
          <w:p w14:paraId="0C7027C4" w14:textId="722AD613" w:rsidR="00EF6BE1" w:rsidRDefault="00FD3E49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Maximum 130 characters</w:t>
            </w:r>
          </w:p>
        </w:tc>
      </w:tr>
      <w:tr w:rsidR="00EF6BE1" w14:paraId="0F7AFDBC" w14:textId="77777777" w:rsidTr="00EF6BE1">
        <w:tc>
          <w:tcPr>
            <w:tcW w:w="2844" w:type="dxa"/>
          </w:tcPr>
          <w:p w14:paraId="59AB0803" w14:textId="6AC0DD79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895" w:type="dxa"/>
          </w:tcPr>
          <w:p w14:paraId="115F48DD" w14:textId="11CCD2ED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The name in other language</w:t>
            </w:r>
          </w:p>
        </w:tc>
      </w:tr>
      <w:tr w:rsidR="00EF6BE1" w14:paraId="795C6D93" w14:textId="77777777" w:rsidTr="00EF6BE1">
        <w:tc>
          <w:tcPr>
            <w:tcW w:w="2844" w:type="dxa"/>
          </w:tcPr>
          <w:p w14:paraId="60D11B89" w14:textId="1A696CB3" w:rsidR="00EF6BE1" w:rsidRDefault="00EF6BE1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Agent Broker</w:t>
            </w:r>
          </w:p>
        </w:tc>
        <w:tc>
          <w:tcPr>
            <w:tcW w:w="6895" w:type="dxa"/>
          </w:tcPr>
          <w:p w14:paraId="511A4F2E" w14:textId="10651FF2" w:rsidR="00EF6BE1" w:rsidRDefault="00CE605A" w:rsidP="00BC48BE">
            <w:pPr>
              <w:rPr>
                <w:lang w:eastAsia="zh-TW"/>
              </w:rPr>
            </w:pPr>
            <w:r>
              <w:rPr>
                <w:lang w:eastAsia="zh-TW"/>
              </w:rPr>
              <w:t>Tick this checkbox if the broker is an agent of your company</w:t>
            </w:r>
          </w:p>
        </w:tc>
      </w:tr>
    </w:tbl>
    <w:p w14:paraId="2AACFB18" w14:textId="77777777" w:rsidR="00FF6D6D" w:rsidRDefault="00FF6D6D" w:rsidP="003835B0">
      <w:pPr>
        <w:rPr>
          <w:lang w:eastAsia="zh-TW"/>
        </w:rPr>
      </w:pPr>
    </w:p>
    <w:p w14:paraId="44B1BBCB" w14:textId="22C996DA" w:rsidR="00EF6BE1" w:rsidRDefault="00EF6BE1" w:rsidP="003835B0">
      <w:pPr>
        <w:rPr>
          <w:lang w:eastAsia="zh-HK"/>
        </w:rPr>
      </w:pPr>
      <w:r>
        <w:rPr>
          <w:lang w:eastAsia="zh-TW"/>
        </w:rPr>
        <w:lastRenderedPageBreak/>
        <w:t>In General Settings &gt; Currency section, user can define the charge currency, settle currency and margin currency. And the setting in broker master would override that in commodity master</w:t>
      </w:r>
      <w:r w:rsidR="007F2A23">
        <w:rPr>
          <w:lang w:eastAsia="zh-TW"/>
        </w:rPr>
        <w:t xml:space="preserve"> (</w:t>
      </w:r>
      <w:r w:rsidR="00B87EA9">
        <w:rPr>
          <w:lang w:eastAsia="zh-TW"/>
        </w:rPr>
        <w:t>as marked in red</w:t>
      </w:r>
      <w:r w:rsidR="007F2A23">
        <w:rPr>
          <w:lang w:eastAsia="zh-TW"/>
        </w:rPr>
        <w:t xml:space="preserve"> below)</w:t>
      </w:r>
      <w:r>
        <w:rPr>
          <w:lang w:eastAsia="zh-TW"/>
        </w:rPr>
        <w:t>.</w:t>
      </w:r>
    </w:p>
    <w:p w14:paraId="5D0ED7CA" w14:textId="77777777" w:rsidR="00A76752" w:rsidRDefault="00EF6BE1" w:rsidP="00A76752">
      <w:pPr>
        <w:keepNext/>
      </w:pPr>
      <w:r>
        <w:rPr>
          <w:noProof/>
          <w:lang w:eastAsia="zh-HK"/>
        </w:rPr>
        <w:drawing>
          <wp:inline distT="0" distB="0" distL="0" distR="0" wp14:anchorId="7BD13B34" wp14:editId="57C47C3E">
            <wp:extent cx="4119997" cy="3486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86" b="31017"/>
                    <a:stretch/>
                  </pic:blipFill>
                  <pic:spPr bwMode="auto">
                    <a:xfrm>
                      <a:off x="0" y="0"/>
                      <a:ext cx="4135640" cy="349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5528ED" w14:textId="7CEC8433" w:rsidR="00EF6BE1" w:rsidRDefault="00A76752" w:rsidP="00A76752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21</w:t>
      </w:r>
      <w:r w:rsidR="00C153F5">
        <w:rPr>
          <w:noProof/>
        </w:rPr>
        <w:fldChar w:fldCharType="end"/>
      </w:r>
      <w:r>
        <w:t>: Currency setting in Commodity Master</w:t>
      </w:r>
    </w:p>
    <w:p w14:paraId="0E17F5F5" w14:textId="77777777" w:rsidR="00A037DF" w:rsidRPr="00A037DF" w:rsidRDefault="00A037DF" w:rsidP="00A037DF"/>
    <w:p w14:paraId="1D906704" w14:textId="341E7593" w:rsidR="00AA7271" w:rsidRDefault="00AA7271" w:rsidP="00AA7271">
      <w:pPr>
        <w:pStyle w:val="Heading3"/>
        <w:rPr>
          <w:lang w:eastAsia="zh-HK"/>
        </w:rPr>
      </w:pPr>
      <w:r>
        <w:rPr>
          <w:lang w:eastAsia="zh-HK"/>
        </w:rPr>
        <w:t>Market Settings</w:t>
      </w:r>
    </w:p>
    <w:p w14:paraId="0F9164B8" w14:textId="16A2913F" w:rsidR="003E7DC4" w:rsidRPr="003E7DC4" w:rsidRDefault="003E7DC4" w:rsidP="003E7DC4">
      <w:pPr>
        <w:pStyle w:val="Heading4"/>
        <w:rPr>
          <w:lang w:eastAsia="zh-HK"/>
        </w:rPr>
      </w:pPr>
      <w:r>
        <w:rPr>
          <w:lang w:eastAsia="zh-HK"/>
        </w:rPr>
        <w:t>Fee Settings</w:t>
      </w:r>
    </w:p>
    <w:p w14:paraId="3D2D6814" w14:textId="6FABBCE8" w:rsidR="00BD4080" w:rsidRDefault="00BD4080" w:rsidP="006C0D3C">
      <w:pPr>
        <w:rPr>
          <w:noProof/>
        </w:rPr>
      </w:pPr>
      <w:r>
        <w:rPr>
          <w:lang w:eastAsia="zh-TW"/>
        </w:rPr>
        <w:t xml:space="preserve">In </w:t>
      </w:r>
      <w:r w:rsidRPr="00D442FF">
        <w:rPr>
          <w:b/>
          <w:lang w:eastAsia="zh-TW"/>
        </w:rPr>
        <w:t>Market Settings &gt; Fee Settings</w:t>
      </w:r>
      <w:r>
        <w:rPr>
          <w:lang w:eastAsia="zh-TW"/>
        </w:rPr>
        <w:t xml:space="preserve"> tab, add the corresponding market, e.g. HKEX, and the fee settings will be populated </w:t>
      </w:r>
      <w:r w:rsidR="00FF6D6D">
        <w:rPr>
          <w:lang w:eastAsia="zh-TW"/>
        </w:rPr>
        <w:t xml:space="preserve">according to the records from </w:t>
      </w:r>
      <w:r>
        <w:rPr>
          <w:lang w:eastAsia="zh-TW"/>
        </w:rPr>
        <w:t xml:space="preserve">Market Master. </w:t>
      </w:r>
    </w:p>
    <w:p w14:paraId="74343066" w14:textId="77777777" w:rsidR="00A76752" w:rsidRDefault="004A499C" w:rsidP="00A76752">
      <w:pPr>
        <w:keepNext/>
      </w:pPr>
      <w:r>
        <w:rPr>
          <w:noProof/>
        </w:rPr>
        <w:lastRenderedPageBreak/>
        <w:drawing>
          <wp:inline distT="0" distB="0" distL="0" distR="0" wp14:anchorId="120561CA" wp14:editId="3A3A8014">
            <wp:extent cx="5543550" cy="343336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t="28468"/>
                    <a:stretch/>
                  </pic:blipFill>
                  <pic:spPr bwMode="auto">
                    <a:xfrm>
                      <a:off x="0" y="0"/>
                      <a:ext cx="5546324" cy="3435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F324D9" w14:textId="3C9C6B5B" w:rsidR="006C0D3C" w:rsidRDefault="00A76752" w:rsidP="00A76752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22</w:t>
      </w:r>
      <w:r w:rsidR="00C153F5">
        <w:rPr>
          <w:noProof/>
        </w:rPr>
        <w:fldChar w:fldCharType="end"/>
      </w:r>
      <w:r>
        <w:t>: Fee settings in Broker Master</w:t>
      </w:r>
    </w:p>
    <w:p w14:paraId="5BD8925D" w14:textId="77777777" w:rsidR="00A037DF" w:rsidRPr="00A037DF" w:rsidRDefault="00A037DF" w:rsidP="00A037DF"/>
    <w:p w14:paraId="1ABBBD98" w14:textId="60CDBE4E" w:rsidR="003E7DC4" w:rsidRDefault="003E7DC4" w:rsidP="006C0D3C">
      <w:pPr>
        <w:pStyle w:val="Heading4"/>
        <w:rPr>
          <w:lang w:eastAsia="zh-HK"/>
        </w:rPr>
      </w:pPr>
      <w:r>
        <w:rPr>
          <w:lang w:eastAsia="zh-HK"/>
        </w:rPr>
        <w:t>Currency</w:t>
      </w:r>
    </w:p>
    <w:p w14:paraId="4520C848" w14:textId="77777777" w:rsidR="00A76752" w:rsidRDefault="00A76752" w:rsidP="00A76752">
      <w:pPr>
        <w:rPr>
          <w:lang w:eastAsia="zh-TW"/>
        </w:rPr>
      </w:pPr>
      <w:r>
        <w:rPr>
          <w:lang w:eastAsia="zh-TW"/>
        </w:rPr>
        <w:t xml:space="preserve">In </w:t>
      </w:r>
      <w:r w:rsidRPr="00D442FF">
        <w:rPr>
          <w:b/>
          <w:lang w:eastAsia="zh-TW"/>
        </w:rPr>
        <w:t>Market Settings &gt; Currency</w:t>
      </w:r>
      <w:r>
        <w:rPr>
          <w:lang w:eastAsia="zh-TW"/>
        </w:rPr>
        <w:t xml:space="preserve"> tab, user can define the currency for particular commodities. This will override the settings in general settings of broker master.</w:t>
      </w:r>
    </w:p>
    <w:p w14:paraId="358F64BA" w14:textId="77777777" w:rsidR="00A76752" w:rsidRDefault="003E7DC4" w:rsidP="00A76752">
      <w:pPr>
        <w:keepNext/>
      </w:pPr>
      <w:r>
        <w:rPr>
          <w:noProof/>
        </w:rPr>
        <w:drawing>
          <wp:inline distT="0" distB="0" distL="0" distR="0" wp14:anchorId="0C7E389B" wp14:editId="473E6CC1">
            <wp:extent cx="5676900" cy="838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20000"/>
                    <a:stretch/>
                  </pic:blipFill>
                  <pic:spPr bwMode="auto">
                    <a:xfrm>
                      <a:off x="0" y="0"/>
                      <a:ext cx="5676900" cy="83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5BA0C" w14:textId="51013B21" w:rsidR="003E7DC4" w:rsidRDefault="00A76752" w:rsidP="00A76752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23</w:t>
      </w:r>
      <w:r w:rsidR="00C153F5">
        <w:rPr>
          <w:noProof/>
        </w:rPr>
        <w:fldChar w:fldCharType="end"/>
      </w:r>
      <w:r>
        <w:t>: Currency settings in Broker Master</w:t>
      </w:r>
    </w:p>
    <w:p w14:paraId="1CE44340" w14:textId="77777777" w:rsidR="00D442FF" w:rsidRDefault="00D442FF" w:rsidP="006C0D3C">
      <w:pPr>
        <w:rPr>
          <w:lang w:eastAsia="zh-TW"/>
        </w:rPr>
      </w:pPr>
    </w:p>
    <w:p w14:paraId="4D29C69E" w14:textId="6131EBEA" w:rsidR="00D442FF" w:rsidRDefault="00D442FF" w:rsidP="00D442FF">
      <w:pPr>
        <w:pStyle w:val="Heading4"/>
        <w:rPr>
          <w:lang w:eastAsia="zh-HK"/>
        </w:rPr>
      </w:pPr>
      <w:r>
        <w:rPr>
          <w:lang w:eastAsia="zh-HK"/>
        </w:rPr>
        <w:t>Commodity Type</w:t>
      </w:r>
    </w:p>
    <w:p w14:paraId="25CFBE94" w14:textId="1C6BAF33" w:rsidR="00D442FF" w:rsidRDefault="00D442FF" w:rsidP="006C0D3C">
      <w:pPr>
        <w:rPr>
          <w:lang w:eastAsia="zh-TW"/>
        </w:rPr>
      </w:pPr>
      <w:r>
        <w:rPr>
          <w:lang w:eastAsia="zh-TW"/>
        </w:rPr>
        <w:t xml:space="preserve">In </w:t>
      </w:r>
      <w:r w:rsidRPr="00D442FF">
        <w:rPr>
          <w:b/>
          <w:lang w:eastAsia="zh-TW"/>
        </w:rPr>
        <w:t xml:space="preserve">Market Settings &gt; </w:t>
      </w:r>
      <w:r>
        <w:rPr>
          <w:b/>
          <w:lang w:eastAsia="zh-TW"/>
        </w:rPr>
        <w:t>Commodity Type</w:t>
      </w:r>
      <w:r>
        <w:rPr>
          <w:lang w:eastAsia="zh-TW"/>
        </w:rPr>
        <w:t xml:space="preserve"> tab,</w:t>
      </w:r>
      <w:r w:rsidR="006F2AA7">
        <w:rPr>
          <w:lang w:eastAsia="zh-TW"/>
        </w:rPr>
        <w:t xml:space="preserve"> user can define the margin type for different commodity type. And this setting will override that in Commodity Master.</w:t>
      </w:r>
    </w:p>
    <w:p w14:paraId="08C51F58" w14:textId="77777777" w:rsidR="00A76752" w:rsidRDefault="003E7DC4" w:rsidP="00A76752">
      <w:pPr>
        <w:keepNext/>
      </w:pPr>
      <w:r>
        <w:rPr>
          <w:noProof/>
        </w:rPr>
        <w:drawing>
          <wp:inline distT="0" distB="0" distL="0" distR="0" wp14:anchorId="4213D0EB" wp14:editId="0D428CAF">
            <wp:extent cx="5610225" cy="15716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B7D0A" w14:textId="33153B22" w:rsidR="00D442FF" w:rsidRDefault="00A76752" w:rsidP="00C061A5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24</w:t>
      </w:r>
      <w:r w:rsidR="00C153F5">
        <w:rPr>
          <w:noProof/>
        </w:rPr>
        <w:fldChar w:fldCharType="end"/>
      </w:r>
      <w:r>
        <w:t>: Commodity Type setting in Broker Master</w:t>
      </w:r>
    </w:p>
    <w:p w14:paraId="6D43C27E" w14:textId="01FCC7D0" w:rsidR="00D442FF" w:rsidRPr="005F161B" w:rsidRDefault="00D442FF" w:rsidP="00D442FF">
      <w:pPr>
        <w:pStyle w:val="Heading4"/>
        <w:rPr>
          <w:lang w:eastAsia="zh-HK"/>
        </w:rPr>
      </w:pPr>
      <w:r w:rsidRPr="005F161B">
        <w:rPr>
          <w:lang w:eastAsia="zh-HK"/>
        </w:rPr>
        <w:lastRenderedPageBreak/>
        <w:t>Others</w:t>
      </w:r>
    </w:p>
    <w:p w14:paraId="1B443F26" w14:textId="3D1ADD53" w:rsidR="00D442FF" w:rsidRDefault="00DF0691" w:rsidP="006C0D3C">
      <w:pPr>
        <w:rPr>
          <w:lang w:eastAsia="zh-HK"/>
        </w:rPr>
      </w:pPr>
      <w:r>
        <w:rPr>
          <w:lang w:eastAsia="zh-HK"/>
        </w:rPr>
        <w:t>This is the system parameter for Broker Master.</w:t>
      </w:r>
    </w:p>
    <w:p w14:paraId="68CFB5F6" w14:textId="77777777" w:rsidR="00A76752" w:rsidRDefault="00D442FF" w:rsidP="00A76752">
      <w:pPr>
        <w:keepNext/>
      </w:pPr>
      <w:r>
        <w:rPr>
          <w:noProof/>
        </w:rPr>
        <w:drawing>
          <wp:inline distT="0" distB="0" distL="0" distR="0" wp14:anchorId="519E0C00" wp14:editId="373F4E1E">
            <wp:extent cx="4810125" cy="8286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9C2D9" w14:textId="5B44BF5E" w:rsidR="00D442FF" w:rsidRDefault="00A76752" w:rsidP="00A76752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25</w:t>
      </w:r>
      <w:r w:rsidR="00C153F5">
        <w:rPr>
          <w:noProof/>
        </w:rPr>
        <w:fldChar w:fldCharType="end"/>
      </w:r>
      <w:r>
        <w:t>: Export File Exchange Code Setting in Broker Master</w:t>
      </w:r>
    </w:p>
    <w:p w14:paraId="0E54851A" w14:textId="77777777" w:rsidR="00DF0691" w:rsidRPr="00DF0691" w:rsidRDefault="00DF0691" w:rsidP="00DF0691"/>
    <w:p w14:paraId="19991569" w14:textId="0D1F0DCA" w:rsidR="00AA7271" w:rsidRDefault="00AA7271" w:rsidP="00AA7271">
      <w:pPr>
        <w:pStyle w:val="Heading3"/>
        <w:rPr>
          <w:lang w:eastAsia="zh-HK"/>
        </w:rPr>
      </w:pPr>
      <w:r w:rsidRPr="00DF0691">
        <w:rPr>
          <w:lang w:eastAsia="zh-HK"/>
        </w:rPr>
        <w:t>Interface</w:t>
      </w:r>
    </w:p>
    <w:p w14:paraId="7B60A544" w14:textId="5B82E5CC" w:rsidR="00DF0691" w:rsidRPr="00DF0691" w:rsidRDefault="00DF0691" w:rsidP="00DF0691">
      <w:pPr>
        <w:rPr>
          <w:lang w:eastAsia="zh-HK"/>
        </w:rPr>
      </w:pPr>
      <w:r>
        <w:rPr>
          <w:lang w:eastAsia="zh-HK"/>
        </w:rPr>
        <w:t>This is the system parameter for Broker Master.</w:t>
      </w:r>
    </w:p>
    <w:p w14:paraId="38C6276B" w14:textId="77777777" w:rsidR="00A76752" w:rsidRDefault="00DA0AB4" w:rsidP="00A76752">
      <w:pPr>
        <w:keepNext/>
      </w:pPr>
      <w:r>
        <w:rPr>
          <w:noProof/>
        </w:rPr>
        <w:drawing>
          <wp:inline distT="0" distB="0" distL="0" distR="0" wp14:anchorId="330208B4" wp14:editId="7014BA67">
            <wp:extent cx="4095750" cy="971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AFA16" w14:textId="4CDDE561" w:rsidR="00DA0AB4" w:rsidRDefault="00A76752" w:rsidP="00A76752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26</w:t>
      </w:r>
      <w:r w:rsidR="00C153F5">
        <w:rPr>
          <w:noProof/>
        </w:rPr>
        <w:fldChar w:fldCharType="end"/>
      </w:r>
      <w:r>
        <w:t>: Interface setting in Broker Master</w:t>
      </w:r>
    </w:p>
    <w:p w14:paraId="4844B32F" w14:textId="77777777" w:rsidR="00DF0691" w:rsidRPr="00DF0691" w:rsidRDefault="00DF0691" w:rsidP="00DF0691"/>
    <w:p w14:paraId="2E028C64" w14:textId="0E9AF210" w:rsidR="00AA7271" w:rsidRDefault="00AA7271" w:rsidP="00AA7271">
      <w:pPr>
        <w:pStyle w:val="Heading3"/>
        <w:rPr>
          <w:lang w:eastAsia="zh-HK"/>
        </w:rPr>
      </w:pPr>
      <w:r w:rsidRPr="00DF0691">
        <w:rPr>
          <w:lang w:eastAsia="zh-HK"/>
        </w:rPr>
        <w:t>Others</w:t>
      </w:r>
    </w:p>
    <w:p w14:paraId="6944F713" w14:textId="1FD257CD" w:rsidR="00DF0691" w:rsidRPr="00DF0691" w:rsidRDefault="00DF0691" w:rsidP="00DF0691">
      <w:pPr>
        <w:rPr>
          <w:lang w:eastAsia="zh-HK"/>
        </w:rPr>
      </w:pPr>
      <w:r>
        <w:rPr>
          <w:lang w:eastAsia="zh-HK"/>
        </w:rPr>
        <w:t>This is the system parameter for Broker Master.</w:t>
      </w:r>
    </w:p>
    <w:p w14:paraId="6D9C5F51" w14:textId="77777777" w:rsidR="00A76752" w:rsidRDefault="00DA0AB4" w:rsidP="00A76752">
      <w:pPr>
        <w:keepNext/>
      </w:pPr>
      <w:r>
        <w:rPr>
          <w:noProof/>
        </w:rPr>
        <w:drawing>
          <wp:inline distT="0" distB="0" distL="0" distR="0" wp14:anchorId="0118F5F2" wp14:editId="359FE3DC">
            <wp:extent cx="3057525" cy="9715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AF816" w14:textId="5692E43B" w:rsidR="00AA7271" w:rsidRDefault="00A76752" w:rsidP="00A76752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27</w:t>
      </w:r>
      <w:r w:rsidR="00C153F5">
        <w:rPr>
          <w:noProof/>
        </w:rPr>
        <w:fldChar w:fldCharType="end"/>
      </w:r>
      <w:r>
        <w:t xml:space="preserve">: </w:t>
      </w:r>
      <w:r w:rsidR="008F470E">
        <w:t>Others setting in Broker Master</w:t>
      </w:r>
    </w:p>
    <w:p w14:paraId="705E5077" w14:textId="77777777" w:rsidR="00AA7271" w:rsidRPr="00533AE4" w:rsidRDefault="00AA7271" w:rsidP="00533AE4">
      <w:pPr>
        <w:rPr>
          <w:lang w:eastAsia="zh-HK"/>
        </w:rPr>
      </w:pPr>
    </w:p>
    <w:p w14:paraId="3BC9C9EB" w14:textId="149245C5" w:rsidR="0098256E" w:rsidRDefault="0098256E" w:rsidP="0098256E">
      <w:pPr>
        <w:pStyle w:val="Heading2"/>
        <w:rPr>
          <w:lang w:eastAsia="zh-HK"/>
        </w:rPr>
      </w:pPr>
      <w:bookmarkStart w:id="46" w:name="CalendarMaster"/>
      <w:bookmarkEnd w:id="45"/>
      <w:r>
        <w:rPr>
          <w:lang w:eastAsia="zh-HK"/>
        </w:rPr>
        <w:t>Calendar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234734D2" w14:textId="05BB297E" w:rsidR="00814243" w:rsidRPr="00814243" w:rsidRDefault="00E61E41" w:rsidP="00603D9B">
      <w:r>
        <w:t>User can define the public holiday by different trade markets in Calendar Master.</w:t>
      </w:r>
    </w:p>
    <w:p w14:paraId="4A8B6218" w14:textId="39FC68A4" w:rsidR="00603D9B" w:rsidRDefault="00603D9B" w:rsidP="00603D9B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Calendar</w:t>
      </w:r>
    </w:p>
    <w:p w14:paraId="6D637EE0" w14:textId="77777777" w:rsidR="00E450A1" w:rsidRDefault="00603D9B" w:rsidP="00E450A1">
      <w:pPr>
        <w:keepNext/>
      </w:pPr>
      <w:r>
        <w:rPr>
          <w:noProof/>
        </w:rPr>
        <w:lastRenderedPageBreak/>
        <w:drawing>
          <wp:inline distT="0" distB="0" distL="0" distR="0" wp14:anchorId="4EA4754A" wp14:editId="1454F038">
            <wp:extent cx="4199354" cy="41052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99967" cy="410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B9569" w14:textId="4A599B05" w:rsidR="00603D9B" w:rsidRDefault="00E450A1" w:rsidP="00E450A1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28</w:t>
      </w:r>
      <w:r w:rsidR="00C153F5">
        <w:rPr>
          <w:noProof/>
        </w:rPr>
        <w:fldChar w:fldCharType="end"/>
      </w:r>
      <w:r>
        <w:t xml:space="preserve">: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Calendar</w:t>
      </w:r>
    </w:p>
    <w:p w14:paraId="4EC41919" w14:textId="3BB85FDD" w:rsidR="00603D9B" w:rsidRDefault="00603D9B" w:rsidP="00603D9B">
      <w:pPr>
        <w:rPr>
          <w:lang w:eastAsia="zh-HK"/>
        </w:rPr>
      </w:pPr>
    </w:p>
    <w:p w14:paraId="2AC6A6D0" w14:textId="77777777" w:rsidR="00603D9B" w:rsidRPr="00603D9B" w:rsidRDefault="00603D9B" w:rsidP="00603D9B">
      <w:pPr>
        <w:rPr>
          <w:lang w:eastAsia="zh-HK"/>
        </w:rPr>
      </w:pPr>
    </w:p>
    <w:p w14:paraId="3181D0A5" w14:textId="42A6AA9C" w:rsidR="0098256E" w:rsidRDefault="0098256E" w:rsidP="0098256E">
      <w:pPr>
        <w:pStyle w:val="Heading2"/>
        <w:rPr>
          <w:lang w:eastAsia="zh-HK"/>
        </w:rPr>
      </w:pPr>
      <w:bookmarkStart w:id="47" w:name="ChequeLayoutMaster"/>
      <w:bookmarkEnd w:id="46"/>
      <w:r>
        <w:rPr>
          <w:lang w:eastAsia="zh-HK"/>
        </w:rPr>
        <w:t>Cheque Layout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0EEC019C" w14:textId="0F067679" w:rsidR="00922BDD" w:rsidRDefault="00922BDD" w:rsidP="00922BDD">
      <w:pPr>
        <w:rPr>
          <w:lang w:eastAsia="zh-HK"/>
        </w:rPr>
      </w:pPr>
    </w:p>
    <w:p w14:paraId="509C0472" w14:textId="77777777" w:rsidR="00922BDD" w:rsidRDefault="00922BDD" w:rsidP="00922BDD">
      <w:r>
        <w:t>Print Cheque Layout can be adjusted by changing the value of Position (X), and Position (Y) of the Elements (e.g. Payee, Cheque Amount).</w:t>
      </w:r>
    </w:p>
    <w:p w14:paraId="0C63722B" w14:textId="77777777" w:rsidR="00922BDD" w:rsidRDefault="00922BDD" w:rsidP="00922BDD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Cheque Layout</w:t>
      </w:r>
    </w:p>
    <w:p w14:paraId="5E1F8C8C" w14:textId="77777777" w:rsidR="00922BDD" w:rsidRDefault="00922BDD" w:rsidP="00922BDD">
      <w:pPr>
        <w:keepNext/>
      </w:pPr>
      <w:r>
        <w:rPr>
          <w:noProof/>
          <w:lang w:val="en-HK" w:eastAsia="zh-CN"/>
        </w:rPr>
        <w:lastRenderedPageBreak/>
        <w:drawing>
          <wp:inline distT="0" distB="0" distL="0" distR="0" wp14:anchorId="248E4C39" wp14:editId="020EE846">
            <wp:extent cx="6190615" cy="4182110"/>
            <wp:effectExtent l="0" t="0" r="635" b="889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FC826" w14:textId="6EDF3C4C" w:rsidR="00922BDD" w:rsidRPr="003D0D61" w:rsidRDefault="00922BDD" w:rsidP="00922BDD">
      <w:pPr>
        <w:rPr>
          <w:lang w:eastAsia="zh-HK"/>
        </w:rPr>
      </w:pPr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1A3A88">
        <w:rPr>
          <w:noProof/>
        </w:rPr>
        <w:t>29</w:t>
      </w:r>
      <w:r>
        <w:rPr>
          <w:noProof/>
        </w:rPr>
        <w:fldChar w:fldCharType="end"/>
      </w:r>
      <w:r>
        <w:t xml:space="preserve">: </w:t>
      </w: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Cheque Layout</w:t>
      </w:r>
    </w:p>
    <w:p w14:paraId="05FBA74C" w14:textId="2B67B223" w:rsidR="00922BDD" w:rsidRDefault="00922BDD" w:rsidP="00922BDD">
      <w:pPr>
        <w:rPr>
          <w:lang w:eastAsia="zh-HK"/>
        </w:rPr>
      </w:pPr>
    </w:p>
    <w:p w14:paraId="4429A7E1" w14:textId="37E77031" w:rsidR="00C061A5" w:rsidRDefault="00C061A5" w:rsidP="00922BDD">
      <w:pPr>
        <w:rPr>
          <w:lang w:eastAsia="zh-HK"/>
        </w:rPr>
      </w:pPr>
    </w:p>
    <w:p w14:paraId="44C7C744" w14:textId="779A7C6D" w:rsidR="00C061A5" w:rsidRDefault="00C061A5" w:rsidP="00922BDD">
      <w:pPr>
        <w:rPr>
          <w:lang w:eastAsia="zh-HK"/>
        </w:rPr>
      </w:pPr>
    </w:p>
    <w:p w14:paraId="7CA45FB3" w14:textId="7BB2D0AF" w:rsidR="00C061A5" w:rsidRDefault="00C061A5" w:rsidP="00922BDD">
      <w:pPr>
        <w:rPr>
          <w:lang w:eastAsia="zh-HK"/>
        </w:rPr>
      </w:pPr>
    </w:p>
    <w:p w14:paraId="15FCCDFA" w14:textId="0BBD99BC" w:rsidR="00C061A5" w:rsidRDefault="00C061A5" w:rsidP="00922BDD">
      <w:pPr>
        <w:rPr>
          <w:lang w:eastAsia="zh-HK"/>
        </w:rPr>
      </w:pPr>
    </w:p>
    <w:p w14:paraId="03BF8808" w14:textId="52F3B794" w:rsidR="00C061A5" w:rsidRDefault="00C061A5" w:rsidP="00922BDD">
      <w:pPr>
        <w:rPr>
          <w:lang w:eastAsia="zh-HK"/>
        </w:rPr>
      </w:pPr>
    </w:p>
    <w:p w14:paraId="6AD6842D" w14:textId="316D54C2" w:rsidR="00C061A5" w:rsidRDefault="00C061A5" w:rsidP="00922BDD">
      <w:pPr>
        <w:rPr>
          <w:lang w:eastAsia="zh-HK"/>
        </w:rPr>
      </w:pPr>
    </w:p>
    <w:p w14:paraId="4A5960E1" w14:textId="61062B69" w:rsidR="00C061A5" w:rsidRDefault="00C061A5" w:rsidP="00922BDD">
      <w:pPr>
        <w:rPr>
          <w:lang w:eastAsia="zh-HK"/>
        </w:rPr>
      </w:pPr>
    </w:p>
    <w:p w14:paraId="44BC49D0" w14:textId="47D23CE4" w:rsidR="00C061A5" w:rsidRDefault="00C061A5" w:rsidP="00922BDD">
      <w:pPr>
        <w:rPr>
          <w:lang w:eastAsia="zh-HK"/>
        </w:rPr>
      </w:pPr>
    </w:p>
    <w:p w14:paraId="6776D529" w14:textId="7558B31A" w:rsidR="00C061A5" w:rsidRDefault="00C061A5" w:rsidP="00922BDD">
      <w:pPr>
        <w:rPr>
          <w:lang w:eastAsia="zh-HK"/>
        </w:rPr>
      </w:pPr>
    </w:p>
    <w:p w14:paraId="66DBF171" w14:textId="3F8701B6" w:rsidR="00C061A5" w:rsidRDefault="00C061A5" w:rsidP="00922BDD">
      <w:pPr>
        <w:rPr>
          <w:lang w:eastAsia="zh-HK"/>
        </w:rPr>
      </w:pPr>
    </w:p>
    <w:p w14:paraId="3959740A" w14:textId="5001CC41" w:rsidR="00C061A5" w:rsidRDefault="00C061A5" w:rsidP="00922BDD">
      <w:pPr>
        <w:rPr>
          <w:lang w:eastAsia="zh-HK"/>
        </w:rPr>
      </w:pPr>
    </w:p>
    <w:p w14:paraId="7005C8CE" w14:textId="7F108685" w:rsidR="00C061A5" w:rsidRDefault="00C061A5" w:rsidP="00922BDD">
      <w:pPr>
        <w:rPr>
          <w:lang w:eastAsia="zh-HK"/>
        </w:rPr>
      </w:pPr>
    </w:p>
    <w:p w14:paraId="3805AA9B" w14:textId="68818235" w:rsidR="00C061A5" w:rsidRDefault="00C061A5" w:rsidP="00922BDD">
      <w:pPr>
        <w:rPr>
          <w:lang w:eastAsia="zh-HK"/>
        </w:rPr>
      </w:pPr>
    </w:p>
    <w:p w14:paraId="4B6D13DA" w14:textId="57CACD03" w:rsidR="00C061A5" w:rsidRDefault="00C061A5" w:rsidP="00922BDD">
      <w:pPr>
        <w:rPr>
          <w:lang w:eastAsia="zh-HK"/>
        </w:rPr>
      </w:pPr>
    </w:p>
    <w:p w14:paraId="1A27DAFD" w14:textId="77777777" w:rsidR="00C061A5" w:rsidRPr="00922BDD" w:rsidRDefault="00C061A5" w:rsidP="00922BDD">
      <w:pPr>
        <w:rPr>
          <w:lang w:eastAsia="zh-HK"/>
        </w:rPr>
      </w:pPr>
    </w:p>
    <w:p w14:paraId="16057443" w14:textId="144BD55E" w:rsidR="0098256E" w:rsidRDefault="0098256E" w:rsidP="0098256E">
      <w:pPr>
        <w:pStyle w:val="Heading2"/>
        <w:rPr>
          <w:lang w:eastAsia="zh-HK"/>
        </w:rPr>
      </w:pPr>
      <w:bookmarkStart w:id="48" w:name="CompanyMaster"/>
      <w:bookmarkEnd w:id="47"/>
      <w:r>
        <w:rPr>
          <w:lang w:eastAsia="zh-HK"/>
        </w:rPr>
        <w:lastRenderedPageBreak/>
        <w:t>Company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3C4530EB" w14:textId="3020976D" w:rsidR="00D66DCD" w:rsidRDefault="000D4656" w:rsidP="00D66DCD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Company </w:t>
      </w:r>
    </w:p>
    <w:p w14:paraId="29CD7A67" w14:textId="77777777" w:rsidR="00E450A1" w:rsidRDefault="00D66DCD" w:rsidP="00E450A1">
      <w:pPr>
        <w:keepNext/>
      </w:pPr>
      <w:r>
        <w:rPr>
          <w:noProof/>
        </w:rPr>
        <w:drawing>
          <wp:inline distT="0" distB="0" distL="0" distR="0" wp14:anchorId="56120021" wp14:editId="7C097E42">
            <wp:extent cx="4413592" cy="3448050"/>
            <wp:effectExtent l="0" t="0" r="635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b="32258"/>
                    <a:stretch/>
                  </pic:blipFill>
                  <pic:spPr bwMode="auto">
                    <a:xfrm>
                      <a:off x="0" y="0"/>
                      <a:ext cx="4431111" cy="3461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5E350" w14:textId="1C05AB3B" w:rsidR="00D66DCD" w:rsidRDefault="00E450A1" w:rsidP="00E450A1">
      <w:pPr>
        <w:pStyle w:val="Caption"/>
        <w:rPr>
          <w:lang w:eastAsia="zh-HK"/>
        </w:rPr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30</w:t>
      </w:r>
      <w:r w:rsidR="00C153F5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Company Master</w:t>
      </w:r>
    </w:p>
    <w:p w14:paraId="3B0427D2" w14:textId="77777777" w:rsidR="005438C6" w:rsidRDefault="005438C6" w:rsidP="00D66DCD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5438C6" w:rsidRPr="004C68DD" w14:paraId="02DBCB24" w14:textId="77777777" w:rsidTr="005438C6">
        <w:tc>
          <w:tcPr>
            <w:tcW w:w="2972" w:type="dxa"/>
          </w:tcPr>
          <w:p w14:paraId="39CA959F" w14:textId="77777777" w:rsidR="005438C6" w:rsidRPr="004C68DD" w:rsidRDefault="005438C6" w:rsidP="00FF6D6D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2BDAC59C" w14:textId="77777777" w:rsidR="005438C6" w:rsidRPr="004C68DD" w:rsidRDefault="005438C6" w:rsidP="00FF6D6D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5438C6" w14:paraId="6BF21325" w14:textId="77777777" w:rsidTr="005438C6">
        <w:tc>
          <w:tcPr>
            <w:tcW w:w="2972" w:type="dxa"/>
          </w:tcPr>
          <w:p w14:paraId="450CD2E9" w14:textId="56C9A40E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Company ID</w:t>
            </w:r>
          </w:p>
        </w:tc>
        <w:tc>
          <w:tcPr>
            <w:tcW w:w="6767" w:type="dxa"/>
          </w:tcPr>
          <w:p w14:paraId="1803FC48" w14:textId="74218BAC" w:rsidR="005438C6" w:rsidRDefault="005438C6" w:rsidP="00FF6D6D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Company ID</w:t>
            </w:r>
          </w:p>
        </w:tc>
      </w:tr>
      <w:tr w:rsidR="005438C6" w14:paraId="34D2A563" w14:textId="77777777" w:rsidTr="005438C6">
        <w:tc>
          <w:tcPr>
            <w:tcW w:w="2972" w:type="dxa"/>
          </w:tcPr>
          <w:p w14:paraId="40D56D19" w14:textId="349F43CC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767" w:type="dxa"/>
          </w:tcPr>
          <w:p w14:paraId="56C73F42" w14:textId="5337FFAE" w:rsidR="005438C6" w:rsidRDefault="005438C6" w:rsidP="00FF6D6D">
            <w:pPr>
              <w:jc w:val="left"/>
              <w:rPr>
                <w:lang w:eastAsia="zh-TW"/>
              </w:rPr>
            </w:pPr>
            <w:r>
              <w:rPr>
                <w:lang w:eastAsia="zh-TW"/>
              </w:rPr>
              <w:t>Name of the company</w:t>
            </w:r>
          </w:p>
        </w:tc>
      </w:tr>
      <w:tr w:rsidR="005438C6" w14:paraId="0D5FC40E" w14:textId="77777777" w:rsidTr="005438C6">
        <w:tc>
          <w:tcPr>
            <w:tcW w:w="2972" w:type="dxa"/>
          </w:tcPr>
          <w:p w14:paraId="101F9BB6" w14:textId="53746D7B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Address Line 1 – 4</w:t>
            </w:r>
          </w:p>
        </w:tc>
        <w:tc>
          <w:tcPr>
            <w:tcW w:w="6767" w:type="dxa"/>
          </w:tcPr>
          <w:p w14:paraId="27A5594E" w14:textId="3CD48F34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Address of the company</w:t>
            </w:r>
          </w:p>
        </w:tc>
      </w:tr>
      <w:tr w:rsidR="005438C6" w14:paraId="63955613" w14:textId="77777777" w:rsidTr="005438C6">
        <w:tc>
          <w:tcPr>
            <w:tcW w:w="2972" w:type="dxa"/>
          </w:tcPr>
          <w:p w14:paraId="2DF101D6" w14:textId="239E4429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767" w:type="dxa"/>
          </w:tcPr>
          <w:p w14:paraId="11E043CA" w14:textId="2CEB3A5A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Name of the company in other language</w:t>
            </w:r>
          </w:p>
        </w:tc>
      </w:tr>
      <w:tr w:rsidR="005438C6" w14:paraId="228DABBB" w14:textId="77777777" w:rsidTr="005438C6">
        <w:tc>
          <w:tcPr>
            <w:tcW w:w="2972" w:type="dxa"/>
          </w:tcPr>
          <w:p w14:paraId="731411DB" w14:textId="56913A59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Address </w:t>
            </w:r>
            <w:r w:rsidR="00FF6D6D">
              <w:rPr>
                <w:lang w:eastAsia="zh-TW"/>
              </w:rPr>
              <w:t xml:space="preserve">Line 1 – 4 </w:t>
            </w:r>
            <w:r>
              <w:rPr>
                <w:lang w:eastAsia="zh-TW"/>
              </w:rPr>
              <w:t>(Other Language)</w:t>
            </w:r>
          </w:p>
        </w:tc>
        <w:tc>
          <w:tcPr>
            <w:tcW w:w="6767" w:type="dxa"/>
          </w:tcPr>
          <w:p w14:paraId="63FE0188" w14:textId="1C785D4C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Address of the company in other language</w:t>
            </w:r>
          </w:p>
        </w:tc>
      </w:tr>
      <w:tr w:rsidR="005438C6" w14:paraId="07AF65B7" w14:textId="77777777" w:rsidTr="005438C6">
        <w:tc>
          <w:tcPr>
            <w:tcW w:w="2972" w:type="dxa"/>
          </w:tcPr>
          <w:p w14:paraId="772F3240" w14:textId="2F02A303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Country</w:t>
            </w:r>
          </w:p>
        </w:tc>
        <w:tc>
          <w:tcPr>
            <w:tcW w:w="6767" w:type="dxa"/>
          </w:tcPr>
          <w:p w14:paraId="68A7C7F8" w14:textId="0A61C8AA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Country </w:t>
            </w:r>
          </w:p>
        </w:tc>
      </w:tr>
      <w:tr w:rsidR="005438C6" w14:paraId="1FE0BBFC" w14:textId="77777777" w:rsidTr="005438C6">
        <w:tc>
          <w:tcPr>
            <w:tcW w:w="2972" w:type="dxa"/>
          </w:tcPr>
          <w:p w14:paraId="6EDDD12E" w14:textId="42226F02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Phone Number</w:t>
            </w:r>
          </w:p>
        </w:tc>
        <w:tc>
          <w:tcPr>
            <w:tcW w:w="6767" w:type="dxa"/>
          </w:tcPr>
          <w:p w14:paraId="4EAEB84A" w14:textId="38A2B7D5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Company phone number</w:t>
            </w:r>
          </w:p>
        </w:tc>
      </w:tr>
      <w:tr w:rsidR="005438C6" w14:paraId="7E2F6CBD" w14:textId="77777777" w:rsidTr="005438C6">
        <w:tc>
          <w:tcPr>
            <w:tcW w:w="2972" w:type="dxa"/>
          </w:tcPr>
          <w:p w14:paraId="0B9888DE" w14:textId="743EFEED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Fax Number</w:t>
            </w:r>
          </w:p>
        </w:tc>
        <w:tc>
          <w:tcPr>
            <w:tcW w:w="6767" w:type="dxa"/>
          </w:tcPr>
          <w:p w14:paraId="75C769B6" w14:textId="651503BF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Company fax number</w:t>
            </w:r>
          </w:p>
        </w:tc>
      </w:tr>
      <w:tr w:rsidR="005438C6" w14:paraId="40C20BC8" w14:textId="77777777" w:rsidTr="005438C6">
        <w:tc>
          <w:tcPr>
            <w:tcW w:w="2972" w:type="dxa"/>
          </w:tcPr>
          <w:p w14:paraId="7C6B9826" w14:textId="1FF2773A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Website </w:t>
            </w:r>
          </w:p>
        </w:tc>
        <w:tc>
          <w:tcPr>
            <w:tcW w:w="6767" w:type="dxa"/>
          </w:tcPr>
          <w:p w14:paraId="46B8F5FF" w14:textId="685A621D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Company website</w:t>
            </w:r>
          </w:p>
        </w:tc>
      </w:tr>
      <w:tr w:rsidR="005438C6" w14:paraId="5C8513A5" w14:textId="77777777" w:rsidTr="005438C6">
        <w:tc>
          <w:tcPr>
            <w:tcW w:w="2972" w:type="dxa"/>
          </w:tcPr>
          <w:p w14:paraId="6F4AD0D1" w14:textId="73F2410A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Email Address</w:t>
            </w:r>
          </w:p>
        </w:tc>
        <w:tc>
          <w:tcPr>
            <w:tcW w:w="6767" w:type="dxa"/>
          </w:tcPr>
          <w:p w14:paraId="2439E7F9" w14:textId="151166C4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Company email address</w:t>
            </w:r>
          </w:p>
        </w:tc>
      </w:tr>
      <w:tr w:rsidR="005438C6" w14:paraId="727F21B2" w14:textId="77777777" w:rsidTr="005438C6">
        <w:tc>
          <w:tcPr>
            <w:tcW w:w="2972" w:type="dxa"/>
          </w:tcPr>
          <w:p w14:paraId="784F9920" w14:textId="62EAF3F9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Tax Code</w:t>
            </w:r>
          </w:p>
        </w:tc>
        <w:tc>
          <w:tcPr>
            <w:tcW w:w="6767" w:type="dxa"/>
          </w:tcPr>
          <w:p w14:paraId="20B247F4" w14:textId="3F24C424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Tax code of the company</w:t>
            </w:r>
          </w:p>
        </w:tc>
      </w:tr>
      <w:tr w:rsidR="005438C6" w14:paraId="52A846CF" w14:textId="77777777" w:rsidTr="005438C6">
        <w:tc>
          <w:tcPr>
            <w:tcW w:w="2972" w:type="dxa"/>
          </w:tcPr>
          <w:p w14:paraId="6179DD73" w14:textId="744F703C" w:rsidR="005438C6" w:rsidRDefault="005438C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Business Code</w:t>
            </w:r>
          </w:p>
        </w:tc>
        <w:tc>
          <w:tcPr>
            <w:tcW w:w="6767" w:type="dxa"/>
          </w:tcPr>
          <w:p w14:paraId="1B317027" w14:textId="6C0BF13D" w:rsidR="005438C6" w:rsidRDefault="00A42496" w:rsidP="00FF6D6D">
            <w:pPr>
              <w:rPr>
                <w:lang w:eastAsia="zh-TW"/>
              </w:rPr>
            </w:pPr>
            <w:r>
              <w:rPr>
                <w:lang w:eastAsia="zh-TW"/>
              </w:rPr>
              <w:t>Business code of the company</w:t>
            </w:r>
          </w:p>
        </w:tc>
      </w:tr>
    </w:tbl>
    <w:p w14:paraId="408E0ED5" w14:textId="2B42768E" w:rsidR="005438C6" w:rsidRDefault="005438C6" w:rsidP="00D66DCD">
      <w:pPr>
        <w:rPr>
          <w:lang w:eastAsia="zh-HK"/>
        </w:rPr>
      </w:pPr>
    </w:p>
    <w:p w14:paraId="2FCAF430" w14:textId="10D16251" w:rsidR="00C43FFF" w:rsidRDefault="00C43FFF" w:rsidP="00D66DCD">
      <w:pPr>
        <w:rPr>
          <w:lang w:eastAsia="zh-HK"/>
        </w:rPr>
      </w:pPr>
    </w:p>
    <w:p w14:paraId="6C4D5590" w14:textId="4FC54C4B" w:rsidR="004352FA" w:rsidRDefault="002837FF" w:rsidP="00D66DCD">
      <w:pPr>
        <w:pStyle w:val="Heading3"/>
        <w:rPr>
          <w:lang w:eastAsia="zh-HK"/>
        </w:rPr>
      </w:pPr>
      <w:r>
        <w:rPr>
          <w:lang w:eastAsia="zh-HK"/>
        </w:rPr>
        <w:lastRenderedPageBreak/>
        <w:t>General Settings</w:t>
      </w:r>
    </w:p>
    <w:p w14:paraId="225A1257" w14:textId="77777777" w:rsidR="005406F3" w:rsidRDefault="00C43FFF" w:rsidP="005406F3">
      <w:pPr>
        <w:keepNext/>
      </w:pPr>
      <w:r>
        <w:rPr>
          <w:noProof/>
        </w:rPr>
        <w:drawing>
          <wp:inline distT="0" distB="0" distL="0" distR="0" wp14:anchorId="57761EEF" wp14:editId="698D8B0B">
            <wp:extent cx="3295650" cy="23336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7D17D" w14:textId="4105F729" w:rsidR="005438C6" w:rsidRDefault="005406F3" w:rsidP="005406F3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31</w:t>
      </w:r>
      <w:r w:rsidR="00C153F5">
        <w:rPr>
          <w:noProof/>
        </w:rPr>
        <w:fldChar w:fldCharType="end"/>
      </w:r>
      <w:r>
        <w:t>: General Settings in Company Master</w:t>
      </w:r>
    </w:p>
    <w:p w14:paraId="0B1224EF" w14:textId="77777777" w:rsidR="008A5E6A" w:rsidRPr="008A5E6A" w:rsidRDefault="008A5E6A" w:rsidP="008A5E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78169B" w:rsidRPr="004C68DD" w14:paraId="1425B64D" w14:textId="77777777" w:rsidTr="00C153F5">
        <w:tc>
          <w:tcPr>
            <w:tcW w:w="2972" w:type="dxa"/>
          </w:tcPr>
          <w:p w14:paraId="172DA62D" w14:textId="77777777" w:rsidR="0078169B" w:rsidRPr="004C68DD" w:rsidRDefault="0078169B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4D4CBE19" w14:textId="77777777" w:rsidR="0078169B" w:rsidRPr="004C68DD" w:rsidRDefault="0078169B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78169B" w14:paraId="30977579" w14:textId="77777777" w:rsidTr="00C153F5">
        <w:tc>
          <w:tcPr>
            <w:tcW w:w="2972" w:type="dxa"/>
          </w:tcPr>
          <w:p w14:paraId="05CF6D0F" w14:textId="5691C9DA" w:rsidR="0078169B" w:rsidRDefault="009C537C" w:rsidP="00C153F5">
            <w:pPr>
              <w:rPr>
                <w:lang w:eastAsia="zh-TW"/>
              </w:rPr>
            </w:pPr>
            <w:r>
              <w:rPr>
                <w:lang w:eastAsia="zh-HK"/>
              </w:rPr>
              <w:t>Base Currency</w:t>
            </w:r>
          </w:p>
        </w:tc>
        <w:tc>
          <w:tcPr>
            <w:tcW w:w="6767" w:type="dxa"/>
          </w:tcPr>
          <w:p w14:paraId="01979E10" w14:textId="3A31BEBC" w:rsidR="0078169B" w:rsidRDefault="009C537C" w:rsidP="009C537C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This currency will be used in displaying in reports and statements for all clients. </w:t>
            </w:r>
          </w:p>
        </w:tc>
      </w:tr>
      <w:tr w:rsidR="0078169B" w14:paraId="583EB998" w14:textId="77777777" w:rsidTr="00C153F5">
        <w:tc>
          <w:tcPr>
            <w:tcW w:w="2972" w:type="dxa"/>
          </w:tcPr>
          <w:p w14:paraId="3D827C7F" w14:textId="4F8974A8" w:rsidR="0078169B" w:rsidRDefault="009C537C" w:rsidP="00C153F5">
            <w:pPr>
              <w:rPr>
                <w:lang w:eastAsia="zh-TW"/>
              </w:rPr>
            </w:pPr>
            <w:r>
              <w:rPr>
                <w:lang w:eastAsia="zh-HK"/>
              </w:rPr>
              <w:t>Business Calendar</w:t>
            </w:r>
          </w:p>
        </w:tc>
        <w:tc>
          <w:tcPr>
            <w:tcW w:w="6767" w:type="dxa"/>
          </w:tcPr>
          <w:p w14:paraId="51EEFBCD" w14:textId="6459EB56" w:rsidR="0078169B" w:rsidRDefault="009C537C" w:rsidP="009C537C">
            <w:pPr>
              <w:rPr>
                <w:lang w:eastAsia="zh-HK"/>
              </w:rPr>
            </w:pPr>
            <w:r>
              <w:rPr>
                <w:lang w:eastAsia="zh-HK"/>
              </w:rPr>
              <w:t>User can set the business calendar (where the calendar can be defined in Calendar Master), and the system date will be rolled (skipping the holiday) by referencing to this calendar.</w:t>
            </w:r>
          </w:p>
        </w:tc>
      </w:tr>
      <w:tr w:rsidR="0078169B" w14:paraId="57A93D6D" w14:textId="77777777" w:rsidTr="00C153F5">
        <w:tc>
          <w:tcPr>
            <w:tcW w:w="2972" w:type="dxa"/>
          </w:tcPr>
          <w:p w14:paraId="7962D90D" w14:textId="1073836B" w:rsidR="0078169B" w:rsidRDefault="009C537C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Date Format</w:t>
            </w:r>
          </w:p>
        </w:tc>
        <w:tc>
          <w:tcPr>
            <w:tcW w:w="6767" w:type="dxa"/>
          </w:tcPr>
          <w:p w14:paraId="602DC9F2" w14:textId="5926F7E6" w:rsidR="0078169B" w:rsidRDefault="009C537C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This defines the date format used throughout the G3FB system.</w:t>
            </w:r>
          </w:p>
        </w:tc>
      </w:tr>
      <w:tr w:rsidR="0078169B" w14:paraId="76D4398D" w14:textId="77777777" w:rsidTr="00C153F5">
        <w:tc>
          <w:tcPr>
            <w:tcW w:w="2972" w:type="dxa"/>
          </w:tcPr>
          <w:p w14:paraId="12A669C0" w14:textId="13449049" w:rsidR="0078169B" w:rsidRDefault="009C537C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Decimal Place</w:t>
            </w:r>
          </w:p>
        </w:tc>
        <w:tc>
          <w:tcPr>
            <w:tcW w:w="6767" w:type="dxa"/>
          </w:tcPr>
          <w:p w14:paraId="1533947D" w14:textId="2AFD671C" w:rsidR="0078169B" w:rsidRDefault="009C537C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This defines the </w:t>
            </w:r>
            <w:r w:rsidRPr="009C537C">
              <w:rPr>
                <w:lang w:eastAsia="zh-TW"/>
              </w:rPr>
              <w:t>punctuation</w:t>
            </w:r>
            <w:r>
              <w:rPr>
                <w:lang w:eastAsia="zh-TW"/>
              </w:rPr>
              <w:t xml:space="preserve"> used in displaying decimal place.</w:t>
            </w:r>
          </w:p>
        </w:tc>
      </w:tr>
      <w:tr w:rsidR="00F5532D" w14:paraId="08735CEE" w14:textId="77777777" w:rsidTr="00C153F5">
        <w:tc>
          <w:tcPr>
            <w:tcW w:w="2972" w:type="dxa"/>
          </w:tcPr>
          <w:p w14:paraId="50E62C55" w14:textId="6D6C81CE" w:rsidR="00F5532D" w:rsidRDefault="00F5532D" w:rsidP="00F5532D">
            <w:pPr>
              <w:rPr>
                <w:lang w:eastAsia="zh-TW"/>
              </w:rPr>
            </w:pPr>
            <w:r>
              <w:rPr>
                <w:lang w:eastAsia="zh-TW"/>
              </w:rPr>
              <w:t>Thousand Separator</w:t>
            </w:r>
          </w:p>
        </w:tc>
        <w:tc>
          <w:tcPr>
            <w:tcW w:w="6767" w:type="dxa"/>
          </w:tcPr>
          <w:p w14:paraId="293F9CE9" w14:textId="463781E9" w:rsidR="00F5532D" w:rsidRDefault="00F5532D" w:rsidP="00F5532D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This defines the </w:t>
            </w:r>
            <w:r w:rsidRPr="009C537C">
              <w:rPr>
                <w:lang w:eastAsia="zh-TW"/>
              </w:rPr>
              <w:t>punctuation</w:t>
            </w:r>
            <w:r>
              <w:rPr>
                <w:lang w:eastAsia="zh-TW"/>
              </w:rPr>
              <w:t xml:space="preserve"> used in displaying every thousand numbers.</w:t>
            </w:r>
          </w:p>
        </w:tc>
      </w:tr>
      <w:tr w:rsidR="00F5532D" w14:paraId="13C0A464" w14:textId="77777777" w:rsidTr="00C153F5">
        <w:tc>
          <w:tcPr>
            <w:tcW w:w="2972" w:type="dxa"/>
          </w:tcPr>
          <w:p w14:paraId="62F425E7" w14:textId="083D3961" w:rsidR="00F5532D" w:rsidRDefault="00F5532D" w:rsidP="00F5532D">
            <w:pPr>
              <w:rPr>
                <w:lang w:eastAsia="zh-TW"/>
              </w:rPr>
            </w:pPr>
            <w:r>
              <w:rPr>
                <w:lang w:eastAsia="zh-TW"/>
              </w:rPr>
              <w:t>Primary Language</w:t>
            </w:r>
          </w:p>
        </w:tc>
        <w:tc>
          <w:tcPr>
            <w:tcW w:w="6767" w:type="dxa"/>
          </w:tcPr>
          <w:p w14:paraId="4B5EED41" w14:textId="24EF8473" w:rsidR="00F5532D" w:rsidRDefault="00F5532D" w:rsidP="00F5532D">
            <w:pPr>
              <w:rPr>
                <w:lang w:eastAsia="zh-TW"/>
              </w:rPr>
            </w:pPr>
            <w:r>
              <w:rPr>
                <w:lang w:eastAsia="zh-TW"/>
              </w:rPr>
              <w:t>The default display language</w:t>
            </w:r>
          </w:p>
        </w:tc>
      </w:tr>
      <w:tr w:rsidR="00F5532D" w14:paraId="35A42268" w14:textId="77777777" w:rsidTr="00C153F5">
        <w:tc>
          <w:tcPr>
            <w:tcW w:w="2972" w:type="dxa"/>
          </w:tcPr>
          <w:p w14:paraId="653869F0" w14:textId="1255A0A7" w:rsidR="00F5532D" w:rsidRDefault="00F5532D" w:rsidP="005406F3">
            <w:pPr>
              <w:spacing w:line="276" w:lineRule="auto"/>
              <w:rPr>
                <w:lang w:eastAsia="zh-TW"/>
              </w:rPr>
            </w:pPr>
            <w:r>
              <w:rPr>
                <w:lang w:eastAsia="zh-TW"/>
              </w:rPr>
              <w:t>Secondary Language</w:t>
            </w:r>
          </w:p>
        </w:tc>
        <w:tc>
          <w:tcPr>
            <w:tcW w:w="6767" w:type="dxa"/>
          </w:tcPr>
          <w:p w14:paraId="40451785" w14:textId="389C0570" w:rsidR="00F5532D" w:rsidRDefault="00F5532D" w:rsidP="005406F3">
            <w:pPr>
              <w:spacing w:line="276" w:lineRule="auto"/>
              <w:rPr>
                <w:lang w:eastAsia="zh-TW"/>
              </w:rPr>
            </w:pPr>
            <w:r>
              <w:rPr>
                <w:lang w:eastAsia="zh-TW"/>
              </w:rPr>
              <w:t>The secondary language</w:t>
            </w:r>
          </w:p>
        </w:tc>
      </w:tr>
    </w:tbl>
    <w:p w14:paraId="6E07C152" w14:textId="77777777" w:rsidR="0078169B" w:rsidRDefault="0078169B" w:rsidP="0078169B">
      <w:pPr>
        <w:rPr>
          <w:lang w:eastAsia="zh-HK"/>
        </w:rPr>
      </w:pPr>
    </w:p>
    <w:p w14:paraId="6584AE47" w14:textId="3B7974AA" w:rsidR="0078169B" w:rsidRDefault="0078169B" w:rsidP="0078169B">
      <w:pPr>
        <w:rPr>
          <w:lang w:eastAsia="zh-HK"/>
        </w:rPr>
      </w:pPr>
    </w:p>
    <w:p w14:paraId="1ABA71E2" w14:textId="5F0CBB7A" w:rsidR="00C43FFF" w:rsidRDefault="00C43FFF" w:rsidP="00D66DCD">
      <w:pPr>
        <w:rPr>
          <w:lang w:eastAsia="zh-HK"/>
        </w:rPr>
      </w:pPr>
    </w:p>
    <w:p w14:paraId="0681162F" w14:textId="213CBAE7" w:rsidR="00C061A5" w:rsidRDefault="00C061A5" w:rsidP="00D66DCD">
      <w:pPr>
        <w:rPr>
          <w:lang w:eastAsia="zh-HK"/>
        </w:rPr>
      </w:pPr>
    </w:p>
    <w:p w14:paraId="31DB01BE" w14:textId="39DE96FD" w:rsidR="00C061A5" w:rsidRDefault="00C061A5" w:rsidP="00D66DCD">
      <w:pPr>
        <w:rPr>
          <w:lang w:eastAsia="zh-HK"/>
        </w:rPr>
      </w:pPr>
    </w:p>
    <w:p w14:paraId="2B532DE5" w14:textId="311476B2" w:rsidR="00C061A5" w:rsidRDefault="00C061A5" w:rsidP="00D66DCD">
      <w:pPr>
        <w:rPr>
          <w:lang w:eastAsia="zh-HK"/>
        </w:rPr>
      </w:pPr>
    </w:p>
    <w:p w14:paraId="791A4F98" w14:textId="016C7E9F" w:rsidR="00C061A5" w:rsidRDefault="00C061A5" w:rsidP="00D66DCD">
      <w:pPr>
        <w:rPr>
          <w:lang w:eastAsia="zh-HK"/>
        </w:rPr>
      </w:pPr>
    </w:p>
    <w:p w14:paraId="3A424BBD" w14:textId="1C60716C" w:rsidR="00C061A5" w:rsidRDefault="00C061A5" w:rsidP="00D66DCD">
      <w:pPr>
        <w:rPr>
          <w:lang w:eastAsia="zh-HK"/>
        </w:rPr>
      </w:pPr>
    </w:p>
    <w:p w14:paraId="3AEC006B" w14:textId="0AD8EDF4" w:rsidR="00C061A5" w:rsidRDefault="00C061A5" w:rsidP="00D66DCD">
      <w:pPr>
        <w:rPr>
          <w:lang w:eastAsia="zh-HK"/>
        </w:rPr>
      </w:pPr>
    </w:p>
    <w:p w14:paraId="3F2D5E64" w14:textId="77777777" w:rsidR="00C061A5" w:rsidRDefault="00C061A5" w:rsidP="00D66DCD">
      <w:pPr>
        <w:rPr>
          <w:lang w:eastAsia="zh-HK"/>
        </w:rPr>
      </w:pPr>
    </w:p>
    <w:p w14:paraId="598AF596" w14:textId="27E042CE" w:rsidR="00C43FFF" w:rsidRDefault="005406F3" w:rsidP="00D66DCD">
      <w:pPr>
        <w:pStyle w:val="Heading3"/>
      </w:pPr>
      <w:r w:rsidRPr="005406F3">
        <w:lastRenderedPageBreak/>
        <w:t>Password Policy</w:t>
      </w:r>
    </w:p>
    <w:p w14:paraId="090D8EBA" w14:textId="77777777" w:rsidR="005406F3" w:rsidRDefault="00C43FFF" w:rsidP="005406F3">
      <w:pPr>
        <w:keepNext/>
      </w:pPr>
      <w:r>
        <w:rPr>
          <w:noProof/>
        </w:rPr>
        <w:drawing>
          <wp:inline distT="0" distB="0" distL="0" distR="0" wp14:anchorId="2BDC8222" wp14:editId="45791676">
            <wp:extent cx="3571875" cy="20955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6DF83" w14:textId="1DB168D4" w:rsidR="00C43FFF" w:rsidRDefault="005406F3" w:rsidP="005406F3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32</w:t>
      </w:r>
      <w:r w:rsidR="00C153F5">
        <w:rPr>
          <w:noProof/>
        </w:rPr>
        <w:fldChar w:fldCharType="end"/>
      </w:r>
      <w:r>
        <w:t>: Password policy in Company Master</w:t>
      </w:r>
    </w:p>
    <w:p w14:paraId="2FFBE457" w14:textId="77777777" w:rsidR="008A5E6A" w:rsidRPr="008A5E6A" w:rsidRDefault="008A5E6A" w:rsidP="008A5E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5406F3" w:rsidRPr="004C68DD" w14:paraId="0B7D1D03" w14:textId="77777777" w:rsidTr="00C153F5">
        <w:tc>
          <w:tcPr>
            <w:tcW w:w="2972" w:type="dxa"/>
          </w:tcPr>
          <w:p w14:paraId="4937747A" w14:textId="77777777" w:rsidR="005406F3" w:rsidRPr="004C68DD" w:rsidRDefault="005406F3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6F7C37FF" w14:textId="77777777" w:rsidR="005406F3" w:rsidRPr="004C68DD" w:rsidRDefault="005406F3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5406F3" w14:paraId="602B7E52" w14:textId="77777777" w:rsidTr="00C153F5">
        <w:tc>
          <w:tcPr>
            <w:tcW w:w="2972" w:type="dxa"/>
          </w:tcPr>
          <w:p w14:paraId="59CEBACE" w14:textId="37E07452" w:rsidR="005406F3" w:rsidRDefault="005406F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Maximum Logon Failure Count</w:t>
            </w:r>
          </w:p>
        </w:tc>
        <w:tc>
          <w:tcPr>
            <w:tcW w:w="6767" w:type="dxa"/>
          </w:tcPr>
          <w:p w14:paraId="6AE14BF2" w14:textId="60319D12" w:rsidR="005406F3" w:rsidRDefault="00C05FAD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Login account is locked out</w:t>
            </w:r>
            <w:r w:rsidR="00AD23CD">
              <w:rPr>
                <w:lang w:eastAsia="zh-HK"/>
              </w:rPr>
              <w:t xml:space="preserve"> after </w:t>
            </w:r>
            <w:r w:rsidR="008A5E6A">
              <w:rPr>
                <w:lang w:eastAsia="zh-HK"/>
              </w:rPr>
              <w:t>X number of trials.</w:t>
            </w:r>
          </w:p>
        </w:tc>
      </w:tr>
      <w:tr w:rsidR="005406F3" w14:paraId="4A629840" w14:textId="77777777" w:rsidTr="00C153F5">
        <w:tc>
          <w:tcPr>
            <w:tcW w:w="2972" w:type="dxa"/>
          </w:tcPr>
          <w:p w14:paraId="7F99EFEB" w14:textId="30761C35" w:rsidR="005406F3" w:rsidRDefault="008A5E6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Expire Every n Days</w:t>
            </w:r>
          </w:p>
        </w:tc>
        <w:tc>
          <w:tcPr>
            <w:tcW w:w="6767" w:type="dxa"/>
          </w:tcPr>
          <w:p w14:paraId="4F960C4C" w14:textId="536CB42C" w:rsidR="005406F3" w:rsidRDefault="008A5E6A" w:rsidP="00C153F5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Password will be expired every n </w:t>
            </w:r>
            <w:proofErr w:type="gramStart"/>
            <w:r>
              <w:rPr>
                <w:lang w:eastAsia="zh-HK"/>
              </w:rPr>
              <w:t>days</w:t>
            </w:r>
            <w:proofErr w:type="gramEnd"/>
            <w:r>
              <w:rPr>
                <w:lang w:eastAsia="zh-HK"/>
              </w:rPr>
              <w:t>.</w:t>
            </w:r>
          </w:p>
        </w:tc>
      </w:tr>
      <w:tr w:rsidR="005406F3" w14:paraId="7B000F99" w14:textId="77777777" w:rsidTr="00C153F5">
        <w:tc>
          <w:tcPr>
            <w:tcW w:w="2972" w:type="dxa"/>
          </w:tcPr>
          <w:p w14:paraId="4377A485" w14:textId="2607E8B1" w:rsidR="005406F3" w:rsidRDefault="008A5E6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Must Not Repeat Last </w:t>
            </w:r>
            <w:proofErr w:type="gramStart"/>
            <w:r>
              <w:rPr>
                <w:lang w:eastAsia="zh-TW"/>
              </w:rPr>
              <w:t>n</w:t>
            </w:r>
            <w:proofErr w:type="gramEnd"/>
            <w:r>
              <w:rPr>
                <w:lang w:eastAsia="zh-TW"/>
              </w:rPr>
              <w:t xml:space="preserve"> Passwords</w:t>
            </w:r>
          </w:p>
        </w:tc>
        <w:tc>
          <w:tcPr>
            <w:tcW w:w="6767" w:type="dxa"/>
          </w:tcPr>
          <w:p w14:paraId="5FEF50EA" w14:textId="5DF006BB" w:rsidR="005406F3" w:rsidRDefault="008A5E6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New password cannot be the same as the last n passwords.</w:t>
            </w:r>
          </w:p>
        </w:tc>
      </w:tr>
      <w:tr w:rsidR="005406F3" w14:paraId="379751E0" w14:textId="77777777" w:rsidTr="00C153F5">
        <w:tc>
          <w:tcPr>
            <w:tcW w:w="2972" w:type="dxa"/>
          </w:tcPr>
          <w:p w14:paraId="4C6364AE" w14:textId="62214971" w:rsidR="005406F3" w:rsidRDefault="008A5E6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Must Longer Than </w:t>
            </w:r>
            <w:proofErr w:type="gramStart"/>
            <w:r>
              <w:rPr>
                <w:lang w:eastAsia="zh-TW"/>
              </w:rPr>
              <w:t>n</w:t>
            </w:r>
            <w:proofErr w:type="gramEnd"/>
            <w:r>
              <w:rPr>
                <w:lang w:eastAsia="zh-TW"/>
              </w:rPr>
              <w:t xml:space="preserve"> Characters</w:t>
            </w:r>
          </w:p>
        </w:tc>
        <w:tc>
          <w:tcPr>
            <w:tcW w:w="6767" w:type="dxa"/>
          </w:tcPr>
          <w:p w14:paraId="1C1A4A0B" w14:textId="26D4F94D" w:rsidR="005406F3" w:rsidRDefault="008A5E6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Password has to be longer than n characters.</w:t>
            </w:r>
          </w:p>
        </w:tc>
      </w:tr>
    </w:tbl>
    <w:p w14:paraId="3B6C6A51" w14:textId="77777777" w:rsidR="005406F3" w:rsidRDefault="005406F3" w:rsidP="00D66DCD">
      <w:pPr>
        <w:rPr>
          <w:lang w:eastAsia="zh-HK"/>
        </w:rPr>
      </w:pPr>
    </w:p>
    <w:p w14:paraId="5963780E" w14:textId="1B0E2608" w:rsidR="00C43FFF" w:rsidRDefault="008A5E6A" w:rsidP="008A5E6A">
      <w:pPr>
        <w:pStyle w:val="Heading3"/>
        <w:rPr>
          <w:lang w:eastAsia="zh-HK"/>
        </w:rPr>
      </w:pPr>
      <w:r>
        <w:rPr>
          <w:lang w:eastAsia="zh-HK"/>
        </w:rPr>
        <w:t>System Default</w:t>
      </w:r>
    </w:p>
    <w:p w14:paraId="5B4208B9" w14:textId="70C500FF" w:rsidR="00C43FFF" w:rsidRDefault="00C43FFF" w:rsidP="00D66DCD">
      <w:pPr>
        <w:rPr>
          <w:lang w:eastAsia="zh-HK"/>
        </w:rPr>
      </w:pPr>
    </w:p>
    <w:p w14:paraId="14E6C19B" w14:textId="77777777" w:rsidR="008A5E6A" w:rsidRDefault="00C43FFF" w:rsidP="008A5E6A">
      <w:pPr>
        <w:keepNext/>
      </w:pPr>
      <w:r>
        <w:rPr>
          <w:noProof/>
        </w:rPr>
        <w:drawing>
          <wp:inline distT="0" distB="0" distL="0" distR="0" wp14:anchorId="178614C3" wp14:editId="7B9A62E4">
            <wp:extent cx="4705350" cy="2471798"/>
            <wp:effectExtent l="0" t="0" r="0" b="508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08851" cy="247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91E79" w14:textId="737C7958" w:rsidR="00C43FFF" w:rsidRDefault="008A5E6A" w:rsidP="008A5E6A">
      <w:pPr>
        <w:pStyle w:val="Caption"/>
      </w:pPr>
      <w:r>
        <w:t xml:space="preserve">Figure </w:t>
      </w:r>
      <w:r w:rsidR="00C153F5">
        <w:rPr>
          <w:noProof/>
        </w:rPr>
        <w:fldChar w:fldCharType="begin"/>
      </w:r>
      <w:r w:rsidR="00C153F5">
        <w:rPr>
          <w:noProof/>
        </w:rPr>
        <w:instrText xml:space="preserve"> SEQ Figure \* ARABIC </w:instrText>
      </w:r>
      <w:r w:rsidR="00C153F5">
        <w:rPr>
          <w:noProof/>
        </w:rPr>
        <w:fldChar w:fldCharType="separate"/>
      </w:r>
      <w:r w:rsidR="001A3A88">
        <w:rPr>
          <w:noProof/>
        </w:rPr>
        <w:t>33</w:t>
      </w:r>
      <w:r w:rsidR="00C153F5">
        <w:rPr>
          <w:noProof/>
        </w:rPr>
        <w:fldChar w:fldCharType="end"/>
      </w:r>
      <w:r>
        <w:t>: System Default in Company Master</w:t>
      </w:r>
    </w:p>
    <w:p w14:paraId="106623EF" w14:textId="76411431" w:rsidR="00C41F90" w:rsidRDefault="00C41F90" w:rsidP="00C41F90"/>
    <w:p w14:paraId="39B0957C" w14:textId="77777777" w:rsidR="00F8000A" w:rsidRPr="00C41F90" w:rsidRDefault="00F8000A" w:rsidP="00C41F90"/>
    <w:p w14:paraId="6F7ECF4F" w14:textId="50C438A3" w:rsidR="008A5E6A" w:rsidRDefault="00C41F90" w:rsidP="008A5E6A">
      <w:r>
        <w:rPr>
          <w:lang w:eastAsia="zh-HK"/>
        </w:rPr>
        <w:lastRenderedPageBreak/>
        <w:t>User can define the default setting for the following fields: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8A5E6A" w:rsidRPr="004C68DD" w14:paraId="2528B37E" w14:textId="77777777" w:rsidTr="00C153F5">
        <w:tc>
          <w:tcPr>
            <w:tcW w:w="2972" w:type="dxa"/>
          </w:tcPr>
          <w:p w14:paraId="62EBD426" w14:textId="77777777" w:rsidR="008A5E6A" w:rsidRPr="004C68DD" w:rsidRDefault="008A5E6A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0C369617" w14:textId="77777777" w:rsidR="008A5E6A" w:rsidRPr="004C68DD" w:rsidRDefault="008A5E6A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8A5E6A" w14:paraId="05D35124" w14:textId="77777777" w:rsidTr="00C153F5">
        <w:tc>
          <w:tcPr>
            <w:tcW w:w="2972" w:type="dxa"/>
          </w:tcPr>
          <w:p w14:paraId="257AB906" w14:textId="562773B7" w:rsidR="008A5E6A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Market ID</w:t>
            </w:r>
          </w:p>
        </w:tc>
        <w:tc>
          <w:tcPr>
            <w:tcW w:w="6767" w:type="dxa"/>
          </w:tcPr>
          <w:p w14:paraId="7018E342" w14:textId="13C54065" w:rsidR="008A5E6A" w:rsidRDefault="00F8000A" w:rsidP="00C153F5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Default market </w:t>
            </w:r>
          </w:p>
        </w:tc>
      </w:tr>
      <w:tr w:rsidR="008A5E6A" w14:paraId="15C86239" w14:textId="77777777" w:rsidTr="00C153F5">
        <w:tc>
          <w:tcPr>
            <w:tcW w:w="2972" w:type="dxa"/>
          </w:tcPr>
          <w:p w14:paraId="16DC96CA" w14:textId="3FB400AD" w:rsidR="008A5E6A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Currency</w:t>
            </w:r>
          </w:p>
        </w:tc>
        <w:tc>
          <w:tcPr>
            <w:tcW w:w="6767" w:type="dxa"/>
          </w:tcPr>
          <w:p w14:paraId="27918C84" w14:textId="750E31FC" w:rsidR="008A5E6A" w:rsidRDefault="00AF1AF2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Default settle currency</w:t>
            </w:r>
          </w:p>
        </w:tc>
      </w:tr>
      <w:tr w:rsidR="008A5E6A" w14:paraId="59FBFDF2" w14:textId="77777777" w:rsidTr="00C153F5">
        <w:tc>
          <w:tcPr>
            <w:tcW w:w="2972" w:type="dxa"/>
          </w:tcPr>
          <w:p w14:paraId="436CD603" w14:textId="0A6D242D" w:rsidR="008A5E6A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Registration Type</w:t>
            </w:r>
          </w:p>
        </w:tc>
        <w:tc>
          <w:tcPr>
            <w:tcW w:w="6767" w:type="dxa"/>
          </w:tcPr>
          <w:p w14:paraId="415AF87F" w14:textId="3B5C17D7" w:rsidR="008A5E6A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registration type in Account Master</w:t>
            </w:r>
          </w:p>
        </w:tc>
      </w:tr>
      <w:tr w:rsidR="008A5E6A" w14:paraId="633F083A" w14:textId="77777777" w:rsidTr="00C153F5">
        <w:tc>
          <w:tcPr>
            <w:tcW w:w="2972" w:type="dxa"/>
          </w:tcPr>
          <w:p w14:paraId="334A16A4" w14:textId="4EE3BE2A" w:rsidR="008A5E6A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Client’s Nationality</w:t>
            </w:r>
          </w:p>
        </w:tc>
        <w:tc>
          <w:tcPr>
            <w:tcW w:w="6767" w:type="dxa"/>
          </w:tcPr>
          <w:p w14:paraId="3C53505E" w14:textId="49A41710" w:rsidR="008A5E6A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nationality in Client Master</w:t>
            </w:r>
          </w:p>
        </w:tc>
      </w:tr>
      <w:tr w:rsidR="00C41F90" w14:paraId="408EEB3A" w14:textId="77777777" w:rsidTr="00C153F5">
        <w:tc>
          <w:tcPr>
            <w:tcW w:w="2972" w:type="dxa"/>
          </w:tcPr>
          <w:p w14:paraId="758B9E49" w14:textId="3C765D6D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 Type</w:t>
            </w:r>
          </w:p>
        </w:tc>
        <w:tc>
          <w:tcPr>
            <w:tcW w:w="6767" w:type="dxa"/>
          </w:tcPr>
          <w:p w14:paraId="08445574" w14:textId="1AE05032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account type in Account Master</w:t>
            </w:r>
          </w:p>
        </w:tc>
      </w:tr>
      <w:tr w:rsidR="00C41F90" w14:paraId="641E71F5" w14:textId="77777777" w:rsidTr="00C153F5">
        <w:tc>
          <w:tcPr>
            <w:tcW w:w="2972" w:type="dxa"/>
          </w:tcPr>
          <w:p w14:paraId="1AAE8E0D" w14:textId="4AE4B6A5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 Class</w:t>
            </w:r>
          </w:p>
        </w:tc>
        <w:tc>
          <w:tcPr>
            <w:tcW w:w="6767" w:type="dxa"/>
          </w:tcPr>
          <w:p w14:paraId="358C5826" w14:textId="220F53C2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account class in Account Master</w:t>
            </w:r>
          </w:p>
        </w:tc>
      </w:tr>
      <w:tr w:rsidR="00C41F90" w14:paraId="2DCF6461" w14:textId="77777777" w:rsidTr="00C153F5">
        <w:tc>
          <w:tcPr>
            <w:tcW w:w="2972" w:type="dxa"/>
          </w:tcPr>
          <w:p w14:paraId="23D46F03" w14:textId="658EFF1D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 AE</w:t>
            </w:r>
          </w:p>
        </w:tc>
        <w:tc>
          <w:tcPr>
            <w:tcW w:w="6767" w:type="dxa"/>
          </w:tcPr>
          <w:p w14:paraId="27B38A5A" w14:textId="700A2463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AE ID in Account Master</w:t>
            </w:r>
          </w:p>
        </w:tc>
      </w:tr>
      <w:tr w:rsidR="00C41F90" w14:paraId="2FB63043" w14:textId="77777777" w:rsidTr="00C153F5">
        <w:tc>
          <w:tcPr>
            <w:tcW w:w="2972" w:type="dxa"/>
          </w:tcPr>
          <w:p w14:paraId="4E6FE97D" w14:textId="1DF40C7F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ID Type</w:t>
            </w:r>
          </w:p>
        </w:tc>
        <w:tc>
          <w:tcPr>
            <w:tcW w:w="6767" w:type="dxa"/>
          </w:tcPr>
          <w:p w14:paraId="365D2DE3" w14:textId="4CBC6727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ID type in Client Master</w:t>
            </w:r>
          </w:p>
        </w:tc>
      </w:tr>
      <w:tr w:rsidR="00C41F90" w14:paraId="39CE47F8" w14:textId="77777777" w:rsidTr="00C153F5">
        <w:tc>
          <w:tcPr>
            <w:tcW w:w="2972" w:type="dxa"/>
          </w:tcPr>
          <w:p w14:paraId="15AC7A44" w14:textId="222AD339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ID Issue Place</w:t>
            </w:r>
          </w:p>
        </w:tc>
        <w:tc>
          <w:tcPr>
            <w:tcW w:w="6767" w:type="dxa"/>
          </w:tcPr>
          <w:p w14:paraId="14DB3D60" w14:textId="14F3957A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ID issue place in Client Master</w:t>
            </w:r>
          </w:p>
        </w:tc>
      </w:tr>
      <w:tr w:rsidR="00C41F90" w14:paraId="6B3C27B6" w14:textId="77777777" w:rsidTr="00C153F5">
        <w:tc>
          <w:tcPr>
            <w:tcW w:w="2972" w:type="dxa"/>
          </w:tcPr>
          <w:p w14:paraId="18D3F2E2" w14:textId="7347EFC1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Status Code</w:t>
            </w:r>
          </w:p>
        </w:tc>
        <w:tc>
          <w:tcPr>
            <w:tcW w:w="6767" w:type="dxa"/>
          </w:tcPr>
          <w:p w14:paraId="16197F7A" w14:textId="178B86AD" w:rsidR="00C41F90" w:rsidRDefault="008D00CB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status code in Account Master</w:t>
            </w:r>
          </w:p>
        </w:tc>
      </w:tr>
      <w:tr w:rsidR="00C41F90" w14:paraId="3B32C813" w14:textId="77777777" w:rsidTr="00C153F5">
        <w:tc>
          <w:tcPr>
            <w:tcW w:w="2972" w:type="dxa"/>
          </w:tcPr>
          <w:p w14:paraId="4C202DA9" w14:textId="404C9FFB" w:rsidR="00C41F90" w:rsidRDefault="00C41F90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Market</w:t>
            </w:r>
          </w:p>
        </w:tc>
        <w:tc>
          <w:tcPr>
            <w:tcW w:w="6767" w:type="dxa"/>
          </w:tcPr>
          <w:p w14:paraId="09848018" w14:textId="1593C20E" w:rsidR="00C41F90" w:rsidRDefault="00A6345D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account’s market</w:t>
            </w:r>
          </w:p>
        </w:tc>
      </w:tr>
      <w:tr w:rsidR="0092401A" w14:paraId="3D9CD7DA" w14:textId="77777777" w:rsidTr="00C153F5">
        <w:tc>
          <w:tcPr>
            <w:tcW w:w="2972" w:type="dxa"/>
          </w:tcPr>
          <w:p w14:paraId="0CF55536" w14:textId="5045B71C" w:rsidR="0092401A" w:rsidRDefault="0092401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Channel</w:t>
            </w:r>
          </w:p>
        </w:tc>
        <w:tc>
          <w:tcPr>
            <w:tcW w:w="6767" w:type="dxa"/>
          </w:tcPr>
          <w:p w14:paraId="3AD2A1FA" w14:textId="20706742" w:rsidR="0092401A" w:rsidRDefault="0092401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Default order placing channel </w:t>
            </w:r>
            <w:r w:rsidR="00192574">
              <w:rPr>
                <w:lang w:eastAsia="zh-TW"/>
              </w:rPr>
              <w:t>in Account Master</w:t>
            </w:r>
          </w:p>
        </w:tc>
      </w:tr>
      <w:tr w:rsidR="0092401A" w14:paraId="5E8BF077" w14:textId="77777777" w:rsidTr="00C153F5">
        <w:tc>
          <w:tcPr>
            <w:tcW w:w="2972" w:type="dxa"/>
          </w:tcPr>
          <w:p w14:paraId="53D25DB3" w14:textId="1C602221" w:rsidR="0092401A" w:rsidRDefault="0092401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Account’s Language</w:t>
            </w:r>
          </w:p>
        </w:tc>
        <w:tc>
          <w:tcPr>
            <w:tcW w:w="6767" w:type="dxa"/>
          </w:tcPr>
          <w:p w14:paraId="486179D6" w14:textId="32A4EF08" w:rsidR="0092401A" w:rsidRDefault="0092401A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Default account’s language </w:t>
            </w:r>
          </w:p>
        </w:tc>
      </w:tr>
      <w:tr w:rsidR="0092401A" w14:paraId="7F7B9577" w14:textId="77777777" w:rsidTr="00C153F5">
        <w:tc>
          <w:tcPr>
            <w:tcW w:w="2972" w:type="dxa"/>
          </w:tcPr>
          <w:p w14:paraId="354E703C" w14:textId="42FEEF85" w:rsidR="0092401A" w:rsidRDefault="0092401A" w:rsidP="00C153F5">
            <w:pPr>
              <w:rPr>
                <w:lang w:eastAsia="zh-TW"/>
              </w:rPr>
            </w:pPr>
            <w:r w:rsidRPr="00192574">
              <w:rPr>
                <w:lang w:eastAsia="zh-TW"/>
              </w:rPr>
              <w:t>Account’s Interface</w:t>
            </w:r>
          </w:p>
        </w:tc>
        <w:tc>
          <w:tcPr>
            <w:tcW w:w="6767" w:type="dxa"/>
          </w:tcPr>
          <w:p w14:paraId="1D346E63" w14:textId="073B4953" w:rsidR="0092401A" w:rsidRDefault="001A53D9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Default </w:t>
            </w:r>
            <w:r w:rsidR="00192574">
              <w:rPr>
                <w:lang w:eastAsia="zh-TW"/>
              </w:rPr>
              <w:t>cash interface type in A</w:t>
            </w:r>
            <w:r>
              <w:rPr>
                <w:lang w:eastAsia="zh-TW"/>
              </w:rPr>
              <w:t>ccount</w:t>
            </w:r>
            <w:r w:rsidR="00192574">
              <w:rPr>
                <w:lang w:eastAsia="zh-TW"/>
              </w:rPr>
              <w:t xml:space="preserve"> Master &gt; Currency Settings</w:t>
            </w:r>
          </w:p>
        </w:tc>
      </w:tr>
      <w:tr w:rsidR="00EB3952" w14:paraId="219DE65E" w14:textId="77777777" w:rsidTr="00C153F5">
        <w:tc>
          <w:tcPr>
            <w:tcW w:w="2972" w:type="dxa"/>
          </w:tcPr>
          <w:p w14:paraId="51F88D20" w14:textId="1753DE3B" w:rsidR="00EB3952" w:rsidRPr="001A53D9" w:rsidRDefault="00EB3952" w:rsidP="00C153F5">
            <w:pPr>
              <w:rPr>
                <w:color w:val="FF0000"/>
                <w:lang w:eastAsia="zh-TW"/>
              </w:rPr>
            </w:pPr>
            <w:r w:rsidRPr="00EB3952">
              <w:rPr>
                <w:lang w:eastAsia="zh-TW"/>
              </w:rPr>
              <w:t>Account’s Merge Trade</w:t>
            </w:r>
          </w:p>
        </w:tc>
        <w:tc>
          <w:tcPr>
            <w:tcW w:w="6767" w:type="dxa"/>
          </w:tcPr>
          <w:p w14:paraId="474AF4CB" w14:textId="6BAC6C6D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merge trade method, merge by same price, or same channel, or both; or do not merge</w:t>
            </w:r>
            <w:r w:rsidR="00192574">
              <w:rPr>
                <w:lang w:eastAsia="zh-TW"/>
              </w:rPr>
              <w:t xml:space="preserve"> in Account Master &gt; Market Settings</w:t>
            </w:r>
          </w:p>
        </w:tc>
      </w:tr>
      <w:tr w:rsidR="00EB3952" w14:paraId="31927C8D" w14:textId="77777777" w:rsidTr="00C153F5">
        <w:tc>
          <w:tcPr>
            <w:tcW w:w="2972" w:type="dxa"/>
          </w:tcPr>
          <w:p w14:paraId="7A150085" w14:textId="6320F65B" w:rsidR="00EB3952" w:rsidRPr="00EB3952" w:rsidRDefault="00EB3952" w:rsidP="00C153F5">
            <w:pPr>
              <w:rPr>
                <w:lang w:eastAsia="zh-TW"/>
              </w:rPr>
            </w:pPr>
            <w:r w:rsidRPr="00192574">
              <w:rPr>
                <w:lang w:eastAsia="zh-TW"/>
              </w:rPr>
              <w:t>Refer Type</w:t>
            </w:r>
          </w:p>
        </w:tc>
        <w:tc>
          <w:tcPr>
            <w:tcW w:w="6767" w:type="dxa"/>
          </w:tcPr>
          <w:p w14:paraId="12C1D845" w14:textId="6DB6A01C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refer type</w:t>
            </w:r>
            <w:r w:rsidR="00192574">
              <w:rPr>
                <w:lang w:eastAsia="zh-TW"/>
              </w:rPr>
              <w:t xml:space="preserve"> in Account Master &gt; Rebate section</w:t>
            </w:r>
          </w:p>
        </w:tc>
      </w:tr>
      <w:tr w:rsidR="00EB3952" w14:paraId="1F520783" w14:textId="77777777" w:rsidTr="00C153F5">
        <w:tc>
          <w:tcPr>
            <w:tcW w:w="2972" w:type="dxa"/>
          </w:tcPr>
          <w:p w14:paraId="354166CC" w14:textId="68F97AE0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Branch</w:t>
            </w:r>
          </w:p>
        </w:tc>
        <w:tc>
          <w:tcPr>
            <w:tcW w:w="6767" w:type="dxa"/>
          </w:tcPr>
          <w:p w14:paraId="29117F6B" w14:textId="7AE95437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branch</w:t>
            </w:r>
            <w:r w:rsidR="00A57C7C">
              <w:rPr>
                <w:lang w:eastAsia="zh-TW"/>
              </w:rPr>
              <w:t xml:space="preserve"> in Account Master</w:t>
            </w:r>
          </w:p>
        </w:tc>
      </w:tr>
      <w:tr w:rsidR="00EB3952" w14:paraId="4525D0F4" w14:textId="77777777" w:rsidTr="00C153F5">
        <w:tc>
          <w:tcPr>
            <w:tcW w:w="2972" w:type="dxa"/>
          </w:tcPr>
          <w:p w14:paraId="0B5B6441" w14:textId="3B83B347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Rebate Scheme</w:t>
            </w:r>
          </w:p>
        </w:tc>
        <w:tc>
          <w:tcPr>
            <w:tcW w:w="6767" w:type="dxa"/>
          </w:tcPr>
          <w:p w14:paraId="4C21BB93" w14:textId="4E49EF33" w:rsidR="00EB3952" w:rsidRDefault="00EB395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Default rebate scheme</w:t>
            </w:r>
            <w:r w:rsidR="00192574">
              <w:rPr>
                <w:lang w:eastAsia="zh-TW"/>
              </w:rPr>
              <w:t xml:space="preserve"> Account Master &gt; Rebate section</w:t>
            </w:r>
          </w:p>
        </w:tc>
      </w:tr>
    </w:tbl>
    <w:p w14:paraId="36C61792" w14:textId="68831846" w:rsidR="008A5E6A" w:rsidRDefault="008A5E6A" w:rsidP="008A5E6A"/>
    <w:p w14:paraId="08472647" w14:textId="534FDE82" w:rsidR="008A5E6A" w:rsidRPr="008A5E6A" w:rsidRDefault="004A6EFA" w:rsidP="004A6EFA">
      <w:pPr>
        <w:pStyle w:val="Heading3"/>
      </w:pPr>
      <w:r>
        <w:t>Others</w:t>
      </w:r>
    </w:p>
    <w:p w14:paraId="4FF2AD8B" w14:textId="44CAEB04" w:rsidR="002837FF" w:rsidRDefault="00F82D50" w:rsidP="00D66DCD">
      <w:pPr>
        <w:rPr>
          <w:lang w:eastAsia="zh-HK"/>
        </w:rPr>
      </w:pPr>
      <w:r>
        <w:rPr>
          <w:lang w:eastAsia="zh-HK"/>
        </w:rPr>
        <w:t>Here user can find a list of company parameters for different modules in system.</w:t>
      </w:r>
    </w:p>
    <w:p w14:paraId="2EDC73BD" w14:textId="77777777" w:rsidR="00157104" w:rsidRDefault="002837FF" w:rsidP="00157104">
      <w:pPr>
        <w:keepNext/>
      </w:pPr>
      <w:r>
        <w:rPr>
          <w:noProof/>
        </w:rPr>
        <w:drawing>
          <wp:inline distT="0" distB="0" distL="0" distR="0" wp14:anchorId="2FC55E25" wp14:editId="3C0285D9">
            <wp:extent cx="4653264" cy="24479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60905" cy="245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07D95" w14:textId="160F0CCD" w:rsidR="002837FF" w:rsidRDefault="00157104" w:rsidP="00157104">
      <w:pPr>
        <w:pStyle w:val="Caption"/>
        <w:rPr>
          <w:lang w:eastAsia="zh-HK"/>
        </w:rPr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34</w:t>
      </w:r>
      <w:r w:rsidR="00FA73A3">
        <w:rPr>
          <w:noProof/>
        </w:rPr>
        <w:fldChar w:fldCharType="end"/>
      </w:r>
      <w:r w:rsidR="00A037DF">
        <w:rPr>
          <w:noProof/>
        </w:rPr>
        <w:t>: Company Parameters</w:t>
      </w:r>
    </w:p>
    <w:p w14:paraId="42BA8A86" w14:textId="3745E549" w:rsidR="000D4656" w:rsidRDefault="005C69BE" w:rsidP="005C69BE">
      <w:pPr>
        <w:pStyle w:val="Heading2"/>
        <w:rPr>
          <w:lang w:eastAsia="zh-HK"/>
        </w:rPr>
      </w:pPr>
      <w:r>
        <w:rPr>
          <w:lang w:eastAsia="zh-HK"/>
        </w:rPr>
        <w:lastRenderedPageBreak/>
        <w:t>Contact Report</w:t>
      </w:r>
    </w:p>
    <w:p w14:paraId="7A01CC33" w14:textId="5A099B72" w:rsidR="009871E9" w:rsidRPr="009871E9" w:rsidRDefault="009871E9" w:rsidP="00D92398">
      <w:pPr>
        <w:rPr>
          <w:lang w:eastAsia="zh-HK"/>
        </w:rPr>
      </w:pPr>
      <w:r>
        <w:rPr>
          <w:lang w:eastAsia="zh-HK"/>
        </w:rPr>
        <w:t>AFE would help configure the contact report information. And user can edit the details afterwards.</w:t>
      </w:r>
    </w:p>
    <w:p w14:paraId="3A017A85" w14:textId="77777777" w:rsidR="009871E9" w:rsidRDefault="009871E9" w:rsidP="00D92398">
      <w:pPr>
        <w:rPr>
          <w:u w:val="single"/>
          <w:lang w:eastAsia="zh-HK"/>
        </w:rPr>
      </w:pPr>
    </w:p>
    <w:p w14:paraId="0D572291" w14:textId="47D5B18B" w:rsidR="00DD5F12" w:rsidRPr="00D92398" w:rsidRDefault="00D92398" w:rsidP="00D92398">
      <w:r w:rsidRPr="00DD5F12">
        <w:rPr>
          <w:u w:val="single"/>
          <w:lang w:eastAsia="zh-HK"/>
        </w:rPr>
        <w:t>Menu:</w:t>
      </w:r>
      <w:r>
        <w:rPr>
          <w:lang w:eastAsia="zh-HK"/>
        </w:rPr>
        <w:t xml:space="preserve">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Contact Report</w:t>
      </w:r>
      <w:r w:rsidR="00DD5F12">
        <w:t xml:space="preserve"> </w:t>
      </w:r>
    </w:p>
    <w:p w14:paraId="0F5664F5" w14:textId="77777777" w:rsidR="0045368E" w:rsidRDefault="00587F6B" w:rsidP="0045368E">
      <w:pPr>
        <w:keepNext/>
      </w:pPr>
      <w:r>
        <w:rPr>
          <w:noProof/>
        </w:rPr>
        <w:drawing>
          <wp:inline distT="0" distB="0" distL="0" distR="0" wp14:anchorId="648552EE" wp14:editId="1D6450AB">
            <wp:extent cx="4714875" cy="3712637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17650" cy="3714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356F9" w14:textId="16476FD7" w:rsidR="00DD5F12" w:rsidRDefault="0045368E" w:rsidP="00C061A5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35</w:t>
      </w:r>
      <w:r w:rsidR="0095472C">
        <w:rPr>
          <w:noProof/>
        </w:rPr>
        <w:fldChar w:fldCharType="end"/>
      </w:r>
      <w:r>
        <w:t xml:space="preserve">: </w:t>
      </w:r>
      <w:r>
        <w:rPr>
          <w:lang w:eastAsia="zh-HK"/>
        </w:rPr>
        <w:t xml:space="preserve">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Contact Report</w:t>
      </w:r>
    </w:p>
    <w:p w14:paraId="7B6A7544" w14:textId="77777777" w:rsidR="00587F6B" w:rsidRPr="005C69BE" w:rsidRDefault="00587F6B" w:rsidP="005C69BE">
      <w:pPr>
        <w:rPr>
          <w:lang w:eastAsia="zh-HK"/>
        </w:rPr>
      </w:pPr>
    </w:p>
    <w:p w14:paraId="0020AB9D" w14:textId="139F21F9" w:rsidR="005C69BE" w:rsidRDefault="005C69BE" w:rsidP="005C69BE">
      <w:pPr>
        <w:pStyle w:val="Heading2"/>
        <w:rPr>
          <w:lang w:eastAsia="zh-HK"/>
        </w:rPr>
      </w:pPr>
      <w:r>
        <w:rPr>
          <w:lang w:eastAsia="zh-HK"/>
        </w:rPr>
        <w:t>Contact Report Template</w:t>
      </w:r>
    </w:p>
    <w:p w14:paraId="056E099B" w14:textId="55F5BC73" w:rsidR="009871E9" w:rsidRDefault="003029FD" w:rsidP="009871E9">
      <w:pPr>
        <w:rPr>
          <w:lang w:eastAsia="zh-HK"/>
        </w:rPr>
      </w:pPr>
      <w:r w:rsidRPr="003029FD">
        <w:rPr>
          <w:lang w:eastAsia="zh-HK"/>
        </w:rPr>
        <w:t>User can create the contact report template.</w:t>
      </w:r>
    </w:p>
    <w:p w14:paraId="4F4B5C72" w14:textId="77777777" w:rsidR="00E92A2A" w:rsidRPr="003029FD" w:rsidRDefault="00E92A2A" w:rsidP="009871E9">
      <w:pPr>
        <w:rPr>
          <w:lang w:eastAsia="zh-HK"/>
        </w:rPr>
      </w:pPr>
    </w:p>
    <w:p w14:paraId="5AE70415" w14:textId="53913A15" w:rsidR="009871E9" w:rsidRPr="009871E9" w:rsidRDefault="009871E9" w:rsidP="009871E9">
      <w:pPr>
        <w:rPr>
          <w:lang w:eastAsia="zh-HK"/>
        </w:rPr>
      </w:pPr>
      <w:r w:rsidRPr="00DD5F12">
        <w:rPr>
          <w:u w:val="single"/>
          <w:lang w:eastAsia="zh-HK"/>
        </w:rPr>
        <w:t>Menu:</w:t>
      </w:r>
      <w:r>
        <w:rPr>
          <w:lang w:eastAsia="zh-HK"/>
        </w:rPr>
        <w:t xml:space="preserve">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Contact Report Template</w:t>
      </w:r>
    </w:p>
    <w:p w14:paraId="7077D6A1" w14:textId="77777777" w:rsidR="0045368E" w:rsidRDefault="009871E9" w:rsidP="0045368E">
      <w:pPr>
        <w:keepNext/>
      </w:pPr>
      <w:r>
        <w:rPr>
          <w:noProof/>
        </w:rPr>
        <w:drawing>
          <wp:inline distT="0" distB="0" distL="0" distR="0" wp14:anchorId="480996DB" wp14:editId="15E89659">
            <wp:extent cx="5154775" cy="2009775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75375" cy="201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91EC" w14:textId="16DCA0FD" w:rsidR="000801F3" w:rsidRPr="000801F3" w:rsidRDefault="0045368E" w:rsidP="00C061A5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36</w:t>
      </w:r>
      <w:r w:rsidR="0095472C">
        <w:rPr>
          <w:noProof/>
        </w:rPr>
        <w:fldChar w:fldCharType="end"/>
      </w:r>
      <w:r>
        <w:t xml:space="preserve">: </w:t>
      </w:r>
      <w:r>
        <w:rPr>
          <w:lang w:eastAsia="zh-HK"/>
        </w:rPr>
        <w:t xml:space="preserve">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Contact Report Template</w:t>
      </w:r>
    </w:p>
    <w:p w14:paraId="08BABF67" w14:textId="3996EAD2" w:rsidR="0098256E" w:rsidRDefault="0098256E" w:rsidP="0098256E">
      <w:pPr>
        <w:pStyle w:val="Heading2"/>
        <w:rPr>
          <w:lang w:eastAsia="zh-HK"/>
        </w:rPr>
      </w:pPr>
      <w:bookmarkStart w:id="49" w:name="CountryMaster"/>
      <w:bookmarkEnd w:id="48"/>
      <w:r>
        <w:rPr>
          <w:lang w:eastAsia="zh-HK"/>
        </w:rPr>
        <w:lastRenderedPageBreak/>
        <w:t>Country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2CDEA847" w14:textId="6D5DED10" w:rsidR="00EF78EF" w:rsidRDefault="00EF78EF" w:rsidP="00EF78EF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Country </w:t>
      </w:r>
    </w:p>
    <w:p w14:paraId="78B500F9" w14:textId="77777777" w:rsidR="00157104" w:rsidRDefault="00921E40" w:rsidP="00157104">
      <w:pPr>
        <w:keepNext/>
      </w:pPr>
      <w:r>
        <w:rPr>
          <w:noProof/>
        </w:rPr>
        <w:drawing>
          <wp:inline distT="0" distB="0" distL="0" distR="0" wp14:anchorId="2E275616" wp14:editId="791673C4">
            <wp:extent cx="4464685" cy="2047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b="5033"/>
                    <a:stretch/>
                  </pic:blipFill>
                  <pic:spPr bwMode="auto">
                    <a:xfrm>
                      <a:off x="0" y="0"/>
                      <a:ext cx="4467413" cy="2049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5317E" w14:textId="6956F189" w:rsidR="00855FF8" w:rsidRDefault="00157104" w:rsidP="00A037DF">
      <w:pPr>
        <w:rPr>
          <w:lang w:eastAsia="zh-HK"/>
        </w:rPr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37</w:t>
      </w:r>
      <w:r w:rsidR="00FA73A3">
        <w:rPr>
          <w:noProof/>
        </w:rPr>
        <w:fldChar w:fldCharType="end"/>
      </w:r>
      <w:r w:rsidR="00A037DF">
        <w:rPr>
          <w:noProof/>
        </w:rPr>
        <w:t xml:space="preserve">: </w:t>
      </w:r>
      <w:r w:rsidR="00A037DF" w:rsidRPr="00CE0A29">
        <w:t>Master</w:t>
      </w:r>
      <w:r w:rsidR="00A037DF">
        <w:t xml:space="preserve"> </w:t>
      </w:r>
      <w:r w:rsidR="00A037DF">
        <w:rPr>
          <w:rFonts w:hint="eastAsia"/>
        </w:rPr>
        <w:t>→</w:t>
      </w:r>
      <w:r w:rsidR="00A037DF">
        <w:t xml:space="preserve"> Country </w:t>
      </w:r>
    </w:p>
    <w:p w14:paraId="53B7B048" w14:textId="77777777" w:rsidR="00A037DF" w:rsidRPr="00A037DF" w:rsidRDefault="00A037DF" w:rsidP="00A037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386582" w:rsidRPr="004C68DD" w14:paraId="26EDB255" w14:textId="77777777" w:rsidTr="00C153F5">
        <w:tc>
          <w:tcPr>
            <w:tcW w:w="2972" w:type="dxa"/>
          </w:tcPr>
          <w:p w14:paraId="5013D448" w14:textId="77777777" w:rsidR="00386582" w:rsidRPr="004C68DD" w:rsidRDefault="00386582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23C3BB1B" w14:textId="77777777" w:rsidR="00386582" w:rsidRPr="004C68DD" w:rsidRDefault="00386582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386582" w14:paraId="0D3E95FB" w14:textId="77777777" w:rsidTr="00C153F5">
        <w:tc>
          <w:tcPr>
            <w:tcW w:w="2972" w:type="dxa"/>
          </w:tcPr>
          <w:p w14:paraId="07DF3136" w14:textId="5899F24D" w:rsidR="00386582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Country ID</w:t>
            </w:r>
          </w:p>
        </w:tc>
        <w:tc>
          <w:tcPr>
            <w:tcW w:w="6767" w:type="dxa"/>
          </w:tcPr>
          <w:p w14:paraId="186F9F4A" w14:textId="3D0F2F51" w:rsidR="00386582" w:rsidRDefault="00202523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Country ID</w:t>
            </w:r>
          </w:p>
        </w:tc>
      </w:tr>
      <w:tr w:rsidR="00386582" w14:paraId="44F1E5B7" w14:textId="77777777" w:rsidTr="00C153F5">
        <w:tc>
          <w:tcPr>
            <w:tcW w:w="2972" w:type="dxa"/>
          </w:tcPr>
          <w:p w14:paraId="350C6539" w14:textId="24EADB69" w:rsidR="00386582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767" w:type="dxa"/>
          </w:tcPr>
          <w:p w14:paraId="37940789" w14:textId="2BB4FFD5" w:rsidR="00386582" w:rsidRDefault="00202523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Name of the country</w:t>
            </w:r>
          </w:p>
        </w:tc>
      </w:tr>
      <w:tr w:rsidR="00386582" w14:paraId="54E7E7FE" w14:textId="77777777" w:rsidTr="00C153F5">
        <w:tc>
          <w:tcPr>
            <w:tcW w:w="2972" w:type="dxa"/>
          </w:tcPr>
          <w:p w14:paraId="0F067A3F" w14:textId="13B55D81" w:rsidR="00386582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767" w:type="dxa"/>
          </w:tcPr>
          <w:p w14:paraId="068C716C" w14:textId="32234772" w:rsidR="00386582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 of the country in other language</w:t>
            </w:r>
          </w:p>
        </w:tc>
      </w:tr>
      <w:tr w:rsidR="00386582" w14:paraId="7948D544" w14:textId="77777777" w:rsidTr="00C153F5">
        <w:tc>
          <w:tcPr>
            <w:tcW w:w="2972" w:type="dxa"/>
          </w:tcPr>
          <w:p w14:paraId="5FBBD81C" w14:textId="496D40A9" w:rsidR="00386582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Mail Status</w:t>
            </w:r>
          </w:p>
        </w:tc>
        <w:tc>
          <w:tcPr>
            <w:tcW w:w="6767" w:type="dxa"/>
          </w:tcPr>
          <w:p w14:paraId="445E8609" w14:textId="4F29FEBC" w:rsidR="00386582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Mail status</w:t>
            </w:r>
          </w:p>
        </w:tc>
      </w:tr>
      <w:tr w:rsidR="002C5427" w14:paraId="1D01DDAA" w14:textId="77777777" w:rsidTr="00C153F5">
        <w:tc>
          <w:tcPr>
            <w:tcW w:w="2972" w:type="dxa"/>
          </w:tcPr>
          <w:p w14:paraId="5331A1D1" w14:textId="71E7D1B1" w:rsidR="002C5427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VSD Code</w:t>
            </w:r>
          </w:p>
        </w:tc>
        <w:tc>
          <w:tcPr>
            <w:tcW w:w="6767" w:type="dxa"/>
          </w:tcPr>
          <w:p w14:paraId="3219A5FE" w14:textId="40CEBC48" w:rsidR="002C5427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VSD Code</w:t>
            </w:r>
          </w:p>
        </w:tc>
      </w:tr>
      <w:tr w:rsidR="002C5427" w14:paraId="33AE5C50" w14:textId="77777777" w:rsidTr="00C153F5">
        <w:tc>
          <w:tcPr>
            <w:tcW w:w="2972" w:type="dxa"/>
          </w:tcPr>
          <w:p w14:paraId="68D4BBC7" w14:textId="63692BDE" w:rsidR="002C5427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DX Code</w:t>
            </w:r>
          </w:p>
        </w:tc>
        <w:tc>
          <w:tcPr>
            <w:tcW w:w="6767" w:type="dxa"/>
          </w:tcPr>
          <w:p w14:paraId="4434ABC4" w14:textId="3B36BAF4" w:rsidR="002C5427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Data exchange code for front office</w:t>
            </w:r>
          </w:p>
        </w:tc>
      </w:tr>
      <w:tr w:rsidR="002C5427" w14:paraId="6B2F15B7" w14:textId="77777777" w:rsidTr="00C153F5">
        <w:tc>
          <w:tcPr>
            <w:tcW w:w="2972" w:type="dxa"/>
          </w:tcPr>
          <w:p w14:paraId="749BD144" w14:textId="43285B6A" w:rsidR="002C5427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Effective Date From</w:t>
            </w:r>
          </w:p>
        </w:tc>
        <w:tc>
          <w:tcPr>
            <w:tcW w:w="6767" w:type="dxa"/>
          </w:tcPr>
          <w:p w14:paraId="18B8234E" w14:textId="79A607A4" w:rsidR="002C5427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This indicates the ‘effective date from’ of Common Reporting Standard (CRS)</w:t>
            </w:r>
          </w:p>
        </w:tc>
      </w:tr>
      <w:tr w:rsidR="002C5427" w14:paraId="4DAA8B0C" w14:textId="77777777" w:rsidTr="00C153F5">
        <w:tc>
          <w:tcPr>
            <w:tcW w:w="2972" w:type="dxa"/>
          </w:tcPr>
          <w:p w14:paraId="407B0DA9" w14:textId="6971DF83" w:rsidR="002C5427" w:rsidRDefault="002C5427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Effective Date To</w:t>
            </w:r>
          </w:p>
        </w:tc>
        <w:tc>
          <w:tcPr>
            <w:tcW w:w="6767" w:type="dxa"/>
          </w:tcPr>
          <w:p w14:paraId="4BC7DE5E" w14:textId="12E94F75" w:rsidR="002C5427" w:rsidRDefault="00202523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This indicates the ‘effective date to’ of Common Reporting Standard (CRS)</w:t>
            </w:r>
          </w:p>
        </w:tc>
      </w:tr>
    </w:tbl>
    <w:p w14:paraId="23ACF82F" w14:textId="0A5BDEC7" w:rsidR="00921E40" w:rsidRDefault="00921E40" w:rsidP="00855FF8">
      <w:pPr>
        <w:rPr>
          <w:lang w:eastAsia="zh-HK"/>
        </w:rPr>
      </w:pPr>
    </w:p>
    <w:p w14:paraId="017E23AE" w14:textId="5B033403" w:rsidR="00C061A5" w:rsidRDefault="00C061A5" w:rsidP="00855FF8">
      <w:pPr>
        <w:rPr>
          <w:lang w:eastAsia="zh-HK"/>
        </w:rPr>
      </w:pPr>
    </w:p>
    <w:p w14:paraId="24EF3DE5" w14:textId="23CF5354" w:rsidR="00C061A5" w:rsidRDefault="00C061A5" w:rsidP="00855FF8">
      <w:pPr>
        <w:rPr>
          <w:lang w:eastAsia="zh-HK"/>
        </w:rPr>
      </w:pPr>
    </w:p>
    <w:p w14:paraId="63BC8DD6" w14:textId="00407EA1" w:rsidR="00C061A5" w:rsidRDefault="00C061A5" w:rsidP="00855FF8">
      <w:pPr>
        <w:rPr>
          <w:lang w:eastAsia="zh-HK"/>
        </w:rPr>
      </w:pPr>
    </w:p>
    <w:p w14:paraId="4546A521" w14:textId="40FECACE" w:rsidR="00C061A5" w:rsidRDefault="00C061A5" w:rsidP="00855FF8">
      <w:pPr>
        <w:rPr>
          <w:lang w:eastAsia="zh-HK"/>
        </w:rPr>
      </w:pPr>
    </w:p>
    <w:p w14:paraId="09B72757" w14:textId="598FDB3F" w:rsidR="00C061A5" w:rsidRDefault="00C061A5" w:rsidP="00855FF8">
      <w:pPr>
        <w:rPr>
          <w:lang w:eastAsia="zh-HK"/>
        </w:rPr>
      </w:pPr>
    </w:p>
    <w:p w14:paraId="7EDADE4B" w14:textId="400CC879" w:rsidR="00C061A5" w:rsidRDefault="00C061A5" w:rsidP="00855FF8">
      <w:pPr>
        <w:rPr>
          <w:lang w:eastAsia="zh-HK"/>
        </w:rPr>
      </w:pPr>
    </w:p>
    <w:p w14:paraId="4573A0F3" w14:textId="1D36E6F5" w:rsidR="00C061A5" w:rsidRDefault="00C061A5" w:rsidP="00855FF8">
      <w:pPr>
        <w:rPr>
          <w:lang w:eastAsia="zh-HK"/>
        </w:rPr>
      </w:pPr>
    </w:p>
    <w:p w14:paraId="5E470418" w14:textId="3045BD6F" w:rsidR="00C061A5" w:rsidRDefault="00C061A5" w:rsidP="00855FF8">
      <w:pPr>
        <w:rPr>
          <w:lang w:eastAsia="zh-HK"/>
        </w:rPr>
      </w:pPr>
    </w:p>
    <w:p w14:paraId="7E810E4E" w14:textId="77777777" w:rsidR="00C061A5" w:rsidRPr="00855FF8" w:rsidRDefault="00C061A5" w:rsidP="00855FF8">
      <w:pPr>
        <w:rPr>
          <w:lang w:eastAsia="zh-HK"/>
        </w:rPr>
      </w:pPr>
    </w:p>
    <w:p w14:paraId="6C8661DF" w14:textId="183EFF24" w:rsidR="0098256E" w:rsidRDefault="0098256E" w:rsidP="0098256E">
      <w:pPr>
        <w:pStyle w:val="Heading2"/>
        <w:rPr>
          <w:lang w:eastAsia="zh-HK"/>
        </w:rPr>
      </w:pPr>
      <w:bookmarkStart w:id="50" w:name="CurrencyMaster"/>
      <w:bookmarkEnd w:id="49"/>
      <w:r>
        <w:rPr>
          <w:lang w:eastAsia="zh-HK"/>
        </w:rPr>
        <w:lastRenderedPageBreak/>
        <w:t>Currency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686F13D0" w14:textId="45192F60" w:rsidR="00EE49F2" w:rsidRDefault="00EE49F2" w:rsidP="00EE49F2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Currency Master</w:t>
      </w:r>
    </w:p>
    <w:p w14:paraId="3D1970D6" w14:textId="77777777" w:rsidR="00157104" w:rsidRDefault="00EE49F2" w:rsidP="00157104">
      <w:pPr>
        <w:keepNext/>
      </w:pPr>
      <w:r>
        <w:rPr>
          <w:noProof/>
        </w:rPr>
        <w:drawing>
          <wp:inline distT="0" distB="0" distL="0" distR="0" wp14:anchorId="1E49FF89" wp14:editId="27B818FF">
            <wp:extent cx="4494179" cy="3442512"/>
            <wp:effectExtent l="0" t="0" r="190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96590" cy="344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AEFCF" w14:textId="0A374E7F" w:rsidR="00EE49F2" w:rsidRDefault="00157104" w:rsidP="00A037DF">
      <w:pPr>
        <w:rPr>
          <w:lang w:eastAsia="zh-HK"/>
        </w:rPr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38</w:t>
      </w:r>
      <w:r w:rsidR="00FA73A3">
        <w:rPr>
          <w:noProof/>
        </w:rPr>
        <w:fldChar w:fldCharType="end"/>
      </w:r>
      <w:r w:rsidR="00A037DF">
        <w:rPr>
          <w:noProof/>
        </w:rPr>
        <w:t xml:space="preserve">: </w:t>
      </w:r>
      <w:r w:rsidR="00A037DF" w:rsidRPr="00CE0A29">
        <w:t>Master</w:t>
      </w:r>
      <w:r w:rsidR="00A037DF">
        <w:t xml:space="preserve"> </w:t>
      </w:r>
      <w:r w:rsidR="00A037DF">
        <w:rPr>
          <w:rFonts w:hint="eastAsia"/>
        </w:rPr>
        <w:t>→</w:t>
      </w:r>
      <w:r w:rsidR="00A037DF">
        <w:t xml:space="preserve"> Currency Master</w:t>
      </w:r>
    </w:p>
    <w:p w14:paraId="43E61014" w14:textId="77777777" w:rsidR="00A037DF" w:rsidRPr="00A037DF" w:rsidRDefault="00A037DF" w:rsidP="00A037DF"/>
    <w:p w14:paraId="5FBC17DA" w14:textId="7396189C" w:rsidR="004B71B8" w:rsidRDefault="004B71B8" w:rsidP="004B71B8">
      <w:pPr>
        <w:pStyle w:val="Heading3"/>
        <w:rPr>
          <w:lang w:eastAsia="zh-HK"/>
        </w:rPr>
      </w:pPr>
      <w:r>
        <w:rPr>
          <w:lang w:eastAsia="zh-HK"/>
        </w:rPr>
        <w:t>General Settings</w:t>
      </w:r>
    </w:p>
    <w:p w14:paraId="0CD58BDF" w14:textId="77777777" w:rsidR="004B71B8" w:rsidRDefault="004B71B8" w:rsidP="00EE49F2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EE49F2" w:rsidRPr="004C68DD" w14:paraId="27F489D5" w14:textId="77777777" w:rsidTr="00C153F5">
        <w:tc>
          <w:tcPr>
            <w:tcW w:w="2972" w:type="dxa"/>
          </w:tcPr>
          <w:p w14:paraId="426AF112" w14:textId="77777777" w:rsidR="00EE49F2" w:rsidRPr="004C68DD" w:rsidRDefault="00EE49F2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1BAF1CE7" w14:textId="77777777" w:rsidR="00EE49F2" w:rsidRPr="004C68DD" w:rsidRDefault="00EE49F2" w:rsidP="00C153F5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EE49F2" w14:paraId="59A5984E" w14:textId="77777777" w:rsidTr="00C153F5">
        <w:tc>
          <w:tcPr>
            <w:tcW w:w="2972" w:type="dxa"/>
          </w:tcPr>
          <w:p w14:paraId="6B5887E5" w14:textId="7A689FCA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Currency</w:t>
            </w:r>
          </w:p>
        </w:tc>
        <w:tc>
          <w:tcPr>
            <w:tcW w:w="6767" w:type="dxa"/>
          </w:tcPr>
          <w:p w14:paraId="3E623C06" w14:textId="5123F44D" w:rsidR="00EE49F2" w:rsidRDefault="004B71B8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Currency ID</w:t>
            </w:r>
          </w:p>
        </w:tc>
      </w:tr>
      <w:tr w:rsidR="00EE49F2" w14:paraId="2CCF40F4" w14:textId="77777777" w:rsidTr="00C153F5">
        <w:tc>
          <w:tcPr>
            <w:tcW w:w="2972" w:type="dxa"/>
          </w:tcPr>
          <w:p w14:paraId="40D0D847" w14:textId="587F1E0E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767" w:type="dxa"/>
          </w:tcPr>
          <w:p w14:paraId="270603DF" w14:textId="2440AAD2" w:rsidR="00EE49F2" w:rsidRDefault="004B71B8" w:rsidP="00C153F5">
            <w:pPr>
              <w:rPr>
                <w:lang w:eastAsia="zh-HK"/>
              </w:rPr>
            </w:pPr>
            <w:r>
              <w:rPr>
                <w:lang w:eastAsia="zh-HK"/>
              </w:rPr>
              <w:t>Name of the currency</w:t>
            </w:r>
          </w:p>
        </w:tc>
      </w:tr>
      <w:tr w:rsidR="00EE49F2" w14:paraId="02A5DE12" w14:textId="77777777" w:rsidTr="00C153F5">
        <w:tc>
          <w:tcPr>
            <w:tcW w:w="2972" w:type="dxa"/>
          </w:tcPr>
          <w:p w14:paraId="25FB9A4C" w14:textId="72DF4A8C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767" w:type="dxa"/>
          </w:tcPr>
          <w:p w14:paraId="405B1E4A" w14:textId="7F3B1DCF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Name of the currency in other language</w:t>
            </w:r>
          </w:p>
        </w:tc>
      </w:tr>
      <w:tr w:rsidR="00EE49F2" w14:paraId="5CDCC016" w14:textId="77777777" w:rsidTr="00C153F5">
        <w:tc>
          <w:tcPr>
            <w:tcW w:w="2972" w:type="dxa"/>
          </w:tcPr>
          <w:p w14:paraId="3044FC35" w14:textId="3AD7FC6D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Direct/ Indirect</w:t>
            </w:r>
          </w:p>
        </w:tc>
        <w:tc>
          <w:tcPr>
            <w:tcW w:w="6767" w:type="dxa"/>
          </w:tcPr>
          <w:p w14:paraId="7C7ADB98" w14:textId="77777777" w:rsidR="004B71B8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The calculation method of exchange rate. </w:t>
            </w:r>
          </w:p>
          <w:p w14:paraId="618C426A" w14:textId="748063A0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Direct represents using the exchange rate (x) input by user.</w:t>
            </w:r>
          </w:p>
        </w:tc>
      </w:tr>
      <w:tr w:rsidR="00EE49F2" w14:paraId="390E0DB3" w14:textId="77777777" w:rsidTr="00C153F5">
        <w:tc>
          <w:tcPr>
            <w:tcW w:w="2972" w:type="dxa"/>
          </w:tcPr>
          <w:p w14:paraId="1BC1F532" w14:textId="162251D0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Exchange Rate</w:t>
            </w:r>
          </w:p>
        </w:tc>
        <w:tc>
          <w:tcPr>
            <w:tcW w:w="6767" w:type="dxa"/>
          </w:tcPr>
          <w:p w14:paraId="1C71F77C" w14:textId="77777777" w:rsidR="004B71B8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The calculation method of exchange rate. </w:t>
            </w:r>
          </w:p>
          <w:p w14:paraId="7AE83389" w14:textId="49E4AB5A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Indirect represents using the inve</w:t>
            </w:r>
            <w:r w:rsidR="007F2894">
              <w:rPr>
                <w:lang w:eastAsia="zh-TW"/>
              </w:rPr>
              <w:t>rse of</w:t>
            </w:r>
            <w:r>
              <w:rPr>
                <w:lang w:eastAsia="zh-TW"/>
              </w:rPr>
              <w:t xml:space="preserve"> exchange rate (1/x) input by user. </w:t>
            </w:r>
          </w:p>
        </w:tc>
      </w:tr>
      <w:tr w:rsidR="00EE49F2" w14:paraId="16DC8EF3" w14:textId="77777777" w:rsidTr="00C153F5">
        <w:tc>
          <w:tcPr>
            <w:tcW w:w="2972" w:type="dxa"/>
          </w:tcPr>
          <w:p w14:paraId="6B305A7A" w14:textId="6C0FA88F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Decimal Places</w:t>
            </w:r>
          </w:p>
        </w:tc>
        <w:tc>
          <w:tcPr>
            <w:tcW w:w="6767" w:type="dxa"/>
          </w:tcPr>
          <w:p w14:paraId="390BDAFB" w14:textId="7DB6AE23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The decimal places used</w:t>
            </w:r>
            <w:r w:rsidR="00601792">
              <w:rPr>
                <w:lang w:eastAsia="zh-TW"/>
              </w:rPr>
              <w:t xml:space="preserve"> in currency</w:t>
            </w:r>
          </w:p>
        </w:tc>
      </w:tr>
      <w:tr w:rsidR="00EE49F2" w14:paraId="48BE3228" w14:textId="77777777" w:rsidTr="00C153F5">
        <w:tc>
          <w:tcPr>
            <w:tcW w:w="2972" w:type="dxa"/>
          </w:tcPr>
          <w:p w14:paraId="2664C9DC" w14:textId="4ACEB685" w:rsidR="00EE49F2" w:rsidRDefault="004B71B8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PRC Code</w:t>
            </w:r>
          </w:p>
        </w:tc>
        <w:tc>
          <w:tcPr>
            <w:tcW w:w="6767" w:type="dxa"/>
          </w:tcPr>
          <w:p w14:paraId="03A0BEA3" w14:textId="714A1F6D" w:rsidR="00EE49F2" w:rsidRDefault="00601792" w:rsidP="00C153F5">
            <w:pPr>
              <w:rPr>
                <w:lang w:eastAsia="zh-TW"/>
              </w:rPr>
            </w:pPr>
            <w:r>
              <w:rPr>
                <w:lang w:eastAsia="zh-TW"/>
              </w:rPr>
              <w:t>PRC Code</w:t>
            </w:r>
          </w:p>
        </w:tc>
      </w:tr>
    </w:tbl>
    <w:p w14:paraId="10B0D49E" w14:textId="5F711772" w:rsidR="00EE49F2" w:rsidRDefault="00EE49F2" w:rsidP="00EE49F2">
      <w:pPr>
        <w:rPr>
          <w:lang w:eastAsia="zh-HK"/>
        </w:rPr>
      </w:pPr>
    </w:p>
    <w:p w14:paraId="109D5E56" w14:textId="77777777" w:rsidR="00C061A5" w:rsidRDefault="00C061A5" w:rsidP="00EE49F2">
      <w:pPr>
        <w:rPr>
          <w:lang w:eastAsia="zh-HK"/>
        </w:rPr>
      </w:pPr>
    </w:p>
    <w:p w14:paraId="7903B2BC" w14:textId="283FFD7E" w:rsidR="004B71B8" w:rsidRDefault="004B71B8" w:rsidP="003365B9">
      <w:pPr>
        <w:pStyle w:val="Heading3"/>
        <w:rPr>
          <w:lang w:eastAsia="zh-HK"/>
        </w:rPr>
      </w:pPr>
      <w:r>
        <w:rPr>
          <w:lang w:eastAsia="zh-HK"/>
        </w:rPr>
        <w:lastRenderedPageBreak/>
        <w:t>Interest Settings</w:t>
      </w:r>
    </w:p>
    <w:p w14:paraId="39EC872B" w14:textId="499C8D11" w:rsidR="006168AA" w:rsidRDefault="006168AA" w:rsidP="00EE49F2">
      <w:pPr>
        <w:rPr>
          <w:lang w:eastAsia="zh-HK"/>
        </w:rPr>
      </w:pPr>
      <w:r>
        <w:rPr>
          <w:lang w:eastAsia="zh-HK"/>
        </w:rPr>
        <w:t>User can define the default interest class, where the interest class can be set in Interest Class Master.</w:t>
      </w:r>
    </w:p>
    <w:p w14:paraId="1C6FA688" w14:textId="0BA5C2AD" w:rsidR="003365B9" w:rsidRDefault="003365B9" w:rsidP="00EE49F2">
      <w:pPr>
        <w:rPr>
          <w:lang w:eastAsia="zh-HK"/>
        </w:rPr>
      </w:pPr>
      <w:r>
        <w:rPr>
          <w:lang w:eastAsia="zh-HK"/>
        </w:rPr>
        <w:t>And here user can define the ledger code for debit and credit interest.</w:t>
      </w:r>
    </w:p>
    <w:p w14:paraId="5DD32D41" w14:textId="68EB0D71" w:rsidR="00B4166C" w:rsidRDefault="003365B9" w:rsidP="00EE49F2">
      <w:pPr>
        <w:rPr>
          <w:lang w:eastAsia="zh-HK"/>
        </w:rPr>
      </w:pPr>
      <w:r>
        <w:rPr>
          <w:lang w:eastAsia="zh-HK"/>
        </w:rPr>
        <w:t xml:space="preserve"> </w:t>
      </w:r>
    </w:p>
    <w:p w14:paraId="3E412F53" w14:textId="15DC91C1" w:rsidR="004B71B8" w:rsidRDefault="004B71B8" w:rsidP="003365B9">
      <w:pPr>
        <w:pStyle w:val="Heading3"/>
        <w:rPr>
          <w:lang w:eastAsia="zh-HK"/>
        </w:rPr>
      </w:pPr>
      <w:r>
        <w:rPr>
          <w:lang w:eastAsia="zh-HK"/>
        </w:rPr>
        <w:t>Ledger Settings</w:t>
      </w:r>
    </w:p>
    <w:p w14:paraId="49D06504" w14:textId="5D0C8693" w:rsidR="006168AA" w:rsidRDefault="003365B9" w:rsidP="00EE49F2">
      <w:pPr>
        <w:rPr>
          <w:lang w:eastAsia="zh-HK"/>
        </w:rPr>
      </w:pPr>
      <w:r>
        <w:rPr>
          <w:lang w:eastAsia="zh-HK"/>
        </w:rPr>
        <w:t>User can set the ledger code for different account types, e.g. cash account, margin account etc.</w:t>
      </w:r>
    </w:p>
    <w:p w14:paraId="347B29F1" w14:textId="067DB274" w:rsidR="00EE49F2" w:rsidRDefault="00EE49F2" w:rsidP="00EE49F2">
      <w:pPr>
        <w:rPr>
          <w:lang w:eastAsia="zh-HK"/>
        </w:rPr>
      </w:pPr>
    </w:p>
    <w:p w14:paraId="1F33B7AD" w14:textId="77777777" w:rsidR="00EE49F2" w:rsidRPr="00EE49F2" w:rsidRDefault="00EE49F2" w:rsidP="00EE49F2">
      <w:pPr>
        <w:rPr>
          <w:lang w:eastAsia="zh-HK"/>
        </w:rPr>
      </w:pPr>
    </w:p>
    <w:p w14:paraId="32C06289" w14:textId="1C1F11E0" w:rsidR="004F605D" w:rsidRDefault="004F605D" w:rsidP="007F2894">
      <w:pPr>
        <w:rPr>
          <w:lang w:eastAsia="zh-HK"/>
        </w:rPr>
      </w:pPr>
      <w:bookmarkStart w:id="51" w:name="DateClassMaster"/>
      <w:bookmarkEnd w:id="50"/>
    </w:p>
    <w:p w14:paraId="6A1CEF02" w14:textId="32ED4119" w:rsidR="00F43C97" w:rsidRDefault="005C69BE" w:rsidP="005C69BE">
      <w:pPr>
        <w:pStyle w:val="Heading2"/>
        <w:rPr>
          <w:lang w:eastAsia="zh-HK"/>
        </w:rPr>
      </w:pPr>
      <w:r>
        <w:rPr>
          <w:lang w:eastAsia="zh-HK"/>
        </w:rPr>
        <w:t>Custodian Bank</w:t>
      </w:r>
    </w:p>
    <w:p w14:paraId="6BDEF561" w14:textId="0AA15767" w:rsidR="00D72FF6" w:rsidRPr="00D72FF6" w:rsidRDefault="00D72FF6" w:rsidP="0094511F">
      <w:pPr>
        <w:rPr>
          <w:lang w:eastAsia="zh-HK"/>
        </w:rPr>
      </w:pPr>
      <w:r>
        <w:rPr>
          <w:lang w:eastAsia="zh-HK"/>
        </w:rPr>
        <w:t xml:space="preserve">User can define the custodian bank here and it will appear in </w:t>
      </w:r>
      <w:r w:rsidRPr="00D72FF6">
        <w:rPr>
          <w:b/>
          <w:lang w:eastAsia="zh-HK"/>
        </w:rPr>
        <w:t>Account Master &gt; Market Settings &gt; Account Custodian</w:t>
      </w:r>
      <w:r>
        <w:rPr>
          <w:lang w:eastAsia="zh-HK"/>
        </w:rPr>
        <w:t>.</w:t>
      </w:r>
    </w:p>
    <w:p w14:paraId="52E73C24" w14:textId="2573F085" w:rsidR="0094511F" w:rsidRPr="0094511F" w:rsidRDefault="0094511F" w:rsidP="0094511F">
      <w:pPr>
        <w:rPr>
          <w:lang w:eastAsia="zh-HK"/>
        </w:rPr>
      </w:pPr>
      <w:r w:rsidRPr="0094511F">
        <w:rPr>
          <w:u w:val="single"/>
          <w:lang w:eastAsia="zh-HK"/>
        </w:rPr>
        <w:t>Menu:</w:t>
      </w:r>
      <w:r>
        <w:rPr>
          <w:lang w:eastAsia="zh-HK"/>
        </w:rPr>
        <w:t xml:space="preserve">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Custodian Bank</w:t>
      </w:r>
    </w:p>
    <w:p w14:paraId="0332B6F4" w14:textId="25BF77CA" w:rsidR="0094511F" w:rsidRDefault="0094511F" w:rsidP="0094511F">
      <w:pPr>
        <w:keepNext/>
      </w:pPr>
      <w:r>
        <w:rPr>
          <w:noProof/>
        </w:rPr>
        <w:drawing>
          <wp:inline distT="0" distB="0" distL="0" distR="0" wp14:anchorId="3D6346AB" wp14:editId="249AD023">
            <wp:extent cx="4724400" cy="25431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1B4A" w14:textId="3EB96D37" w:rsidR="005C69BE" w:rsidRDefault="0094511F" w:rsidP="0094511F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39</w:t>
      </w:r>
      <w:r w:rsidR="0095472C">
        <w:rPr>
          <w:noProof/>
        </w:rPr>
        <w:fldChar w:fldCharType="end"/>
      </w:r>
      <w:r>
        <w:t xml:space="preserve">: </w:t>
      </w:r>
      <w:r>
        <w:rPr>
          <w:lang w:eastAsia="zh-HK"/>
        </w:rPr>
        <w:t xml:space="preserve">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Custodian Bank</w:t>
      </w:r>
    </w:p>
    <w:p w14:paraId="6A9F9A0A" w14:textId="07E56148" w:rsidR="00C061A5" w:rsidRDefault="00C061A5" w:rsidP="00C061A5"/>
    <w:p w14:paraId="05D1AD00" w14:textId="60596BDC" w:rsidR="00C061A5" w:rsidRDefault="00C061A5" w:rsidP="00C061A5"/>
    <w:p w14:paraId="618BBDCC" w14:textId="72978AB0" w:rsidR="00C061A5" w:rsidRDefault="00C061A5" w:rsidP="00C061A5"/>
    <w:p w14:paraId="3AB0751A" w14:textId="055FCCEB" w:rsidR="00C061A5" w:rsidRDefault="00C061A5" w:rsidP="00C061A5"/>
    <w:p w14:paraId="4744F816" w14:textId="6F012DE4" w:rsidR="00C061A5" w:rsidRDefault="00C061A5" w:rsidP="00C061A5"/>
    <w:p w14:paraId="1B4A792B" w14:textId="46B37623" w:rsidR="00C061A5" w:rsidRDefault="00C061A5" w:rsidP="00C061A5"/>
    <w:p w14:paraId="6DC7F534" w14:textId="576058B9" w:rsidR="00C061A5" w:rsidRDefault="00C061A5" w:rsidP="00C061A5"/>
    <w:p w14:paraId="263895FD" w14:textId="77777777" w:rsidR="00C061A5" w:rsidRPr="00C061A5" w:rsidRDefault="00C061A5" w:rsidP="00C061A5"/>
    <w:p w14:paraId="589CCBE5" w14:textId="662B37AF" w:rsidR="0098256E" w:rsidRDefault="0098256E" w:rsidP="0098256E">
      <w:pPr>
        <w:pStyle w:val="Heading2"/>
        <w:rPr>
          <w:lang w:eastAsia="zh-HK"/>
        </w:rPr>
      </w:pPr>
      <w:bookmarkStart w:id="52" w:name="DocumentMaster"/>
      <w:bookmarkEnd w:id="51"/>
      <w:r>
        <w:rPr>
          <w:lang w:eastAsia="zh-HK"/>
        </w:rPr>
        <w:lastRenderedPageBreak/>
        <w:t>Document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44ED4E19" w14:textId="6E679A80" w:rsidR="005470C1" w:rsidRPr="00E15B90" w:rsidRDefault="00E15B90" w:rsidP="005470C1">
      <w:r w:rsidRPr="00E15B90">
        <w:t xml:space="preserve">User </w:t>
      </w:r>
      <w:r>
        <w:t xml:space="preserve">can set the document type in Document Master, where this document type will be displayed in the drop-down list in </w:t>
      </w:r>
      <w:r w:rsidRPr="00E15B90">
        <w:rPr>
          <w:b/>
        </w:rPr>
        <w:t>Account Master &gt; Document Settings &gt; Document</w:t>
      </w:r>
      <w:r>
        <w:t>.</w:t>
      </w:r>
    </w:p>
    <w:p w14:paraId="4B525232" w14:textId="77777777" w:rsidR="00E15B90" w:rsidRDefault="00E15B90" w:rsidP="005470C1">
      <w:pPr>
        <w:rPr>
          <w:u w:val="single"/>
        </w:rPr>
      </w:pPr>
    </w:p>
    <w:p w14:paraId="55C5A82D" w14:textId="76DDA56F" w:rsidR="005470C1" w:rsidRDefault="005470C1" w:rsidP="005470C1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Document </w:t>
      </w:r>
    </w:p>
    <w:p w14:paraId="5873F256" w14:textId="77777777" w:rsidR="00157104" w:rsidRDefault="00A013B8" w:rsidP="00157104">
      <w:pPr>
        <w:keepNext/>
      </w:pPr>
      <w:r>
        <w:rPr>
          <w:noProof/>
        </w:rPr>
        <w:drawing>
          <wp:inline distT="0" distB="0" distL="0" distR="0" wp14:anchorId="7BDD852F" wp14:editId="17368AC6">
            <wp:extent cx="3626742" cy="30003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29540" cy="300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165DD" w14:textId="37977383" w:rsidR="00A013B8" w:rsidRDefault="00157104" w:rsidP="00157104">
      <w:pPr>
        <w:pStyle w:val="Caption"/>
        <w:rPr>
          <w:lang w:eastAsia="zh-HK"/>
        </w:rPr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40</w:t>
      </w:r>
      <w:r w:rsidR="00FA73A3">
        <w:rPr>
          <w:noProof/>
        </w:rPr>
        <w:fldChar w:fldCharType="end"/>
      </w:r>
      <w:r w:rsidR="00A037DF">
        <w:rPr>
          <w:noProof/>
        </w:rPr>
        <w:t xml:space="preserve">: </w:t>
      </w:r>
      <w:r w:rsidR="00A037DF" w:rsidRPr="00CE0A29">
        <w:t>Master</w:t>
      </w:r>
      <w:r w:rsidR="00A037DF">
        <w:t xml:space="preserve"> </w:t>
      </w:r>
      <w:r w:rsidR="00A037DF">
        <w:rPr>
          <w:rFonts w:hint="eastAsia"/>
        </w:rPr>
        <w:t>→</w:t>
      </w:r>
      <w:r w:rsidR="00A037DF">
        <w:t xml:space="preserve"> Document</w:t>
      </w:r>
    </w:p>
    <w:p w14:paraId="36419590" w14:textId="6F045E3A" w:rsidR="005470C1" w:rsidRDefault="005470C1" w:rsidP="00490DE5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490DE5" w:rsidRPr="004C68DD" w14:paraId="423AB110" w14:textId="77777777" w:rsidTr="005F161B">
        <w:tc>
          <w:tcPr>
            <w:tcW w:w="2972" w:type="dxa"/>
          </w:tcPr>
          <w:p w14:paraId="1549B601" w14:textId="77777777" w:rsidR="00490DE5" w:rsidRPr="004C68DD" w:rsidRDefault="00490DE5" w:rsidP="005F161B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Field</w:t>
            </w:r>
          </w:p>
        </w:tc>
        <w:tc>
          <w:tcPr>
            <w:tcW w:w="6767" w:type="dxa"/>
          </w:tcPr>
          <w:p w14:paraId="47D7F0B8" w14:textId="77777777" w:rsidR="00490DE5" w:rsidRPr="004C68DD" w:rsidRDefault="00490DE5" w:rsidP="005F161B">
            <w:pPr>
              <w:rPr>
                <w:b/>
                <w:lang w:eastAsia="zh-TW"/>
              </w:rPr>
            </w:pPr>
            <w:r w:rsidRPr="00237F6D">
              <w:rPr>
                <w:b/>
                <w:lang w:eastAsia="zh-TW"/>
              </w:rPr>
              <w:t>Description</w:t>
            </w:r>
          </w:p>
        </w:tc>
      </w:tr>
      <w:tr w:rsidR="00490DE5" w14:paraId="450D3A2C" w14:textId="77777777" w:rsidTr="005F161B">
        <w:tc>
          <w:tcPr>
            <w:tcW w:w="2972" w:type="dxa"/>
          </w:tcPr>
          <w:p w14:paraId="60A79411" w14:textId="2CAEC2CC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Document</w:t>
            </w:r>
          </w:p>
        </w:tc>
        <w:tc>
          <w:tcPr>
            <w:tcW w:w="6767" w:type="dxa"/>
          </w:tcPr>
          <w:p w14:paraId="17E8478A" w14:textId="1B93DEE9" w:rsidR="00490DE5" w:rsidRDefault="00490DE5" w:rsidP="005F161B">
            <w:pPr>
              <w:rPr>
                <w:lang w:eastAsia="zh-HK"/>
              </w:rPr>
            </w:pPr>
            <w:r>
              <w:rPr>
                <w:lang w:eastAsia="zh-HK"/>
              </w:rPr>
              <w:t>Document ID</w:t>
            </w:r>
          </w:p>
        </w:tc>
      </w:tr>
      <w:tr w:rsidR="00490DE5" w14:paraId="63D1AF59" w14:textId="77777777" w:rsidTr="005F161B">
        <w:tc>
          <w:tcPr>
            <w:tcW w:w="2972" w:type="dxa"/>
          </w:tcPr>
          <w:p w14:paraId="277D76F0" w14:textId="7D60BDB7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Name</w:t>
            </w:r>
          </w:p>
        </w:tc>
        <w:tc>
          <w:tcPr>
            <w:tcW w:w="6767" w:type="dxa"/>
          </w:tcPr>
          <w:p w14:paraId="13489D92" w14:textId="27E68BC6" w:rsidR="00490DE5" w:rsidRDefault="00490DE5" w:rsidP="005F161B">
            <w:pPr>
              <w:rPr>
                <w:lang w:eastAsia="zh-HK"/>
              </w:rPr>
            </w:pPr>
            <w:r>
              <w:rPr>
                <w:lang w:eastAsia="zh-HK"/>
              </w:rPr>
              <w:t>Name of the document</w:t>
            </w:r>
          </w:p>
        </w:tc>
      </w:tr>
      <w:tr w:rsidR="00490DE5" w14:paraId="2112FF84" w14:textId="77777777" w:rsidTr="005F161B">
        <w:tc>
          <w:tcPr>
            <w:tcW w:w="2972" w:type="dxa"/>
          </w:tcPr>
          <w:p w14:paraId="7E40C3D8" w14:textId="61B42FE7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Name (Other Language)</w:t>
            </w:r>
          </w:p>
        </w:tc>
        <w:tc>
          <w:tcPr>
            <w:tcW w:w="6767" w:type="dxa"/>
          </w:tcPr>
          <w:p w14:paraId="15A61F7F" w14:textId="54685872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Name of the document in other language</w:t>
            </w:r>
          </w:p>
        </w:tc>
      </w:tr>
      <w:tr w:rsidR="00490DE5" w14:paraId="6EF4502B" w14:textId="77777777" w:rsidTr="005F161B">
        <w:tc>
          <w:tcPr>
            <w:tcW w:w="2972" w:type="dxa"/>
          </w:tcPr>
          <w:p w14:paraId="70E11D27" w14:textId="23BB24B9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Market</w:t>
            </w:r>
          </w:p>
        </w:tc>
        <w:tc>
          <w:tcPr>
            <w:tcW w:w="6767" w:type="dxa"/>
          </w:tcPr>
          <w:p w14:paraId="31719F2D" w14:textId="3D5BE553" w:rsidR="00490DE5" w:rsidRDefault="00490DE5" w:rsidP="005F161B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Document </w:t>
            </w:r>
            <w:r w:rsidR="00FC18AE">
              <w:rPr>
                <w:lang w:eastAsia="zh-TW"/>
              </w:rPr>
              <w:t xml:space="preserve">which specific to a certain market </w:t>
            </w:r>
          </w:p>
        </w:tc>
      </w:tr>
      <w:tr w:rsidR="00490DE5" w14:paraId="246DCF89" w14:textId="77777777" w:rsidTr="005F161B">
        <w:tc>
          <w:tcPr>
            <w:tcW w:w="2972" w:type="dxa"/>
          </w:tcPr>
          <w:p w14:paraId="2DB4851F" w14:textId="5D190098" w:rsidR="00490DE5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Sample File</w:t>
            </w:r>
          </w:p>
        </w:tc>
        <w:tc>
          <w:tcPr>
            <w:tcW w:w="6767" w:type="dxa"/>
          </w:tcPr>
          <w:p w14:paraId="6BF15599" w14:textId="103FD3F8" w:rsidR="00490DE5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User can attach a sample file for internal reference.</w:t>
            </w:r>
          </w:p>
        </w:tc>
      </w:tr>
      <w:tr w:rsidR="00490DE5" w14:paraId="17278C9C" w14:textId="77777777" w:rsidTr="005F161B">
        <w:tc>
          <w:tcPr>
            <w:tcW w:w="2972" w:type="dxa"/>
          </w:tcPr>
          <w:p w14:paraId="23BF9104" w14:textId="7DBAE742" w:rsidR="00490DE5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Remark</w:t>
            </w:r>
          </w:p>
        </w:tc>
        <w:tc>
          <w:tcPr>
            <w:tcW w:w="6767" w:type="dxa"/>
          </w:tcPr>
          <w:p w14:paraId="072AFC8E" w14:textId="02678C7F" w:rsidR="00490DE5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Additional information</w:t>
            </w:r>
          </w:p>
        </w:tc>
      </w:tr>
      <w:tr w:rsidR="00FC18AE" w14:paraId="2A6569EE" w14:textId="77777777" w:rsidTr="005F161B">
        <w:tc>
          <w:tcPr>
            <w:tcW w:w="2972" w:type="dxa"/>
          </w:tcPr>
          <w:p w14:paraId="524A5155" w14:textId="38D986D2" w:rsidR="00FC18AE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Document Renew Date Type</w:t>
            </w:r>
          </w:p>
        </w:tc>
        <w:tc>
          <w:tcPr>
            <w:tcW w:w="6767" w:type="dxa"/>
          </w:tcPr>
          <w:p w14:paraId="2A4EFA76" w14:textId="77777777" w:rsidR="00096B04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Upon ticking </w:t>
            </w:r>
            <w:r w:rsidRPr="00E83AA7">
              <w:rPr>
                <w:b/>
                <w:lang w:eastAsia="zh-TW"/>
              </w:rPr>
              <w:t>Renew Document</w:t>
            </w:r>
            <w:r>
              <w:rPr>
                <w:lang w:eastAsia="zh-TW"/>
              </w:rPr>
              <w:t xml:space="preserve">, field will be enabled. </w:t>
            </w:r>
          </w:p>
          <w:p w14:paraId="081F0DE9" w14:textId="35201193" w:rsidR="00FC18AE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This allows user to supplement the document renew type by Expiry Date or Renewal Date.</w:t>
            </w:r>
          </w:p>
        </w:tc>
      </w:tr>
      <w:tr w:rsidR="00FC18AE" w14:paraId="783C6296" w14:textId="77777777" w:rsidTr="005F161B">
        <w:tc>
          <w:tcPr>
            <w:tcW w:w="2972" w:type="dxa"/>
          </w:tcPr>
          <w:p w14:paraId="45CB9E5E" w14:textId="1571320E" w:rsidR="00FC18AE" w:rsidRDefault="00FC18AE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Renew Period</w:t>
            </w:r>
          </w:p>
        </w:tc>
        <w:tc>
          <w:tcPr>
            <w:tcW w:w="6767" w:type="dxa"/>
          </w:tcPr>
          <w:p w14:paraId="090F4E6C" w14:textId="77777777" w:rsidR="00096B04" w:rsidRDefault="00096B04" w:rsidP="00096B04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Upon ticking </w:t>
            </w:r>
            <w:r w:rsidRPr="00E83AA7">
              <w:rPr>
                <w:b/>
                <w:lang w:eastAsia="zh-TW"/>
              </w:rPr>
              <w:t>Renew Document</w:t>
            </w:r>
            <w:r>
              <w:rPr>
                <w:lang w:eastAsia="zh-TW"/>
              </w:rPr>
              <w:t xml:space="preserve">, field will be enabled. </w:t>
            </w:r>
          </w:p>
          <w:p w14:paraId="2F87650D" w14:textId="5FF5DAAE" w:rsidR="00FC18AE" w:rsidRDefault="00096B04" w:rsidP="005F161B">
            <w:pPr>
              <w:rPr>
                <w:lang w:eastAsia="zh-TW"/>
              </w:rPr>
            </w:pPr>
            <w:r>
              <w:rPr>
                <w:lang w:eastAsia="zh-TW"/>
              </w:rPr>
              <w:t>This allows user to input the renew period of the document.</w:t>
            </w:r>
          </w:p>
        </w:tc>
      </w:tr>
      <w:tr w:rsidR="00FC18AE" w14:paraId="10B1D0CB" w14:textId="77777777" w:rsidTr="005F161B">
        <w:tc>
          <w:tcPr>
            <w:tcW w:w="2972" w:type="dxa"/>
          </w:tcPr>
          <w:p w14:paraId="62F47F7B" w14:textId="4209E2B6" w:rsidR="00FC18AE" w:rsidRDefault="00FC18AE" w:rsidP="005F161B">
            <w:pPr>
              <w:rPr>
                <w:lang w:eastAsia="zh-TW"/>
              </w:rPr>
            </w:pPr>
            <w:r w:rsidRPr="00A037DF">
              <w:rPr>
                <w:lang w:eastAsia="zh-TW"/>
              </w:rPr>
              <w:t>Send Notification</w:t>
            </w:r>
          </w:p>
        </w:tc>
        <w:tc>
          <w:tcPr>
            <w:tcW w:w="6767" w:type="dxa"/>
          </w:tcPr>
          <w:p w14:paraId="2B403D48" w14:textId="3F357971" w:rsidR="00096B04" w:rsidRDefault="00096B04" w:rsidP="00096B04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Upon ticking </w:t>
            </w:r>
            <w:r w:rsidRPr="00E83AA7">
              <w:rPr>
                <w:b/>
                <w:lang w:eastAsia="zh-TW"/>
              </w:rPr>
              <w:t>Renew Document</w:t>
            </w:r>
            <w:r>
              <w:rPr>
                <w:lang w:eastAsia="zh-TW"/>
              </w:rPr>
              <w:t xml:space="preserve">, field will be enabled. </w:t>
            </w:r>
          </w:p>
          <w:p w14:paraId="0180A71E" w14:textId="18C3E4EC" w:rsidR="00096B04" w:rsidRDefault="00096B04" w:rsidP="00096B04">
            <w:pPr>
              <w:rPr>
                <w:lang w:eastAsia="zh-TW"/>
              </w:rPr>
            </w:pPr>
            <w:r>
              <w:rPr>
                <w:lang w:eastAsia="zh-TW"/>
              </w:rPr>
              <w:t>Notification will be sent out x day before expiry.</w:t>
            </w:r>
          </w:p>
          <w:p w14:paraId="58CB776F" w14:textId="77777777" w:rsidR="00FC18AE" w:rsidRDefault="00FC18AE" w:rsidP="005F161B">
            <w:pPr>
              <w:rPr>
                <w:lang w:eastAsia="zh-TW"/>
              </w:rPr>
            </w:pPr>
          </w:p>
        </w:tc>
      </w:tr>
    </w:tbl>
    <w:p w14:paraId="58A4F679" w14:textId="77777777" w:rsidR="005470C1" w:rsidRPr="00A013B8" w:rsidRDefault="005470C1" w:rsidP="00A013B8">
      <w:pPr>
        <w:rPr>
          <w:lang w:eastAsia="zh-HK"/>
        </w:rPr>
      </w:pPr>
    </w:p>
    <w:p w14:paraId="2D0EC18F" w14:textId="2E31E42A" w:rsidR="0098256E" w:rsidRDefault="0098256E" w:rsidP="0098256E">
      <w:pPr>
        <w:pStyle w:val="Heading2"/>
        <w:rPr>
          <w:lang w:eastAsia="zh-HK"/>
        </w:rPr>
      </w:pPr>
      <w:bookmarkStart w:id="53" w:name="ExchangeRateMaster"/>
      <w:bookmarkEnd w:id="52"/>
      <w:r>
        <w:rPr>
          <w:lang w:eastAsia="zh-HK"/>
        </w:rPr>
        <w:lastRenderedPageBreak/>
        <w:t>Exchange Rate</w:t>
      </w:r>
      <w:r w:rsidRPr="0098256E">
        <w:rPr>
          <w:lang w:eastAsia="zh-HK"/>
        </w:rPr>
        <w:t xml:space="preserve"> </w:t>
      </w:r>
      <w:r>
        <w:rPr>
          <w:lang w:eastAsia="zh-HK"/>
        </w:rPr>
        <w:t>Master</w:t>
      </w:r>
    </w:p>
    <w:p w14:paraId="4FCE42BA" w14:textId="304928FE" w:rsidR="002E2433" w:rsidRDefault="00CF438C" w:rsidP="00383943">
      <w:r w:rsidRPr="00CF438C">
        <w:t>User</w:t>
      </w:r>
      <w:r>
        <w:t xml:space="preserve"> </w:t>
      </w:r>
      <w:r w:rsidR="008A68DC">
        <w:t>can</w:t>
      </w:r>
      <w:r w:rsidR="00065FD5">
        <w:t xml:space="preserve"> define </w:t>
      </w:r>
      <w:r w:rsidR="008A68DC">
        <w:t>set</w:t>
      </w:r>
      <w:r w:rsidR="00065FD5">
        <w:t>s of</w:t>
      </w:r>
      <w:r w:rsidR="008A68DC">
        <w:t xml:space="preserve"> exchange rate </w:t>
      </w:r>
      <w:r w:rsidR="00065FD5">
        <w:t xml:space="preserve">for </w:t>
      </w:r>
      <w:r w:rsidR="002E2433">
        <w:t>different purposes in system.</w:t>
      </w:r>
    </w:p>
    <w:p w14:paraId="01B66860" w14:textId="77777777" w:rsidR="002E2433" w:rsidRPr="00CF438C" w:rsidRDefault="002E2433" w:rsidP="00383943"/>
    <w:p w14:paraId="192733E8" w14:textId="21E7DC26" w:rsidR="00383943" w:rsidRDefault="00383943" w:rsidP="00383943">
      <w:pPr>
        <w:rPr>
          <w:lang w:eastAsia="zh-HK"/>
        </w:rPr>
      </w:pPr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Exchange Rate </w:t>
      </w:r>
    </w:p>
    <w:p w14:paraId="50FD5A39" w14:textId="77777777" w:rsidR="00157104" w:rsidRDefault="00096B04" w:rsidP="00157104">
      <w:pPr>
        <w:keepNext/>
      </w:pPr>
      <w:r>
        <w:rPr>
          <w:noProof/>
          <w:lang w:eastAsia="zh-HK"/>
        </w:rPr>
        <w:drawing>
          <wp:inline distT="0" distB="0" distL="0" distR="0" wp14:anchorId="4C49E2F4" wp14:editId="6B93CB3C">
            <wp:extent cx="5334000" cy="40005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415" cy="400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825EB" w14:textId="32D655B9" w:rsidR="00096B04" w:rsidRDefault="00157104" w:rsidP="00157104">
      <w:pPr>
        <w:pStyle w:val="Caption"/>
        <w:rPr>
          <w:lang w:eastAsia="zh-HK"/>
        </w:rPr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41</w:t>
      </w:r>
      <w:r w:rsidR="00FA73A3">
        <w:rPr>
          <w:noProof/>
        </w:rPr>
        <w:fldChar w:fldCharType="end"/>
      </w:r>
      <w:r w:rsidR="00B6081D">
        <w:t xml:space="preserve"> </w:t>
      </w:r>
      <w:r w:rsidR="00B6081D" w:rsidRPr="00CE0A29">
        <w:t>Master</w:t>
      </w:r>
      <w:r w:rsidR="00B6081D">
        <w:t xml:space="preserve"> </w:t>
      </w:r>
      <w:r w:rsidR="00B6081D">
        <w:rPr>
          <w:rFonts w:hint="eastAsia"/>
        </w:rPr>
        <w:t>→</w:t>
      </w:r>
      <w:r w:rsidR="00B6081D">
        <w:t xml:space="preserve"> Exchange Rate</w:t>
      </w:r>
    </w:p>
    <w:p w14:paraId="7BF950FD" w14:textId="77777777" w:rsidR="00B6081D" w:rsidRDefault="00B6081D" w:rsidP="00096B04"/>
    <w:p w14:paraId="24EB48FA" w14:textId="1ADBC3F5" w:rsidR="00B01514" w:rsidRDefault="00B01514" w:rsidP="00096B04">
      <w:r>
        <w:t xml:space="preserve">In this page, user can define the </w:t>
      </w:r>
      <w:r w:rsidRPr="00B01514">
        <w:rPr>
          <w:b/>
        </w:rPr>
        <w:t>currency from</w:t>
      </w:r>
      <w:r>
        <w:t xml:space="preserve"> and </w:t>
      </w:r>
      <w:r w:rsidRPr="00B01514">
        <w:rPr>
          <w:b/>
        </w:rPr>
        <w:t>to</w:t>
      </w:r>
      <w:r>
        <w:t xml:space="preserve"> and its corresponding </w:t>
      </w:r>
      <w:r w:rsidRPr="00B01514">
        <w:rPr>
          <w:b/>
        </w:rPr>
        <w:t>exchange rate</w:t>
      </w:r>
      <w:r>
        <w:t xml:space="preserve">. </w:t>
      </w:r>
    </w:p>
    <w:p w14:paraId="62C7DE6E" w14:textId="0E295F68" w:rsidR="00B01514" w:rsidRDefault="00B01514" w:rsidP="00096B04">
      <w:r>
        <w:t>User can set to use this exchange rate by direct calculation, i.e. the conversion is using the rate directly; or by indirect calculation, i.e. the conversion is calculated by an inverse value of the exchange rate.</w:t>
      </w:r>
    </w:p>
    <w:p w14:paraId="3189F4E2" w14:textId="77777777" w:rsidR="00B01514" w:rsidRDefault="00B01514" w:rsidP="00096B04"/>
    <w:p w14:paraId="3E56C59D" w14:textId="5B95E19F" w:rsidR="00CF438C" w:rsidRDefault="00B01514" w:rsidP="00DB04DD">
      <w:pPr>
        <w:spacing w:after="240" w:line="276" w:lineRule="auto"/>
      </w:pPr>
      <w:r>
        <w:t xml:space="preserve">Here below are some suggestions for </w:t>
      </w:r>
      <w:r w:rsidR="00B6081D">
        <w:t xml:space="preserve">setting different sets of </w:t>
      </w:r>
      <w:r>
        <w:t>exchange rate:</w:t>
      </w:r>
    </w:p>
    <w:p w14:paraId="79F5400F" w14:textId="56F2DE50" w:rsidR="00DB04DD" w:rsidRDefault="00096B04" w:rsidP="00096B04">
      <w:pPr>
        <w:pStyle w:val="ListParagraph"/>
        <w:numPr>
          <w:ilvl w:val="0"/>
          <w:numId w:val="27"/>
        </w:numPr>
        <w:rPr>
          <w:rFonts w:ascii="Times New Roman" w:hAnsi="Times New Roman"/>
          <w:sz w:val="24"/>
          <w:szCs w:val="20"/>
        </w:rPr>
      </w:pPr>
      <w:r w:rsidRPr="00DB04DD">
        <w:rPr>
          <w:rFonts w:ascii="Times New Roman" w:hAnsi="Times New Roman"/>
          <w:b/>
          <w:sz w:val="24"/>
          <w:szCs w:val="20"/>
        </w:rPr>
        <w:t>Evaluation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CA4250">
        <w:rPr>
          <w:rFonts w:ascii="Times New Roman" w:hAnsi="Times New Roman"/>
          <w:sz w:val="24"/>
          <w:szCs w:val="20"/>
        </w:rPr>
        <w:t>can be</w:t>
      </w:r>
      <w:r w:rsidR="002E2433" w:rsidRPr="00DB04DD">
        <w:rPr>
          <w:rFonts w:ascii="Times New Roman" w:hAnsi="Times New Roman"/>
          <w:sz w:val="24"/>
          <w:szCs w:val="20"/>
        </w:rPr>
        <w:t xml:space="preserve"> used</w:t>
      </w:r>
      <w:r w:rsidRPr="00DB04DD">
        <w:rPr>
          <w:rFonts w:ascii="Times New Roman" w:hAnsi="Times New Roman"/>
          <w:sz w:val="24"/>
          <w:szCs w:val="20"/>
        </w:rPr>
        <w:t xml:space="preserve"> for the general rate setting in G3SB system</w:t>
      </w:r>
      <w:r w:rsidR="002E2433" w:rsidRPr="00DB04DD">
        <w:rPr>
          <w:rFonts w:ascii="Times New Roman" w:hAnsi="Times New Roman"/>
          <w:sz w:val="24"/>
          <w:szCs w:val="20"/>
        </w:rPr>
        <w:t>.</w:t>
      </w:r>
    </w:p>
    <w:p w14:paraId="435B40E4" w14:textId="787DC9C6" w:rsidR="00DB04DD" w:rsidRPr="00DB04DD" w:rsidRDefault="00096B04" w:rsidP="00096B04">
      <w:pPr>
        <w:pStyle w:val="ListParagraph"/>
        <w:numPr>
          <w:ilvl w:val="0"/>
          <w:numId w:val="27"/>
        </w:numPr>
        <w:rPr>
          <w:rFonts w:ascii="Times New Roman" w:hAnsi="Times New Roman"/>
          <w:sz w:val="24"/>
          <w:szCs w:val="20"/>
        </w:rPr>
      </w:pPr>
      <w:r w:rsidRPr="00DB04DD">
        <w:rPr>
          <w:rFonts w:ascii="Times New Roman" w:hAnsi="Times New Roman"/>
          <w:b/>
          <w:sz w:val="24"/>
          <w:szCs w:val="20"/>
        </w:rPr>
        <w:t>HKEX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CA4250">
        <w:rPr>
          <w:rFonts w:ascii="Times New Roman" w:hAnsi="Times New Roman"/>
          <w:sz w:val="24"/>
          <w:szCs w:val="20"/>
        </w:rPr>
        <w:t>can be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2E2433" w:rsidRPr="00DB04DD">
        <w:rPr>
          <w:rFonts w:ascii="Times New Roman" w:hAnsi="Times New Roman"/>
          <w:sz w:val="24"/>
          <w:szCs w:val="20"/>
        </w:rPr>
        <w:t xml:space="preserve">used </w:t>
      </w:r>
      <w:r w:rsidRPr="00DB04DD">
        <w:rPr>
          <w:rFonts w:ascii="Times New Roman" w:hAnsi="Times New Roman"/>
          <w:sz w:val="24"/>
          <w:szCs w:val="20"/>
        </w:rPr>
        <w:t>for the calculation of stamp duty</w:t>
      </w:r>
      <w:r w:rsidR="002E2433" w:rsidRPr="00DB04DD">
        <w:rPr>
          <w:rFonts w:ascii="Times New Roman" w:hAnsi="Times New Roman"/>
          <w:sz w:val="24"/>
          <w:szCs w:val="20"/>
        </w:rPr>
        <w:t>.</w:t>
      </w:r>
    </w:p>
    <w:p w14:paraId="25449DAC" w14:textId="72E7E972" w:rsidR="00DB04DD" w:rsidRPr="00DB04DD" w:rsidRDefault="00096B04" w:rsidP="00096B04">
      <w:pPr>
        <w:pStyle w:val="ListParagraph"/>
        <w:numPr>
          <w:ilvl w:val="0"/>
          <w:numId w:val="27"/>
        </w:numPr>
        <w:rPr>
          <w:rFonts w:ascii="Times New Roman" w:hAnsi="Times New Roman"/>
          <w:sz w:val="24"/>
          <w:szCs w:val="20"/>
        </w:rPr>
      </w:pPr>
      <w:r w:rsidRPr="00DB04DD">
        <w:rPr>
          <w:rFonts w:ascii="Times New Roman" w:hAnsi="Times New Roman"/>
          <w:b/>
          <w:sz w:val="24"/>
          <w:szCs w:val="20"/>
        </w:rPr>
        <w:t>Ledger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CA4250">
        <w:rPr>
          <w:rFonts w:ascii="Times New Roman" w:hAnsi="Times New Roman"/>
          <w:sz w:val="24"/>
          <w:szCs w:val="20"/>
        </w:rPr>
        <w:t>can be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B01514" w:rsidRPr="00DB04DD">
        <w:rPr>
          <w:rFonts w:ascii="Times New Roman" w:hAnsi="Times New Roman"/>
          <w:sz w:val="24"/>
          <w:szCs w:val="20"/>
        </w:rPr>
        <w:t xml:space="preserve">used </w:t>
      </w:r>
      <w:r w:rsidRPr="00DB04DD">
        <w:rPr>
          <w:rFonts w:ascii="Times New Roman" w:hAnsi="Times New Roman"/>
          <w:sz w:val="24"/>
          <w:szCs w:val="20"/>
        </w:rPr>
        <w:t>for accounting use.</w:t>
      </w:r>
    </w:p>
    <w:p w14:paraId="62249088" w14:textId="63FB1E65" w:rsidR="00B01514" w:rsidRPr="00DB04DD" w:rsidRDefault="00B01514" w:rsidP="00096B04">
      <w:pPr>
        <w:pStyle w:val="ListParagraph"/>
        <w:numPr>
          <w:ilvl w:val="0"/>
          <w:numId w:val="27"/>
        </w:numPr>
        <w:rPr>
          <w:rFonts w:ascii="Times New Roman" w:hAnsi="Times New Roman"/>
          <w:sz w:val="24"/>
          <w:szCs w:val="20"/>
        </w:rPr>
      </w:pPr>
      <w:r w:rsidRPr="00DB04DD">
        <w:rPr>
          <w:rFonts w:ascii="Times New Roman" w:hAnsi="Times New Roman"/>
          <w:b/>
          <w:sz w:val="24"/>
          <w:szCs w:val="20"/>
        </w:rPr>
        <w:t>CRS</w:t>
      </w:r>
      <w:r w:rsidRPr="00DB04DD">
        <w:rPr>
          <w:rFonts w:ascii="Times New Roman" w:hAnsi="Times New Roman"/>
          <w:sz w:val="24"/>
          <w:szCs w:val="20"/>
        </w:rPr>
        <w:t xml:space="preserve"> </w:t>
      </w:r>
      <w:r w:rsidR="00CA4250">
        <w:rPr>
          <w:rFonts w:ascii="Times New Roman" w:hAnsi="Times New Roman"/>
          <w:sz w:val="24"/>
          <w:szCs w:val="20"/>
        </w:rPr>
        <w:t>can be</w:t>
      </w:r>
      <w:r w:rsidRPr="00DB04DD">
        <w:rPr>
          <w:rFonts w:ascii="Times New Roman" w:hAnsi="Times New Roman"/>
          <w:sz w:val="24"/>
          <w:szCs w:val="20"/>
        </w:rPr>
        <w:t xml:space="preserve"> used for common reporting standard.</w:t>
      </w:r>
    </w:p>
    <w:p w14:paraId="7D8E82D0" w14:textId="4E531070" w:rsidR="00096B04" w:rsidRDefault="00096B04" w:rsidP="00096B04">
      <w:pPr>
        <w:rPr>
          <w:lang w:eastAsia="zh-HK"/>
        </w:rPr>
      </w:pPr>
    </w:p>
    <w:p w14:paraId="63AA7B84" w14:textId="77777777" w:rsidR="00C061A5" w:rsidRDefault="00C061A5" w:rsidP="00096B04">
      <w:pPr>
        <w:rPr>
          <w:lang w:eastAsia="zh-HK"/>
        </w:rPr>
      </w:pPr>
    </w:p>
    <w:p w14:paraId="2D52AC4B" w14:textId="4BF32DB0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>Hot Key</w:t>
      </w:r>
    </w:p>
    <w:p w14:paraId="089CD7DD" w14:textId="45248B8F" w:rsidR="00D23376" w:rsidRDefault="003278B1" w:rsidP="00D23376">
      <w:r>
        <w:t xml:space="preserve">User can create hot key for functions that </w:t>
      </w:r>
      <w:r w:rsidR="00904D0C">
        <w:t>are</w:t>
      </w:r>
      <w:r>
        <w:t xml:space="preserve"> frequently used.</w:t>
      </w:r>
    </w:p>
    <w:p w14:paraId="12AB10BD" w14:textId="77777777" w:rsidR="003278B1" w:rsidRPr="003278B1" w:rsidRDefault="003278B1" w:rsidP="00D23376"/>
    <w:p w14:paraId="52EE6763" w14:textId="3D33D5C6" w:rsidR="00D23376" w:rsidRPr="00904D0C" w:rsidRDefault="00D23376" w:rsidP="00D23376">
      <w:r w:rsidRPr="00904D0C">
        <w:rPr>
          <w:u w:val="single"/>
        </w:rPr>
        <w:t>Menu</w:t>
      </w:r>
      <w:r w:rsidRPr="00904D0C">
        <w:t xml:space="preserve">: Master </w:t>
      </w:r>
      <w:r w:rsidRPr="00904D0C">
        <w:rPr>
          <w:rFonts w:hint="eastAsia"/>
        </w:rPr>
        <w:t>→</w:t>
      </w:r>
      <w:r w:rsidRPr="00904D0C">
        <w:t xml:space="preserve"> Hot Key </w:t>
      </w:r>
    </w:p>
    <w:p w14:paraId="641CBAB6" w14:textId="3C1BD791" w:rsidR="00D23376" w:rsidRPr="00904D0C" w:rsidRDefault="00904D0C" w:rsidP="00D23376">
      <w:pPr>
        <w:rPr>
          <w:b/>
          <w:bCs/>
          <w:lang w:eastAsia="zh-HK"/>
        </w:rPr>
      </w:pPr>
      <w:r w:rsidRPr="00904D0C">
        <w:rPr>
          <w:b/>
          <w:bCs/>
          <w:lang w:eastAsia="zh-HK"/>
        </w:rPr>
        <w:t>Method 1</w:t>
      </w:r>
    </w:p>
    <w:p w14:paraId="3FF6C298" w14:textId="2867F416" w:rsidR="00D23376" w:rsidRDefault="00C53AA7" w:rsidP="00D23376">
      <w:pPr>
        <w:keepNext/>
      </w:pPr>
      <w:r>
        <w:rPr>
          <w:noProof/>
        </w:rPr>
        <w:drawing>
          <wp:inline distT="0" distB="0" distL="0" distR="0" wp14:anchorId="370BAF88" wp14:editId="55C17E13">
            <wp:extent cx="6190615" cy="1058545"/>
            <wp:effectExtent l="0" t="0" r="635" b="8255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E7CD" w14:textId="3A5BD133" w:rsidR="00D23376" w:rsidRDefault="00D23376" w:rsidP="00D23376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42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bookmarkStart w:id="54" w:name="OLE_LINK1"/>
      <w:r>
        <w:rPr>
          <w:rFonts w:hint="eastAsia"/>
        </w:rPr>
        <w:t>→</w:t>
      </w:r>
      <w:r>
        <w:t xml:space="preserve"> Hot Key</w:t>
      </w:r>
      <w:r w:rsidR="00904D0C">
        <w:t xml:space="preserve"> (Method 1)</w:t>
      </w:r>
    </w:p>
    <w:bookmarkEnd w:id="54"/>
    <w:p w14:paraId="06D03522" w14:textId="47ADD9CF" w:rsidR="00D23376" w:rsidRDefault="00D23376" w:rsidP="00D23376">
      <w:pPr>
        <w:rPr>
          <w:lang w:eastAsia="zh-HK"/>
        </w:rPr>
      </w:pPr>
    </w:p>
    <w:p w14:paraId="7389A80C" w14:textId="00083EFE" w:rsidR="003278B1" w:rsidRDefault="003278B1" w:rsidP="00D23376">
      <w:pPr>
        <w:rPr>
          <w:lang w:eastAsia="zh-HK"/>
        </w:rPr>
      </w:pPr>
      <w:r>
        <w:rPr>
          <w:lang w:eastAsia="zh-HK"/>
        </w:rPr>
        <w:t xml:space="preserve">Input the hot key at the field marked red below. And the function Portfolio &amp; Transaction Enquiry will </w:t>
      </w:r>
      <w:r w:rsidR="003B2209">
        <w:rPr>
          <w:lang w:eastAsia="zh-HK"/>
        </w:rPr>
        <w:t xml:space="preserve">be </w:t>
      </w:r>
      <w:r w:rsidR="00904D0C">
        <w:rPr>
          <w:lang w:eastAsia="zh-HK"/>
        </w:rPr>
        <w:t>popped out</w:t>
      </w:r>
      <w:r w:rsidR="003B2209">
        <w:rPr>
          <w:lang w:eastAsia="zh-HK"/>
        </w:rPr>
        <w:t>.</w:t>
      </w:r>
    </w:p>
    <w:p w14:paraId="5D4EFBB0" w14:textId="3034683F" w:rsidR="003278B1" w:rsidRDefault="00C53AA7" w:rsidP="003278B1">
      <w:pPr>
        <w:keepNext/>
      </w:pPr>
      <w:r>
        <w:rPr>
          <w:noProof/>
          <w:lang w:eastAsia="zh-HK"/>
        </w:rPr>
        <w:drawing>
          <wp:inline distT="0" distB="0" distL="0" distR="0" wp14:anchorId="516D81FE" wp14:editId="0514D6AB">
            <wp:extent cx="5894086" cy="371475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6769" b="-7143"/>
                    <a:stretch/>
                  </pic:blipFill>
                  <pic:spPr bwMode="auto">
                    <a:xfrm>
                      <a:off x="0" y="0"/>
                      <a:ext cx="5908644" cy="37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3DE4F" w14:textId="7FB16A38" w:rsidR="00D23376" w:rsidRDefault="003278B1" w:rsidP="003278B1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43</w:t>
      </w:r>
      <w:r w:rsidR="0095472C">
        <w:rPr>
          <w:noProof/>
        </w:rPr>
        <w:fldChar w:fldCharType="end"/>
      </w:r>
      <w:r>
        <w:t>:</w:t>
      </w:r>
      <w:r w:rsidRPr="003278B1">
        <w:t xml:space="preserve"> </w:t>
      </w:r>
      <w:r>
        <w:t>Hot Key</w:t>
      </w:r>
    </w:p>
    <w:p w14:paraId="720FF01E" w14:textId="1329A241" w:rsidR="00D23376" w:rsidRDefault="00D23376" w:rsidP="00D23376">
      <w:pPr>
        <w:rPr>
          <w:lang w:eastAsia="zh-HK"/>
        </w:rPr>
      </w:pPr>
    </w:p>
    <w:p w14:paraId="3F426384" w14:textId="40971A3F" w:rsidR="00904D0C" w:rsidRDefault="00904D0C" w:rsidP="00D23376">
      <w:pPr>
        <w:rPr>
          <w:b/>
          <w:bCs/>
          <w:lang w:eastAsia="zh-HK"/>
        </w:rPr>
      </w:pPr>
      <w:r w:rsidRPr="00904D0C">
        <w:rPr>
          <w:b/>
          <w:bCs/>
          <w:lang w:eastAsia="zh-HK"/>
        </w:rPr>
        <w:t>Method 2</w:t>
      </w:r>
    </w:p>
    <w:p w14:paraId="6BFC6E1B" w14:textId="77777777" w:rsidR="00904D0C" w:rsidRDefault="00904D0C" w:rsidP="00904D0C">
      <w:pPr>
        <w:keepNext/>
      </w:pPr>
      <w:r>
        <w:rPr>
          <w:noProof/>
        </w:rPr>
        <w:drawing>
          <wp:inline distT="0" distB="0" distL="0" distR="0" wp14:anchorId="3C2DBE08" wp14:editId="77A64E4E">
            <wp:extent cx="6190615" cy="1026795"/>
            <wp:effectExtent l="0" t="0" r="63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4B1B" w14:textId="6EF077A9" w:rsidR="00904D0C" w:rsidRDefault="00904D0C" w:rsidP="00904D0C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44</w:t>
      </w:r>
      <w:r w:rsidR="0095472C">
        <w:rPr>
          <w:noProof/>
        </w:rPr>
        <w:fldChar w:fldCharType="end"/>
      </w:r>
      <w:r>
        <w:t xml:space="preserve">: Master </w:t>
      </w:r>
      <w:r>
        <w:rPr>
          <w:rFonts w:hint="eastAsia"/>
        </w:rPr>
        <w:t>→</w:t>
      </w:r>
      <w:r>
        <w:t xml:space="preserve"> Hot Key (Method </w:t>
      </w:r>
      <w:r w:rsidR="00DC4458">
        <w:t>2</w:t>
      </w:r>
      <w:r>
        <w:t>)</w:t>
      </w:r>
    </w:p>
    <w:p w14:paraId="509E7A47" w14:textId="77777777" w:rsidR="00904D0C" w:rsidRDefault="00904D0C" w:rsidP="00904D0C">
      <w:pPr>
        <w:pStyle w:val="Caption"/>
        <w:rPr>
          <w:lang w:eastAsia="zh-HK"/>
        </w:rPr>
      </w:pPr>
    </w:p>
    <w:p w14:paraId="7FD6C890" w14:textId="6AC5E1EA" w:rsidR="00904D0C" w:rsidRDefault="00904D0C" w:rsidP="00904D0C">
      <w:pPr>
        <w:pStyle w:val="Caption"/>
        <w:rPr>
          <w:lang w:eastAsia="zh-HK"/>
        </w:rPr>
      </w:pPr>
      <w:r>
        <w:rPr>
          <w:lang w:eastAsia="zh-HK"/>
        </w:rPr>
        <w:t>Input your key code with Ctrl, Alt or Shift. In the above example, the function Portfolio &amp; Transaction Enquiry will be popped out when user click ‘Ctrl’ + ‘Q’.</w:t>
      </w:r>
    </w:p>
    <w:p w14:paraId="4478ABF8" w14:textId="37058892" w:rsidR="00904D0C" w:rsidRDefault="00904D0C" w:rsidP="00904D0C">
      <w:pPr>
        <w:rPr>
          <w:lang w:eastAsia="zh-HK"/>
        </w:rPr>
      </w:pPr>
    </w:p>
    <w:p w14:paraId="6A551431" w14:textId="5CF47CC2" w:rsidR="00C061A5" w:rsidRDefault="00C061A5" w:rsidP="00904D0C">
      <w:pPr>
        <w:rPr>
          <w:lang w:eastAsia="zh-HK"/>
        </w:rPr>
      </w:pPr>
    </w:p>
    <w:p w14:paraId="2A62F9F7" w14:textId="321C4A41" w:rsidR="00C061A5" w:rsidRDefault="00C061A5" w:rsidP="00904D0C">
      <w:pPr>
        <w:rPr>
          <w:lang w:eastAsia="zh-HK"/>
        </w:rPr>
      </w:pPr>
    </w:p>
    <w:p w14:paraId="02596B12" w14:textId="3B6D41A5" w:rsidR="00C061A5" w:rsidRDefault="00C061A5" w:rsidP="00904D0C">
      <w:pPr>
        <w:rPr>
          <w:lang w:eastAsia="zh-HK"/>
        </w:rPr>
      </w:pPr>
    </w:p>
    <w:p w14:paraId="697C21F2" w14:textId="5A2F2AF0" w:rsidR="00C061A5" w:rsidRDefault="00C061A5" w:rsidP="00904D0C">
      <w:pPr>
        <w:rPr>
          <w:lang w:eastAsia="zh-HK"/>
        </w:rPr>
      </w:pPr>
    </w:p>
    <w:p w14:paraId="5E8F13D9" w14:textId="31F963CB" w:rsidR="00C061A5" w:rsidRDefault="00C061A5" w:rsidP="00904D0C">
      <w:pPr>
        <w:rPr>
          <w:lang w:eastAsia="zh-HK"/>
        </w:rPr>
      </w:pPr>
    </w:p>
    <w:p w14:paraId="4776352B" w14:textId="77777777" w:rsidR="00C061A5" w:rsidRPr="00904D0C" w:rsidRDefault="00C061A5" w:rsidP="00904D0C">
      <w:pPr>
        <w:rPr>
          <w:lang w:eastAsia="zh-HK"/>
        </w:rPr>
      </w:pPr>
    </w:p>
    <w:p w14:paraId="5638048B" w14:textId="67A67510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 xml:space="preserve">Instrument </w:t>
      </w:r>
    </w:p>
    <w:p w14:paraId="77E5C991" w14:textId="05D29AFF" w:rsidR="00AF2375" w:rsidRDefault="00AF2375" w:rsidP="00AF2375">
      <w:pPr>
        <w:rPr>
          <w:lang w:eastAsia="zh-HK"/>
        </w:rPr>
      </w:pPr>
    </w:p>
    <w:p w14:paraId="75191E77" w14:textId="1CE284F8" w:rsidR="00621AC9" w:rsidRDefault="00621AC9" w:rsidP="00AF2375">
      <w:pPr>
        <w:rPr>
          <w:lang w:eastAsia="zh-HK"/>
        </w:rPr>
      </w:pPr>
      <w:r w:rsidRPr="003B2209">
        <w:rPr>
          <w:u w:val="single"/>
        </w:rPr>
        <w:t>Menu:</w:t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</w:t>
      </w:r>
    </w:p>
    <w:p w14:paraId="0D6DFDBE" w14:textId="77777777" w:rsidR="003D00FC" w:rsidRDefault="00621AC9" w:rsidP="003D00FC">
      <w:pPr>
        <w:keepNext/>
      </w:pPr>
      <w:r>
        <w:rPr>
          <w:noProof/>
        </w:rPr>
        <w:drawing>
          <wp:inline distT="0" distB="0" distL="0" distR="0" wp14:anchorId="284B6EDC" wp14:editId="6A025634">
            <wp:extent cx="6190615" cy="5300980"/>
            <wp:effectExtent l="0" t="0" r="635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E25EA" w14:textId="47A1F636" w:rsidR="00621AC9" w:rsidRDefault="003D00FC" w:rsidP="003D00FC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45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2627A4" w14:paraId="39989522" w14:textId="77777777" w:rsidTr="00FB1498">
        <w:tc>
          <w:tcPr>
            <w:tcW w:w="2972" w:type="dxa"/>
          </w:tcPr>
          <w:p w14:paraId="5815A611" w14:textId="539719CF" w:rsidR="002627A4" w:rsidRPr="00215FFE" w:rsidRDefault="008C5990" w:rsidP="002627A4">
            <w:pPr>
              <w:rPr>
                <w:b/>
                <w:lang w:eastAsia="zh-HK"/>
              </w:rPr>
            </w:pPr>
            <w:r w:rsidRPr="00215FFE">
              <w:rPr>
                <w:b/>
                <w:lang w:eastAsia="zh-HK"/>
              </w:rPr>
              <w:t>Field</w:t>
            </w:r>
          </w:p>
        </w:tc>
        <w:tc>
          <w:tcPr>
            <w:tcW w:w="6767" w:type="dxa"/>
          </w:tcPr>
          <w:p w14:paraId="5190C313" w14:textId="4DA9FBBA" w:rsidR="002627A4" w:rsidRPr="00215FFE" w:rsidRDefault="008C5990" w:rsidP="002627A4">
            <w:pPr>
              <w:rPr>
                <w:b/>
                <w:lang w:eastAsia="zh-HK"/>
              </w:rPr>
            </w:pPr>
            <w:r w:rsidRPr="00215FFE">
              <w:rPr>
                <w:b/>
                <w:lang w:eastAsia="zh-HK"/>
              </w:rPr>
              <w:t>Description</w:t>
            </w:r>
          </w:p>
        </w:tc>
      </w:tr>
      <w:tr w:rsidR="002627A4" w14:paraId="06ADFB23" w14:textId="77777777" w:rsidTr="00FB1498">
        <w:tc>
          <w:tcPr>
            <w:tcW w:w="2972" w:type="dxa"/>
          </w:tcPr>
          <w:p w14:paraId="2D9DFC0A" w14:textId="68A2BB96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Market</w:t>
            </w:r>
          </w:p>
        </w:tc>
        <w:tc>
          <w:tcPr>
            <w:tcW w:w="6767" w:type="dxa"/>
          </w:tcPr>
          <w:p w14:paraId="20DAD870" w14:textId="4030268E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The market that this instrument belongs to</w:t>
            </w:r>
          </w:p>
        </w:tc>
      </w:tr>
      <w:tr w:rsidR="002627A4" w14:paraId="47AAF347" w14:textId="77777777" w:rsidTr="00FB1498">
        <w:tc>
          <w:tcPr>
            <w:tcW w:w="2972" w:type="dxa"/>
          </w:tcPr>
          <w:p w14:paraId="5B8814E7" w14:textId="0B3A8585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Board</w:t>
            </w:r>
          </w:p>
        </w:tc>
        <w:tc>
          <w:tcPr>
            <w:tcW w:w="6767" w:type="dxa"/>
          </w:tcPr>
          <w:p w14:paraId="0E96BBAF" w14:textId="0054C61A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The board that this instrument belongs to</w:t>
            </w:r>
          </w:p>
        </w:tc>
      </w:tr>
      <w:tr w:rsidR="002627A4" w14:paraId="318DCEB6" w14:textId="77777777" w:rsidTr="00FB1498">
        <w:tc>
          <w:tcPr>
            <w:tcW w:w="2972" w:type="dxa"/>
          </w:tcPr>
          <w:p w14:paraId="0443C84F" w14:textId="0173502F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Instrument</w:t>
            </w:r>
          </w:p>
        </w:tc>
        <w:tc>
          <w:tcPr>
            <w:tcW w:w="6767" w:type="dxa"/>
          </w:tcPr>
          <w:p w14:paraId="37682630" w14:textId="1F6718DB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Stock code</w:t>
            </w:r>
          </w:p>
        </w:tc>
      </w:tr>
      <w:tr w:rsidR="002627A4" w14:paraId="382EC566" w14:textId="77777777" w:rsidTr="00FB1498">
        <w:tc>
          <w:tcPr>
            <w:tcW w:w="2972" w:type="dxa"/>
          </w:tcPr>
          <w:p w14:paraId="283FFCB4" w14:textId="6670E5F6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Closing Price</w:t>
            </w:r>
          </w:p>
        </w:tc>
        <w:tc>
          <w:tcPr>
            <w:tcW w:w="6767" w:type="dxa"/>
          </w:tcPr>
          <w:p w14:paraId="39CE3E0A" w14:textId="46FD86E9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The closing price of the instrument</w:t>
            </w:r>
          </w:p>
        </w:tc>
      </w:tr>
      <w:tr w:rsidR="002627A4" w14:paraId="6EAC1A79" w14:textId="77777777" w:rsidTr="00FB1498">
        <w:tc>
          <w:tcPr>
            <w:tcW w:w="2972" w:type="dxa"/>
          </w:tcPr>
          <w:p w14:paraId="7557A3A2" w14:textId="73C992F0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Name</w:t>
            </w:r>
            <w:r w:rsidR="00DE6C23">
              <w:rPr>
                <w:lang w:eastAsia="zh-HK"/>
              </w:rPr>
              <w:t xml:space="preserve"> / Full Name</w:t>
            </w:r>
          </w:p>
        </w:tc>
        <w:tc>
          <w:tcPr>
            <w:tcW w:w="6767" w:type="dxa"/>
          </w:tcPr>
          <w:p w14:paraId="3E2D65ED" w14:textId="764A7934" w:rsidR="002627A4" w:rsidRDefault="00877067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Name of the stock</w:t>
            </w:r>
          </w:p>
        </w:tc>
      </w:tr>
      <w:tr w:rsidR="00877067" w14:paraId="5DA416D3" w14:textId="77777777" w:rsidTr="00FB1498">
        <w:tc>
          <w:tcPr>
            <w:tcW w:w="2972" w:type="dxa"/>
          </w:tcPr>
          <w:p w14:paraId="7D8DE29F" w14:textId="670ED438" w:rsidR="00877067" w:rsidRDefault="00877067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 xml:space="preserve">Name </w:t>
            </w:r>
            <w:r w:rsidR="00DE6C23">
              <w:rPr>
                <w:lang w:eastAsia="zh-HK"/>
              </w:rPr>
              <w:t xml:space="preserve">/ Full Name </w:t>
            </w:r>
            <w:r>
              <w:rPr>
                <w:lang w:eastAsia="zh-HK"/>
              </w:rPr>
              <w:t>(Other Language)</w:t>
            </w:r>
          </w:p>
        </w:tc>
        <w:tc>
          <w:tcPr>
            <w:tcW w:w="6767" w:type="dxa"/>
          </w:tcPr>
          <w:p w14:paraId="473BD696" w14:textId="496BD79D" w:rsidR="00877067" w:rsidRDefault="00853194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Name of the stock in other language</w:t>
            </w:r>
          </w:p>
        </w:tc>
      </w:tr>
      <w:tr w:rsidR="00853194" w14:paraId="62EE2AA0" w14:textId="77777777" w:rsidTr="00FB1498">
        <w:tc>
          <w:tcPr>
            <w:tcW w:w="2972" w:type="dxa"/>
          </w:tcPr>
          <w:p w14:paraId="6ACF21CE" w14:textId="4E87151A" w:rsidR="00853194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Instrument Type ID</w:t>
            </w:r>
          </w:p>
        </w:tc>
        <w:tc>
          <w:tcPr>
            <w:tcW w:w="6767" w:type="dxa"/>
          </w:tcPr>
          <w:p w14:paraId="2750D453" w14:textId="7B5E2603" w:rsidR="00853194" w:rsidRDefault="00DE6C23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Whether it is a bond, CBBC, ETF, GEM etc.</w:t>
            </w:r>
          </w:p>
        </w:tc>
      </w:tr>
      <w:tr w:rsidR="00DE6C23" w14:paraId="19CF8106" w14:textId="77777777" w:rsidTr="00FB1498">
        <w:tc>
          <w:tcPr>
            <w:tcW w:w="2972" w:type="dxa"/>
          </w:tcPr>
          <w:p w14:paraId="11D433F8" w14:textId="624BAEC6" w:rsidR="00DE6C23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lastRenderedPageBreak/>
              <w:t>Lot Size</w:t>
            </w:r>
          </w:p>
        </w:tc>
        <w:tc>
          <w:tcPr>
            <w:tcW w:w="6767" w:type="dxa"/>
          </w:tcPr>
          <w:p w14:paraId="14DA67DF" w14:textId="3F56B99A" w:rsidR="00DE6C23" w:rsidRDefault="00DE6C23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Lot Size</w:t>
            </w:r>
          </w:p>
        </w:tc>
      </w:tr>
      <w:tr w:rsidR="00DE6C23" w14:paraId="52C5D98A" w14:textId="77777777" w:rsidTr="00FB1498">
        <w:tc>
          <w:tcPr>
            <w:tcW w:w="2972" w:type="dxa"/>
          </w:tcPr>
          <w:p w14:paraId="5A994779" w14:textId="14107F2C" w:rsidR="00DE6C23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Listing Status</w:t>
            </w:r>
          </w:p>
        </w:tc>
        <w:tc>
          <w:tcPr>
            <w:tcW w:w="6767" w:type="dxa"/>
          </w:tcPr>
          <w:p w14:paraId="4557C24D" w14:textId="3B761FE2" w:rsidR="00DE6C23" w:rsidRDefault="00DE6C23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Whether the company is listed or not</w:t>
            </w:r>
          </w:p>
        </w:tc>
      </w:tr>
      <w:tr w:rsidR="00DE6C23" w14:paraId="23E9B602" w14:textId="77777777" w:rsidTr="00FB1498">
        <w:tc>
          <w:tcPr>
            <w:tcW w:w="2972" w:type="dxa"/>
          </w:tcPr>
          <w:p w14:paraId="52C40875" w14:textId="0DD506CD" w:rsidR="00DE6C23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Par Value</w:t>
            </w:r>
          </w:p>
        </w:tc>
        <w:tc>
          <w:tcPr>
            <w:tcW w:w="6767" w:type="dxa"/>
          </w:tcPr>
          <w:p w14:paraId="45853FB4" w14:textId="547C4096" w:rsidR="00DE6C23" w:rsidRDefault="00DE6C23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Face value of a bond / stock value</w:t>
            </w:r>
          </w:p>
        </w:tc>
      </w:tr>
      <w:tr w:rsidR="00DE6C23" w14:paraId="66F671D3" w14:textId="77777777" w:rsidTr="00FB1498">
        <w:tc>
          <w:tcPr>
            <w:tcW w:w="2972" w:type="dxa"/>
          </w:tcPr>
          <w:p w14:paraId="0351A774" w14:textId="24936E23" w:rsidR="00DE6C23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Underlying Instrument</w:t>
            </w:r>
          </w:p>
        </w:tc>
        <w:tc>
          <w:tcPr>
            <w:tcW w:w="6767" w:type="dxa"/>
          </w:tcPr>
          <w:p w14:paraId="6E91B5C0" w14:textId="42AD25FD" w:rsidR="00DE6C23" w:rsidRDefault="00B5715F" w:rsidP="002627A4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An instrument </w:t>
            </w:r>
            <w:r w:rsidRPr="00B5715F">
              <w:rPr>
                <w:lang w:eastAsia="zh-HK"/>
              </w:rPr>
              <w:t>whose value determines the value of a derivative investment or product</w:t>
            </w:r>
          </w:p>
        </w:tc>
      </w:tr>
      <w:tr w:rsidR="00DE6C23" w14:paraId="60A8A029" w14:textId="77777777" w:rsidTr="00FB1498">
        <w:tc>
          <w:tcPr>
            <w:tcW w:w="2972" w:type="dxa"/>
          </w:tcPr>
          <w:p w14:paraId="785F650A" w14:textId="6327A869" w:rsidR="00DE6C23" w:rsidRDefault="00DE6C23" w:rsidP="00877067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Issue/ Per</w:t>
            </w:r>
          </w:p>
        </w:tc>
        <w:tc>
          <w:tcPr>
            <w:tcW w:w="6767" w:type="dxa"/>
          </w:tcPr>
          <w:p w14:paraId="7EB4297D" w14:textId="6C279051" w:rsidR="00DE6C23" w:rsidRDefault="00B5715F" w:rsidP="002627A4">
            <w:pPr>
              <w:rPr>
                <w:lang w:eastAsia="zh-HK"/>
              </w:rPr>
            </w:pPr>
            <w:r>
              <w:rPr>
                <w:lang w:eastAsia="zh-HK"/>
              </w:rPr>
              <w:t>For CBBC products</w:t>
            </w:r>
          </w:p>
        </w:tc>
      </w:tr>
    </w:tbl>
    <w:p w14:paraId="548414B6" w14:textId="62A81921" w:rsidR="002627A4" w:rsidRDefault="002627A4" w:rsidP="002627A4">
      <w:pPr>
        <w:rPr>
          <w:lang w:eastAsia="zh-HK"/>
        </w:rPr>
      </w:pPr>
    </w:p>
    <w:p w14:paraId="65D902FE" w14:textId="46F5ADA0" w:rsidR="007F6F41" w:rsidRDefault="007F6F41" w:rsidP="007F6F41">
      <w:pPr>
        <w:pStyle w:val="Heading3"/>
        <w:rPr>
          <w:lang w:eastAsia="zh-HK"/>
        </w:rPr>
      </w:pPr>
      <w:r>
        <w:rPr>
          <w:lang w:eastAsia="zh-HK"/>
        </w:rPr>
        <w:t>General Settings</w:t>
      </w:r>
    </w:p>
    <w:p w14:paraId="5A12B714" w14:textId="1B065FF2" w:rsidR="007F6F41" w:rsidRDefault="007F6F41" w:rsidP="007F6F41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7F6F41" w14:paraId="209FA73C" w14:textId="77777777" w:rsidTr="005F5658">
        <w:tc>
          <w:tcPr>
            <w:tcW w:w="2972" w:type="dxa"/>
          </w:tcPr>
          <w:p w14:paraId="6C7AC20A" w14:textId="0F8A333F" w:rsidR="007F6F41" w:rsidRPr="007F6F41" w:rsidRDefault="007F6F41" w:rsidP="005F5658">
            <w:pPr>
              <w:jc w:val="left"/>
              <w:rPr>
                <w:b/>
                <w:lang w:eastAsia="zh-HK"/>
              </w:rPr>
            </w:pPr>
            <w:r w:rsidRPr="007F6F41">
              <w:rPr>
                <w:b/>
                <w:lang w:eastAsia="zh-HK"/>
              </w:rPr>
              <w:t xml:space="preserve">Field </w:t>
            </w:r>
          </w:p>
        </w:tc>
        <w:tc>
          <w:tcPr>
            <w:tcW w:w="6767" w:type="dxa"/>
          </w:tcPr>
          <w:p w14:paraId="3C72F14B" w14:textId="70BCF52A" w:rsidR="007F6F41" w:rsidRPr="007F6F41" w:rsidRDefault="007F6F41" w:rsidP="005F5658">
            <w:pPr>
              <w:rPr>
                <w:b/>
                <w:lang w:eastAsia="zh-HK"/>
              </w:rPr>
            </w:pPr>
            <w:r w:rsidRPr="007F6F41">
              <w:rPr>
                <w:b/>
                <w:lang w:eastAsia="zh-HK"/>
              </w:rPr>
              <w:t>Description</w:t>
            </w:r>
          </w:p>
        </w:tc>
      </w:tr>
      <w:tr w:rsidR="007F6F41" w14:paraId="48232F89" w14:textId="77777777" w:rsidTr="005F5658">
        <w:tc>
          <w:tcPr>
            <w:tcW w:w="2972" w:type="dxa"/>
          </w:tcPr>
          <w:p w14:paraId="7AA510C1" w14:textId="7B1EA22F" w:rsidR="007F6F41" w:rsidRDefault="007F6F41" w:rsidP="007F6F41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Decimal Places – Price</w:t>
            </w:r>
          </w:p>
        </w:tc>
        <w:tc>
          <w:tcPr>
            <w:tcW w:w="6767" w:type="dxa"/>
          </w:tcPr>
          <w:p w14:paraId="2980AABF" w14:textId="6140DBE9" w:rsidR="007F6F41" w:rsidRDefault="007F6F41" w:rsidP="007F6F41">
            <w:pPr>
              <w:rPr>
                <w:lang w:eastAsia="zh-HK"/>
              </w:rPr>
            </w:pPr>
            <w:r>
              <w:rPr>
                <w:lang w:eastAsia="zh-HK"/>
              </w:rPr>
              <w:t>Define the decimal places of the stock price</w:t>
            </w:r>
          </w:p>
        </w:tc>
      </w:tr>
      <w:tr w:rsidR="007F6F41" w14:paraId="0223C88D" w14:textId="77777777" w:rsidTr="005F5658">
        <w:tc>
          <w:tcPr>
            <w:tcW w:w="2972" w:type="dxa"/>
          </w:tcPr>
          <w:p w14:paraId="27DF6C3C" w14:textId="77777777" w:rsidR="007F6F41" w:rsidRDefault="007F6F41" w:rsidP="007F6F41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Decimal Places - Quantity</w:t>
            </w:r>
          </w:p>
        </w:tc>
        <w:tc>
          <w:tcPr>
            <w:tcW w:w="6767" w:type="dxa"/>
          </w:tcPr>
          <w:p w14:paraId="4147FF8E" w14:textId="77777777" w:rsidR="007F6F41" w:rsidRDefault="007F6F41" w:rsidP="007F6F41">
            <w:pPr>
              <w:rPr>
                <w:lang w:eastAsia="zh-HK"/>
              </w:rPr>
            </w:pPr>
            <w:r>
              <w:rPr>
                <w:lang w:eastAsia="zh-HK"/>
              </w:rPr>
              <w:t>Define the decimal places of the number of shares</w:t>
            </w:r>
          </w:p>
        </w:tc>
      </w:tr>
      <w:tr w:rsidR="007F6F41" w14:paraId="09918BE3" w14:textId="77777777" w:rsidTr="005F5658">
        <w:tc>
          <w:tcPr>
            <w:tcW w:w="2972" w:type="dxa"/>
          </w:tcPr>
          <w:p w14:paraId="31D17428" w14:textId="77777777" w:rsidR="007F6F41" w:rsidRDefault="007F6F41" w:rsidP="007F6F41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Currency – Trade / Broker Settle / Account Settle</w:t>
            </w:r>
          </w:p>
        </w:tc>
        <w:tc>
          <w:tcPr>
            <w:tcW w:w="6767" w:type="dxa"/>
          </w:tcPr>
          <w:p w14:paraId="4B61FF72" w14:textId="77777777" w:rsidR="007F6F41" w:rsidRDefault="007F6F41" w:rsidP="007F6F41">
            <w:pPr>
              <w:rPr>
                <w:lang w:eastAsia="zh-HK"/>
              </w:rPr>
            </w:pPr>
            <w:r>
              <w:rPr>
                <w:lang w:eastAsia="zh-HK"/>
              </w:rPr>
              <w:t>Define the currency for trade and settlement</w:t>
            </w:r>
          </w:p>
        </w:tc>
      </w:tr>
      <w:tr w:rsidR="007F6F41" w14:paraId="3F843DA3" w14:textId="77777777" w:rsidTr="005F5658">
        <w:tc>
          <w:tcPr>
            <w:tcW w:w="2972" w:type="dxa"/>
          </w:tcPr>
          <w:p w14:paraId="2FB04447" w14:textId="77777777" w:rsidR="007F6F41" w:rsidRDefault="007F6F41" w:rsidP="007F6F41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Cash Settlement Days</w:t>
            </w:r>
          </w:p>
        </w:tc>
        <w:tc>
          <w:tcPr>
            <w:tcW w:w="6767" w:type="dxa"/>
          </w:tcPr>
          <w:p w14:paraId="18383635" w14:textId="77777777" w:rsidR="007F6F41" w:rsidRDefault="007F6F41" w:rsidP="007F6F41">
            <w:pPr>
              <w:rPr>
                <w:lang w:eastAsia="zh-HK"/>
              </w:rPr>
            </w:pPr>
            <w:r>
              <w:rPr>
                <w:lang w:eastAsia="zh-HK"/>
              </w:rPr>
              <w:t>Define the number of days to settle cash at broker or account side</w:t>
            </w:r>
          </w:p>
        </w:tc>
      </w:tr>
      <w:tr w:rsidR="007F6F41" w14:paraId="4BC05377" w14:textId="77777777" w:rsidTr="005F5658">
        <w:tc>
          <w:tcPr>
            <w:tcW w:w="2972" w:type="dxa"/>
          </w:tcPr>
          <w:p w14:paraId="4F3D5A66" w14:textId="77777777" w:rsidR="007F6F41" w:rsidRDefault="007F6F41" w:rsidP="007F6F41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Instrument Settlement Days</w:t>
            </w:r>
          </w:p>
        </w:tc>
        <w:tc>
          <w:tcPr>
            <w:tcW w:w="6767" w:type="dxa"/>
          </w:tcPr>
          <w:p w14:paraId="7FC1E021" w14:textId="77777777" w:rsidR="007F6F41" w:rsidRDefault="007F6F41" w:rsidP="007F6F41">
            <w:pPr>
              <w:rPr>
                <w:lang w:eastAsia="zh-HK"/>
              </w:rPr>
            </w:pPr>
            <w:r>
              <w:rPr>
                <w:lang w:eastAsia="zh-HK"/>
              </w:rPr>
              <w:t>Define the number of days to settle instrument at broker or account side</w:t>
            </w:r>
          </w:p>
        </w:tc>
      </w:tr>
    </w:tbl>
    <w:p w14:paraId="5E9B8D0C" w14:textId="40B76CFA" w:rsidR="007F6F41" w:rsidRDefault="007F6F41" w:rsidP="007F6F41">
      <w:pPr>
        <w:rPr>
          <w:lang w:eastAsia="zh-HK"/>
        </w:rPr>
      </w:pPr>
    </w:p>
    <w:p w14:paraId="534722AF" w14:textId="2C0EAD9A" w:rsidR="007F6F41" w:rsidRDefault="007F6F41" w:rsidP="007F6F41">
      <w:pPr>
        <w:pStyle w:val="Heading3"/>
        <w:rPr>
          <w:lang w:eastAsia="zh-HK"/>
        </w:rPr>
      </w:pPr>
      <w:r>
        <w:rPr>
          <w:lang w:eastAsia="zh-HK"/>
        </w:rPr>
        <w:t>Fee Settings</w:t>
      </w:r>
    </w:p>
    <w:p w14:paraId="57DC79C7" w14:textId="5E9FB4E4" w:rsidR="007F6F41" w:rsidRPr="008958BF" w:rsidRDefault="007F6F41" w:rsidP="007F6F41">
      <w:pPr>
        <w:rPr>
          <w:b/>
          <w:lang w:eastAsia="zh-HK"/>
        </w:rPr>
      </w:pPr>
      <w:r>
        <w:rPr>
          <w:lang w:eastAsia="zh-HK"/>
        </w:rPr>
        <w:t xml:space="preserve">Please refer to </w:t>
      </w:r>
      <w:r w:rsidRPr="008958BF">
        <w:rPr>
          <w:b/>
          <w:lang w:eastAsia="zh-HK"/>
        </w:rPr>
        <w:t>G3SB HK User Guide-Fee Settings</w:t>
      </w:r>
      <w:r w:rsidR="008958BF" w:rsidRPr="008958BF">
        <w:rPr>
          <w:lang w:eastAsia="zh-HK"/>
        </w:rPr>
        <w:t>.</w:t>
      </w:r>
    </w:p>
    <w:p w14:paraId="579E861E" w14:textId="2FEB690B" w:rsidR="007F6F41" w:rsidRDefault="007F6F41" w:rsidP="007F6F41">
      <w:pPr>
        <w:rPr>
          <w:lang w:eastAsia="zh-HK"/>
        </w:rPr>
      </w:pPr>
    </w:p>
    <w:p w14:paraId="75299925" w14:textId="32E6AA0F" w:rsidR="008958BF" w:rsidRPr="007F6F41" w:rsidRDefault="008958BF" w:rsidP="008958BF">
      <w:pPr>
        <w:pStyle w:val="Heading3"/>
        <w:rPr>
          <w:lang w:eastAsia="zh-HK"/>
        </w:rPr>
      </w:pPr>
      <w:r>
        <w:rPr>
          <w:lang w:eastAsia="zh-HK"/>
        </w:rPr>
        <w:t>Margin / FRR</w:t>
      </w:r>
    </w:p>
    <w:p w14:paraId="6769FB60" w14:textId="77777777" w:rsidR="002F49DF" w:rsidRDefault="007F6F41" w:rsidP="002F49DF">
      <w:pPr>
        <w:keepNext/>
      </w:pPr>
      <w:r>
        <w:rPr>
          <w:noProof/>
        </w:rPr>
        <w:drawing>
          <wp:inline distT="0" distB="0" distL="0" distR="0" wp14:anchorId="34505D90" wp14:editId="2D6EB17C">
            <wp:extent cx="6190615" cy="3030220"/>
            <wp:effectExtent l="0" t="0" r="635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8C80A" w14:textId="61477455" w:rsidR="007F6F41" w:rsidRDefault="002F49DF" w:rsidP="002F49DF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46</w:t>
      </w:r>
      <w:r w:rsidR="0095472C">
        <w:rPr>
          <w:noProof/>
        </w:rPr>
        <w:fldChar w:fldCharType="end"/>
      </w:r>
      <w:r>
        <w:t>: Margin / FRR</w:t>
      </w:r>
    </w:p>
    <w:p w14:paraId="4FC78361" w14:textId="77777777" w:rsidR="007F6F41" w:rsidRDefault="007F6F41" w:rsidP="002627A4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767"/>
      </w:tblGrid>
      <w:tr w:rsidR="00F12FFB" w14:paraId="6BB49994" w14:textId="77777777" w:rsidTr="005F5658">
        <w:tc>
          <w:tcPr>
            <w:tcW w:w="2972" w:type="dxa"/>
          </w:tcPr>
          <w:p w14:paraId="78E4BBBD" w14:textId="6CC51023" w:rsidR="00F12FFB" w:rsidRPr="008958BF" w:rsidRDefault="008958BF" w:rsidP="005F5658">
            <w:pPr>
              <w:jc w:val="left"/>
              <w:rPr>
                <w:b/>
                <w:lang w:eastAsia="zh-HK"/>
              </w:rPr>
            </w:pPr>
            <w:r w:rsidRPr="008958BF">
              <w:rPr>
                <w:b/>
                <w:lang w:eastAsia="zh-HK"/>
              </w:rPr>
              <w:t>Field</w:t>
            </w:r>
          </w:p>
        </w:tc>
        <w:tc>
          <w:tcPr>
            <w:tcW w:w="6767" w:type="dxa"/>
          </w:tcPr>
          <w:p w14:paraId="7A034D2C" w14:textId="09486707" w:rsidR="00F12FFB" w:rsidRPr="008958BF" w:rsidRDefault="008958BF" w:rsidP="005F5658">
            <w:pPr>
              <w:rPr>
                <w:b/>
                <w:lang w:eastAsia="zh-HK"/>
              </w:rPr>
            </w:pPr>
            <w:r w:rsidRPr="008958BF">
              <w:rPr>
                <w:b/>
                <w:lang w:eastAsia="zh-HK"/>
              </w:rPr>
              <w:t>Description</w:t>
            </w:r>
          </w:p>
        </w:tc>
      </w:tr>
      <w:tr w:rsidR="008958BF" w14:paraId="2CDC4ADF" w14:textId="77777777" w:rsidTr="005F5658">
        <w:tc>
          <w:tcPr>
            <w:tcW w:w="2972" w:type="dxa"/>
          </w:tcPr>
          <w:p w14:paraId="3BB2A436" w14:textId="7883DA42" w:rsidR="008958BF" w:rsidRPr="0061374B" w:rsidRDefault="008958BF" w:rsidP="008958BF">
            <w:pPr>
              <w:jc w:val="left"/>
              <w:rPr>
                <w:lang w:eastAsia="zh-HK"/>
              </w:rPr>
            </w:pPr>
            <w:r w:rsidRPr="0061374B">
              <w:rPr>
                <w:lang w:eastAsia="zh-HK"/>
              </w:rPr>
              <w:t>Margin</w:t>
            </w:r>
          </w:p>
        </w:tc>
        <w:tc>
          <w:tcPr>
            <w:tcW w:w="6767" w:type="dxa"/>
          </w:tcPr>
          <w:p w14:paraId="4F528C46" w14:textId="1ECBE944" w:rsidR="008958BF" w:rsidRDefault="008958BF" w:rsidP="008958BF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Please refer to </w:t>
            </w:r>
            <w:r w:rsidRPr="005F5658">
              <w:rPr>
                <w:b/>
                <w:lang w:eastAsia="zh-HK"/>
              </w:rPr>
              <w:t>G3SB HK User Guide-Margin Management</w:t>
            </w:r>
            <w:r w:rsidR="005F5658" w:rsidRPr="005F5658">
              <w:rPr>
                <w:lang w:eastAsia="zh-HK"/>
              </w:rPr>
              <w:t>.</w:t>
            </w:r>
          </w:p>
        </w:tc>
      </w:tr>
      <w:tr w:rsidR="008958BF" w14:paraId="4C5DF202" w14:textId="77777777" w:rsidTr="005F5658">
        <w:tc>
          <w:tcPr>
            <w:tcW w:w="2972" w:type="dxa"/>
          </w:tcPr>
          <w:p w14:paraId="0A74A1B4" w14:textId="77777777" w:rsidR="008958BF" w:rsidRPr="0061374B" w:rsidRDefault="008958BF" w:rsidP="008958BF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FRR – Instrument Grade ID</w:t>
            </w:r>
          </w:p>
        </w:tc>
        <w:tc>
          <w:tcPr>
            <w:tcW w:w="6767" w:type="dxa"/>
          </w:tcPr>
          <w:p w14:paraId="376C2F43" w14:textId="77777777" w:rsidR="008958BF" w:rsidRDefault="008958BF" w:rsidP="008958BF">
            <w:pPr>
              <w:rPr>
                <w:lang w:eastAsia="zh-HK"/>
              </w:rPr>
            </w:pPr>
            <w:r>
              <w:rPr>
                <w:lang w:eastAsia="zh-HK"/>
              </w:rPr>
              <w:t>Define the Instrument Grade ID for the instrument. (which is pre-set at Instrument Grade ID Master)</w:t>
            </w:r>
          </w:p>
        </w:tc>
      </w:tr>
      <w:tr w:rsidR="008958BF" w14:paraId="3C776182" w14:textId="77777777" w:rsidTr="005F5658">
        <w:tc>
          <w:tcPr>
            <w:tcW w:w="2972" w:type="dxa"/>
          </w:tcPr>
          <w:p w14:paraId="4B1A1A4E" w14:textId="77777777" w:rsidR="008958BF" w:rsidRDefault="008958BF" w:rsidP="008958BF">
            <w:pPr>
              <w:jc w:val="left"/>
              <w:rPr>
                <w:lang w:eastAsia="zh-HK"/>
              </w:rPr>
            </w:pPr>
            <w:r>
              <w:rPr>
                <w:lang w:eastAsia="zh-HK"/>
              </w:rPr>
              <w:t>Historical Data</w:t>
            </w:r>
          </w:p>
        </w:tc>
        <w:tc>
          <w:tcPr>
            <w:tcW w:w="6767" w:type="dxa"/>
          </w:tcPr>
          <w:p w14:paraId="43700B89" w14:textId="7107A9E8" w:rsidR="008958BF" w:rsidRDefault="008958BF" w:rsidP="008958BF">
            <w:pPr>
              <w:rPr>
                <w:lang w:eastAsia="zh-HK"/>
              </w:rPr>
            </w:pPr>
            <w:r>
              <w:rPr>
                <w:lang w:eastAsia="zh-HK"/>
              </w:rPr>
              <w:t>This section will display the closing price, turnover, number of issued shares and market capitalization at every month end.</w:t>
            </w:r>
          </w:p>
        </w:tc>
      </w:tr>
    </w:tbl>
    <w:p w14:paraId="58DE3DAA" w14:textId="0608EFE4" w:rsidR="00F12FFB" w:rsidRDefault="00F12FFB" w:rsidP="002627A4">
      <w:pPr>
        <w:rPr>
          <w:lang w:eastAsia="zh-HK"/>
        </w:rPr>
      </w:pPr>
    </w:p>
    <w:p w14:paraId="1FE7C28A" w14:textId="25A865C2" w:rsidR="007045CE" w:rsidRDefault="007045CE" w:rsidP="007045CE">
      <w:pPr>
        <w:pStyle w:val="Heading3"/>
        <w:rPr>
          <w:lang w:eastAsia="zh-HK"/>
        </w:rPr>
      </w:pPr>
      <w:r>
        <w:rPr>
          <w:lang w:eastAsia="zh-HK"/>
        </w:rPr>
        <w:t>Default Location</w:t>
      </w:r>
    </w:p>
    <w:p w14:paraId="48549825" w14:textId="53DD5404" w:rsidR="005F5658" w:rsidRDefault="005F5658" w:rsidP="005F5658">
      <w:pPr>
        <w:rPr>
          <w:lang w:eastAsia="zh-HK"/>
        </w:rPr>
      </w:pPr>
      <w:r>
        <w:rPr>
          <w:lang w:eastAsia="zh-HK"/>
        </w:rPr>
        <w:t>User can set the default CCASS account for the instrument.</w:t>
      </w:r>
    </w:p>
    <w:p w14:paraId="6CECF830" w14:textId="77777777" w:rsidR="005F5658" w:rsidRPr="005F5658" w:rsidRDefault="005F5658" w:rsidP="005F5658">
      <w:pPr>
        <w:rPr>
          <w:lang w:eastAsia="zh-HK"/>
        </w:rPr>
      </w:pPr>
    </w:p>
    <w:p w14:paraId="64C557F5" w14:textId="77777777" w:rsidR="002F49DF" w:rsidRDefault="007045CE" w:rsidP="002F49DF">
      <w:pPr>
        <w:keepNext/>
      </w:pPr>
      <w:r>
        <w:rPr>
          <w:noProof/>
        </w:rPr>
        <w:drawing>
          <wp:inline distT="0" distB="0" distL="0" distR="0" wp14:anchorId="250F4F3C" wp14:editId="575F81F1">
            <wp:extent cx="4505325" cy="695325"/>
            <wp:effectExtent l="0" t="0" r="9525" b="952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6B8A3" w14:textId="76D66149" w:rsidR="00F12FFB" w:rsidRDefault="002F49DF" w:rsidP="002F49DF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47</w:t>
      </w:r>
      <w:r w:rsidR="0095472C">
        <w:rPr>
          <w:noProof/>
        </w:rPr>
        <w:fldChar w:fldCharType="end"/>
      </w:r>
      <w:r>
        <w:t>: Default Location</w:t>
      </w:r>
    </w:p>
    <w:p w14:paraId="5EFA5260" w14:textId="44370C1C" w:rsidR="00C95432" w:rsidRDefault="00C95432" w:rsidP="00C95432">
      <w:pPr>
        <w:rPr>
          <w:lang w:eastAsia="zh-HK"/>
        </w:rPr>
      </w:pPr>
    </w:p>
    <w:p w14:paraId="68A4F6C8" w14:textId="77777777" w:rsidR="005F5658" w:rsidRDefault="005F5658" w:rsidP="00C95432">
      <w:pPr>
        <w:rPr>
          <w:lang w:eastAsia="zh-HK"/>
        </w:rPr>
      </w:pPr>
    </w:p>
    <w:p w14:paraId="4A8CC8ED" w14:textId="282A515D" w:rsidR="005F5658" w:rsidRDefault="005F5658" w:rsidP="005F5658">
      <w:pPr>
        <w:pStyle w:val="Heading3"/>
        <w:rPr>
          <w:lang w:eastAsia="zh-HK"/>
        </w:rPr>
      </w:pPr>
      <w:r>
        <w:rPr>
          <w:lang w:eastAsia="zh-HK"/>
        </w:rPr>
        <w:t>Bond Settings</w:t>
      </w:r>
    </w:p>
    <w:p w14:paraId="7A8026E3" w14:textId="141B0BB5" w:rsidR="005F5658" w:rsidRPr="005F5658" w:rsidRDefault="005F5658" w:rsidP="005F5658">
      <w:pPr>
        <w:rPr>
          <w:lang w:eastAsia="zh-HK"/>
        </w:rPr>
      </w:pPr>
      <w:r>
        <w:rPr>
          <w:lang w:eastAsia="zh-HK"/>
        </w:rPr>
        <w:t>When the instrument type is ‘bonds’, fields in Bond Settings will be enabled.</w:t>
      </w:r>
    </w:p>
    <w:p w14:paraId="3A1AA276" w14:textId="77777777" w:rsidR="00C7645B" w:rsidRDefault="005F5658" w:rsidP="00C7645B">
      <w:pPr>
        <w:keepNext/>
      </w:pPr>
      <w:r>
        <w:rPr>
          <w:noProof/>
          <w:lang w:eastAsia="zh-HK"/>
        </w:rPr>
        <w:drawing>
          <wp:inline distT="0" distB="0" distL="0" distR="0" wp14:anchorId="71F5F7E9" wp14:editId="41884E70">
            <wp:extent cx="6181725" cy="3638550"/>
            <wp:effectExtent l="0" t="0" r="9525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BCF73" w14:textId="3913E979" w:rsidR="005F5658" w:rsidRDefault="00C7645B" w:rsidP="00C061A5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48</w:t>
      </w:r>
      <w:r w:rsidR="0095472C">
        <w:rPr>
          <w:noProof/>
        </w:rPr>
        <w:fldChar w:fldCharType="end"/>
      </w:r>
      <w:r>
        <w:t xml:space="preserve">: Instrument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Bond Settings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476"/>
      </w:tblGrid>
      <w:tr w:rsidR="005F5658" w14:paraId="00222B48" w14:textId="77777777" w:rsidTr="005D7DE3">
        <w:tc>
          <w:tcPr>
            <w:tcW w:w="2263" w:type="dxa"/>
          </w:tcPr>
          <w:p w14:paraId="4CBAFAD8" w14:textId="1D64DED5" w:rsidR="005F5658" w:rsidRPr="005D7DE3" w:rsidRDefault="005F5658" w:rsidP="00C95432">
            <w:pPr>
              <w:rPr>
                <w:b/>
                <w:lang w:eastAsia="zh-HK"/>
              </w:rPr>
            </w:pPr>
            <w:r w:rsidRPr="005D7DE3">
              <w:rPr>
                <w:b/>
                <w:lang w:eastAsia="zh-HK"/>
              </w:rPr>
              <w:lastRenderedPageBreak/>
              <w:t>Field</w:t>
            </w:r>
          </w:p>
        </w:tc>
        <w:tc>
          <w:tcPr>
            <w:tcW w:w="7476" w:type="dxa"/>
          </w:tcPr>
          <w:p w14:paraId="3C3609C9" w14:textId="695F710C" w:rsidR="005F5658" w:rsidRPr="005D7DE3" w:rsidRDefault="005F5658" w:rsidP="00C95432">
            <w:pPr>
              <w:rPr>
                <w:b/>
                <w:lang w:eastAsia="zh-HK"/>
              </w:rPr>
            </w:pPr>
            <w:r w:rsidRPr="005D7DE3">
              <w:rPr>
                <w:b/>
                <w:lang w:eastAsia="zh-HK"/>
              </w:rPr>
              <w:t>Description</w:t>
            </w:r>
          </w:p>
        </w:tc>
      </w:tr>
      <w:tr w:rsidR="005F5658" w14:paraId="3192AD00" w14:textId="77777777" w:rsidTr="005D7DE3">
        <w:tc>
          <w:tcPr>
            <w:tcW w:w="2263" w:type="dxa"/>
          </w:tcPr>
          <w:p w14:paraId="39E312AB" w14:textId="5E4F7F38" w:rsidR="005F5658" w:rsidRDefault="005D7DE3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Collateral Type</w:t>
            </w:r>
          </w:p>
        </w:tc>
        <w:tc>
          <w:tcPr>
            <w:tcW w:w="7476" w:type="dxa"/>
          </w:tcPr>
          <w:p w14:paraId="574FF5B9" w14:textId="694E2455" w:rsidR="005F5658" w:rsidRDefault="005D7DE3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Define whether it is corporate guaranty or by notes.</w:t>
            </w:r>
          </w:p>
        </w:tc>
      </w:tr>
      <w:tr w:rsidR="005F5658" w14:paraId="31DBD35B" w14:textId="77777777" w:rsidTr="005D7DE3">
        <w:tc>
          <w:tcPr>
            <w:tcW w:w="2263" w:type="dxa"/>
          </w:tcPr>
          <w:p w14:paraId="630396F7" w14:textId="381AB940" w:rsidR="005F5658" w:rsidRDefault="005D7DE3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Calculation Type</w:t>
            </w:r>
          </w:p>
        </w:tc>
        <w:tc>
          <w:tcPr>
            <w:tcW w:w="7476" w:type="dxa"/>
          </w:tcPr>
          <w:p w14:paraId="1BC363E4" w14:textId="5D49CAD0" w:rsidR="005F5658" w:rsidRDefault="005D7DE3" w:rsidP="00C95432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Define the calculation type </w:t>
            </w:r>
            <w:r w:rsidR="00D161DC">
              <w:rPr>
                <w:lang w:eastAsia="zh-HK"/>
              </w:rPr>
              <w:t>of the bond</w:t>
            </w:r>
          </w:p>
        </w:tc>
      </w:tr>
      <w:tr w:rsidR="005F5658" w14:paraId="2FA730DA" w14:textId="77777777" w:rsidTr="005D7DE3">
        <w:tc>
          <w:tcPr>
            <w:tcW w:w="2263" w:type="dxa"/>
          </w:tcPr>
          <w:p w14:paraId="5948265E" w14:textId="39E93146" w:rsidR="005F5658" w:rsidRDefault="00D161DC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Coupon Payment</w:t>
            </w:r>
          </w:p>
        </w:tc>
        <w:tc>
          <w:tcPr>
            <w:tcW w:w="7476" w:type="dxa"/>
          </w:tcPr>
          <w:p w14:paraId="3FF4DBF6" w14:textId="44D3B2E8" w:rsidR="005F5658" w:rsidRDefault="00824B9B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Define the fixed interval for interest payment</w:t>
            </w:r>
          </w:p>
        </w:tc>
      </w:tr>
      <w:tr w:rsidR="005F5658" w14:paraId="2104B8D9" w14:textId="77777777" w:rsidTr="005D7DE3">
        <w:tc>
          <w:tcPr>
            <w:tcW w:w="2263" w:type="dxa"/>
          </w:tcPr>
          <w:p w14:paraId="3C09F5C9" w14:textId="1979B266" w:rsidR="005F5658" w:rsidRDefault="00D161DC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Coupon Rate %</w:t>
            </w:r>
          </w:p>
        </w:tc>
        <w:tc>
          <w:tcPr>
            <w:tcW w:w="7476" w:type="dxa"/>
          </w:tcPr>
          <w:p w14:paraId="6526EAA5" w14:textId="67469159" w:rsidR="005F5658" w:rsidRDefault="00D161DC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The fixed interest rate paid to the bond holders</w:t>
            </w:r>
          </w:p>
        </w:tc>
      </w:tr>
      <w:tr w:rsidR="005F5658" w14:paraId="6BA30766" w14:textId="77777777" w:rsidTr="005D7DE3">
        <w:tc>
          <w:tcPr>
            <w:tcW w:w="2263" w:type="dxa"/>
          </w:tcPr>
          <w:p w14:paraId="4D342ECE" w14:textId="61D1E327" w:rsidR="005F5658" w:rsidRDefault="00D161DC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Bond Period</w:t>
            </w:r>
          </w:p>
        </w:tc>
        <w:tc>
          <w:tcPr>
            <w:tcW w:w="7476" w:type="dxa"/>
          </w:tcPr>
          <w:p w14:paraId="65F463BC" w14:textId="371D8D57" w:rsidR="005F5658" w:rsidRDefault="009E05C9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The date to bond mat</w:t>
            </w:r>
            <w:r w:rsidR="00127CB2">
              <w:rPr>
                <w:lang w:eastAsia="zh-HK"/>
              </w:rPr>
              <w:t>ure</w:t>
            </w:r>
          </w:p>
        </w:tc>
      </w:tr>
      <w:tr w:rsidR="00D434E7" w14:paraId="7422C838" w14:textId="77777777" w:rsidTr="005D7DE3">
        <w:tc>
          <w:tcPr>
            <w:tcW w:w="2263" w:type="dxa"/>
          </w:tcPr>
          <w:p w14:paraId="472B836A" w14:textId="4BBD3FE1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First Interest Date</w:t>
            </w:r>
          </w:p>
        </w:tc>
        <w:tc>
          <w:tcPr>
            <w:tcW w:w="7476" w:type="dxa"/>
          </w:tcPr>
          <w:p w14:paraId="6B5D44BC" w14:textId="0D39FBB4" w:rsidR="00D434E7" w:rsidRDefault="00FA4D0F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Date of the first time to receive interest</w:t>
            </w:r>
          </w:p>
        </w:tc>
      </w:tr>
      <w:tr w:rsidR="00D434E7" w14:paraId="6C4AAF47" w14:textId="77777777" w:rsidTr="005D7DE3">
        <w:tc>
          <w:tcPr>
            <w:tcW w:w="2263" w:type="dxa"/>
          </w:tcPr>
          <w:p w14:paraId="2573663E" w14:textId="0DC410AC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Last Interest Date</w:t>
            </w:r>
          </w:p>
        </w:tc>
        <w:tc>
          <w:tcPr>
            <w:tcW w:w="7476" w:type="dxa"/>
          </w:tcPr>
          <w:p w14:paraId="57261D9B" w14:textId="7F8AD2DE" w:rsidR="00D434E7" w:rsidRDefault="00824B9B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Date of the last time to receive interest</w:t>
            </w:r>
          </w:p>
        </w:tc>
      </w:tr>
      <w:tr w:rsidR="00D434E7" w14:paraId="5056988B" w14:textId="77777777" w:rsidTr="005D7DE3">
        <w:tc>
          <w:tcPr>
            <w:tcW w:w="2263" w:type="dxa"/>
          </w:tcPr>
          <w:p w14:paraId="2ADDCE6A" w14:textId="5FEBE4B6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Convertible</w:t>
            </w:r>
          </w:p>
        </w:tc>
        <w:tc>
          <w:tcPr>
            <w:tcW w:w="7476" w:type="dxa"/>
          </w:tcPr>
          <w:p w14:paraId="1A447C05" w14:textId="548553FE" w:rsidR="00D434E7" w:rsidRDefault="00FA4D0F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Whether it is a convertible bond or not</w:t>
            </w:r>
          </w:p>
        </w:tc>
      </w:tr>
      <w:tr w:rsidR="00D434E7" w14:paraId="349720AF" w14:textId="77777777" w:rsidTr="005D7DE3">
        <w:tc>
          <w:tcPr>
            <w:tcW w:w="2263" w:type="dxa"/>
          </w:tcPr>
          <w:p w14:paraId="74942DAB" w14:textId="01314ACD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Others</w:t>
            </w:r>
          </w:p>
        </w:tc>
        <w:tc>
          <w:tcPr>
            <w:tcW w:w="7476" w:type="dxa"/>
          </w:tcPr>
          <w:p w14:paraId="73A8FA4C" w14:textId="2F8830CB" w:rsidR="00D434E7" w:rsidRDefault="00FA4D0F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Additional Information</w:t>
            </w:r>
          </w:p>
        </w:tc>
      </w:tr>
      <w:tr w:rsidR="00D434E7" w14:paraId="37E02604" w14:textId="77777777" w:rsidTr="005D7DE3">
        <w:tc>
          <w:tcPr>
            <w:tcW w:w="2263" w:type="dxa"/>
          </w:tcPr>
          <w:p w14:paraId="007B1158" w14:textId="76AC233F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Interest Per Lot</w:t>
            </w:r>
          </w:p>
        </w:tc>
        <w:tc>
          <w:tcPr>
            <w:tcW w:w="7476" w:type="dxa"/>
          </w:tcPr>
          <w:p w14:paraId="0C551A57" w14:textId="35FB436A" w:rsidR="00D434E7" w:rsidRDefault="00FA4D0F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Interest per lot</w:t>
            </w:r>
          </w:p>
        </w:tc>
      </w:tr>
      <w:tr w:rsidR="00D434E7" w14:paraId="390D88A5" w14:textId="77777777" w:rsidTr="005D7DE3">
        <w:tc>
          <w:tcPr>
            <w:tcW w:w="2263" w:type="dxa"/>
          </w:tcPr>
          <w:p w14:paraId="031961AC" w14:textId="7DA69027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Issuer</w:t>
            </w:r>
          </w:p>
        </w:tc>
        <w:tc>
          <w:tcPr>
            <w:tcW w:w="7476" w:type="dxa"/>
          </w:tcPr>
          <w:p w14:paraId="7FC4B981" w14:textId="003A45E3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Bond issuer</w:t>
            </w:r>
          </w:p>
        </w:tc>
      </w:tr>
      <w:tr w:rsidR="00D434E7" w14:paraId="574A3B96" w14:textId="77777777" w:rsidTr="005D7DE3">
        <w:tc>
          <w:tcPr>
            <w:tcW w:w="2263" w:type="dxa"/>
          </w:tcPr>
          <w:p w14:paraId="2C714300" w14:textId="4CA874FC" w:rsidR="00D434E7" w:rsidRDefault="00D434E7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Issue Type</w:t>
            </w:r>
          </w:p>
        </w:tc>
        <w:tc>
          <w:tcPr>
            <w:tcW w:w="7476" w:type="dxa"/>
          </w:tcPr>
          <w:p w14:paraId="10242FCB" w14:textId="05269D63" w:rsidR="00D434E7" w:rsidRDefault="00FA4D0F" w:rsidP="00C95432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The issue type of the bond. E.g. </w:t>
            </w:r>
            <w:r w:rsidRPr="00FA4D0F">
              <w:rPr>
                <w:lang w:eastAsia="zh-HK"/>
              </w:rPr>
              <w:t>A sovereign bond is a debt security issued by a national government.</w:t>
            </w:r>
          </w:p>
        </w:tc>
      </w:tr>
      <w:tr w:rsidR="00D434E7" w14:paraId="2B34BBBF" w14:textId="77777777" w:rsidTr="005D7DE3">
        <w:tc>
          <w:tcPr>
            <w:tcW w:w="2263" w:type="dxa"/>
          </w:tcPr>
          <w:p w14:paraId="57FC7851" w14:textId="73ACD14D" w:rsidR="00D434E7" w:rsidRDefault="00106C2E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Broker ID</w:t>
            </w:r>
          </w:p>
        </w:tc>
        <w:tc>
          <w:tcPr>
            <w:tcW w:w="7476" w:type="dxa"/>
          </w:tcPr>
          <w:p w14:paraId="0BA099B0" w14:textId="6C3EFC5D" w:rsidR="00D434E7" w:rsidRDefault="00106C2E" w:rsidP="00C95432">
            <w:pPr>
              <w:rPr>
                <w:lang w:eastAsia="zh-HK"/>
              </w:rPr>
            </w:pPr>
            <w:r>
              <w:rPr>
                <w:lang w:eastAsia="zh-HK"/>
              </w:rPr>
              <w:t>The broker of the bond issuer</w:t>
            </w:r>
          </w:p>
        </w:tc>
      </w:tr>
    </w:tbl>
    <w:p w14:paraId="5850C68F" w14:textId="661393C0" w:rsidR="005F5658" w:rsidRDefault="005F5658" w:rsidP="00C95432">
      <w:pPr>
        <w:rPr>
          <w:lang w:eastAsia="zh-HK"/>
        </w:rPr>
      </w:pPr>
    </w:p>
    <w:p w14:paraId="1818265D" w14:textId="53448531" w:rsidR="005F5658" w:rsidRPr="00824B9B" w:rsidRDefault="00824B9B" w:rsidP="00C95432">
      <w:pPr>
        <w:rPr>
          <w:b/>
          <w:lang w:eastAsia="zh-HK"/>
        </w:rPr>
      </w:pPr>
      <w:r w:rsidRPr="00824B9B">
        <w:rPr>
          <w:b/>
          <w:lang w:eastAsia="zh-HK"/>
        </w:rPr>
        <w:t>Payment Information</w:t>
      </w:r>
    </w:p>
    <w:p w14:paraId="06B691A1" w14:textId="734719F5" w:rsidR="00824B9B" w:rsidRDefault="00824B9B" w:rsidP="00C95432">
      <w:pPr>
        <w:rPr>
          <w:lang w:eastAsia="zh-HK"/>
        </w:rPr>
      </w:pPr>
      <w:r>
        <w:rPr>
          <w:lang w:eastAsia="zh-HK"/>
        </w:rPr>
        <w:t>User can mark the payment date and the corresponding coupon rate here.</w:t>
      </w:r>
    </w:p>
    <w:p w14:paraId="1C9C02F6" w14:textId="2160C4F5" w:rsidR="005F5658" w:rsidRDefault="005F5658" w:rsidP="00C95432">
      <w:pPr>
        <w:rPr>
          <w:lang w:eastAsia="zh-HK"/>
        </w:rPr>
      </w:pPr>
    </w:p>
    <w:p w14:paraId="1870B376" w14:textId="4BF09675" w:rsidR="005F5658" w:rsidRDefault="005F5658" w:rsidP="00C95432">
      <w:pPr>
        <w:rPr>
          <w:lang w:eastAsia="zh-HK"/>
        </w:rPr>
      </w:pPr>
    </w:p>
    <w:p w14:paraId="67C8D5A0" w14:textId="1EB85423" w:rsidR="00C061A5" w:rsidRDefault="00C061A5" w:rsidP="00C95432">
      <w:pPr>
        <w:rPr>
          <w:lang w:eastAsia="zh-HK"/>
        </w:rPr>
      </w:pPr>
    </w:p>
    <w:p w14:paraId="2080839B" w14:textId="7D459052" w:rsidR="00C061A5" w:rsidRDefault="00C061A5" w:rsidP="00C95432">
      <w:pPr>
        <w:rPr>
          <w:lang w:eastAsia="zh-HK"/>
        </w:rPr>
      </w:pPr>
    </w:p>
    <w:p w14:paraId="70BE90C6" w14:textId="59C4E6DA" w:rsidR="00C061A5" w:rsidRDefault="00C061A5" w:rsidP="00C95432">
      <w:pPr>
        <w:rPr>
          <w:lang w:eastAsia="zh-HK"/>
        </w:rPr>
      </w:pPr>
    </w:p>
    <w:p w14:paraId="71D91AD3" w14:textId="30E7047E" w:rsidR="00C061A5" w:rsidRDefault="00C061A5" w:rsidP="00C95432">
      <w:pPr>
        <w:rPr>
          <w:lang w:eastAsia="zh-HK"/>
        </w:rPr>
      </w:pPr>
    </w:p>
    <w:p w14:paraId="29A428B9" w14:textId="19BAF79C" w:rsidR="00C061A5" w:rsidRDefault="00C061A5" w:rsidP="00C95432">
      <w:pPr>
        <w:rPr>
          <w:lang w:eastAsia="zh-HK"/>
        </w:rPr>
      </w:pPr>
    </w:p>
    <w:p w14:paraId="34B9CA34" w14:textId="568EFF03" w:rsidR="00C061A5" w:rsidRDefault="00C061A5" w:rsidP="00C95432">
      <w:pPr>
        <w:rPr>
          <w:lang w:eastAsia="zh-HK"/>
        </w:rPr>
      </w:pPr>
    </w:p>
    <w:p w14:paraId="46D9F2ED" w14:textId="324949F6" w:rsidR="00C061A5" w:rsidRDefault="00C061A5" w:rsidP="00C95432">
      <w:pPr>
        <w:rPr>
          <w:lang w:eastAsia="zh-HK"/>
        </w:rPr>
      </w:pPr>
    </w:p>
    <w:p w14:paraId="40A7305E" w14:textId="68F7635B" w:rsidR="00C061A5" w:rsidRDefault="00C061A5" w:rsidP="00C95432">
      <w:pPr>
        <w:rPr>
          <w:lang w:eastAsia="zh-HK"/>
        </w:rPr>
      </w:pPr>
    </w:p>
    <w:p w14:paraId="75AB98C2" w14:textId="53105099" w:rsidR="00C061A5" w:rsidRDefault="00C061A5" w:rsidP="00C95432">
      <w:pPr>
        <w:rPr>
          <w:lang w:eastAsia="zh-HK"/>
        </w:rPr>
      </w:pPr>
    </w:p>
    <w:p w14:paraId="33F0DCD1" w14:textId="3A541298" w:rsidR="00C061A5" w:rsidRDefault="00C061A5" w:rsidP="00C95432">
      <w:pPr>
        <w:rPr>
          <w:lang w:eastAsia="zh-HK"/>
        </w:rPr>
      </w:pPr>
    </w:p>
    <w:p w14:paraId="465A34CC" w14:textId="0DA85F50" w:rsidR="00C061A5" w:rsidRDefault="00C061A5" w:rsidP="00C95432">
      <w:pPr>
        <w:rPr>
          <w:lang w:eastAsia="zh-HK"/>
        </w:rPr>
      </w:pPr>
    </w:p>
    <w:p w14:paraId="0F5D3471" w14:textId="05B18542" w:rsidR="00C061A5" w:rsidRDefault="00C061A5" w:rsidP="00C95432">
      <w:pPr>
        <w:rPr>
          <w:lang w:eastAsia="zh-HK"/>
        </w:rPr>
      </w:pPr>
    </w:p>
    <w:p w14:paraId="0651DCEB" w14:textId="77777777" w:rsidR="00C061A5" w:rsidRDefault="00C061A5" w:rsidP="00C95432">
      <w:pPr>
        <w:rPr>
          <w:lang w:eastAsia="zh-HK"/>
        </w:rPr>
      </w:pPr>
    </w:p>
    <w:p w14:paraId="09F3DE73" w14:textId="5DFBB6AD" w:rsidR="005F5658" w:rsidRDefault="005F5658" w:rsidP="005F5658">
      <w:pPr>
        <w:pStyle w:val="Heading3"/>
        <w:rPr>
          <w:lang w:eastAsia="zh-HK"/>
        </w:rPr>
      </w:pPr>
      <w:r>
        <w:rPr>
          <w:lang w:eastAsia="zh-HK"/>
        </w:rPr>
        <w:lastRenderedPageBreak/>
        <w:t>Others</w:t>
      </w:r>
    </w:p>
    <w:p w14:paraId="0ED862D8" w14:textId="77BC48A4" w:rsidR="00C95432" w:rsidRDefault="00C7645B" w:rsidP="00C95432">
      <w:pPr>
        <w:rPr>
          <w:lang w:eastAsia="zh-HK"/>
        </w:rPr>
      </w:pPr>
      <w:r>
        <w:rPr>
          <w:lang w:eastAsia="zh-HK"/>
        </w:rPr>
        <w:t xml:space="preserve">User can update the basic information of the instrument like </w:t>
      </w:r>
      <w:r w:rsidR="00296E41">
        <w:rPr>
          <w:lang w:eastAsia="zh-HK"/>
        </w:rPr>
        <w:t>the number of listed shares, market capitalization, risk level etc.</w:t>
      </w:r>
    </w:p>
    <w:p w14:paraId="158FF8EA" w14:textId="77777777" w:rsidR="00C7645B" w:rsidRDefault="005F5658" w:rsidP="00C7645B">
      <w:pPr>
        <w:keepNext/>
      </w:pPr>
      <w:r>
        <w:rPr>
          <w:noProof/>
        </w:rPr>
        <w:drawing>
          <wp:inline distT="0" distB="0" distL="0" distR="0" wp14:anchorId="2CF6ACE5" wp14:editId="061CD7D0">
            <wp:extent cx="6190615" cy="2953385"/>
            <wp:effectExtent l="0" t="0" r="635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9612" w14:textId="0D94CFBB" w:rsidR="005F5658" w:rsidRDefault="00C7645B" w:rsidP="00C7645B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49</w:t>
      </w:r>
      <w:r w:rsidR="0095472C">
        <w:rPr>
          <w:noProof/>
        </w:rPr>
        <w:fldChar w:fldCharType="end"/>
      </w:r>
      <w:r>
        <w:t xml:space="preserve">: Instrument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Others</w:t>
      </w:r>
    </w:p>
    <w:p w14:paraId="20F200CB" w14:textId="77777777" w:rsidR="00C061A5" w:rsidRPr="00C061A5" w:rsidRDefault="00C061A5" w:rsidP="00C061A5"/>
    <w:p w14:paraId="25A9D60B" w14:textId="1847A897" w:rsidR="00296E41" w:rsidRPr="00296E41" w:rsidRDefault="00296E41" w:rsidP="00296E41">
      <w:r>
        <w:t>For stock borrowing and lending modules enabled, user can set the stock to allow borrow and the borrowing percentage.</w:t>
      </w:r>
    </w:p>
    <w:p w14:paraId="2E053A2F" w14:textId="77777777" w:rsidR="00296E41" w:rsidRDefault="00296E41" w:rsidP="00296E41">
      <w:pPr>
        <w:keepNext/>
      </w:pPr>
      <w:r>
        <w:rPr>
          <w:noProof/>
          <w:lang w:eastAsia="zh-HK"/>
        </w:rPr>
        <w:drawing>
          <wp:inline distT="0" distB="0" distL="0" distR="0" wp14:anchorId="13D031B1" wp14:editId="64D70A39">
            <wp:extent cx="6181725" cy="2943225"/>
            <wp:effectExtent l="0" t="0" r="9525" b="952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6A3C3" w14:textId="2765654C" w:rsidR="005F5658" w:rsidRDefault="00296E41" w:rsidP="00296E41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50</w:t>
      </w:r>
      <w:r w:rsidR="0095472C">
        <w:rPr>
          <w:noProof/>
        </w:rPr>
        <w:fldChar w:fldCharType="end"/>
      </w:r>
      <w:r>
        <w:t xml:space="preserve">: Stock borrowing and lending </w:t>
      </w:r>
    </w:p>
    <w:p w14:paraId="107CCCDD" w14:textId="7F1526A3" w:rsidR="005F5658" w:rsidRDefault="005F5658" w:rsidP="00C95432">
      <w:pPr>
        <w:rPr>
          <w:lang w:eastAsia="zh-HK"/>
        </w:rPr>
      </w:pPr>
    </w:p>
    <w:p w14:paraId="69783293" w14:textId="77777777" w:rsidR="00C061A5" w:rsidRPr="00C95432" w:rsidRDefault="00C061A5" w:rsidP="00C95432">
      <w:pPr>
        <w:rPr>
          <w:lang w:eastAsia="zh-HK"/>
        </w:rPr>
      </w:pPr>
    </w:p>
    <w:p w14:paraId="6CD0835C" w14:textId="29133C89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>Instrument Class</w:t>
      </w:r>
    </w:p>
    <w:p w14:paraId="7464F821" w14:textId="4532B889" w:rsidR="003B2209" w:rsidRDefault="003B2209" w:rsidP="00AF2375">
      <w:r>
        <w:t>User can define the instrument margin at Instrument Class.</w:t>
      </w:r>
    </w:p>
    <w:p w14:paraId="45DE3184" w14:textId="77777777" w:rsidR="00321B19" w:rsidRPr="003B2209" w:rsidRDefault="00321B19" w:rsidP="00AF2375"/>
    <w:p w14:paraId="62062B0F" w14:textId="25096499" w:rsidR="00AF2375" w:rsidRPr="00AF2375" w:rsidRDefault="00AF2375" w:rsidP="00AF2375">
      <w:pPr>
        <w:rPr>
          <w:lang w:eastAsia="zh-HK"/>
        </w:rPr>
      </w:pPr>
      <w:r w:rsidRPr="003B2209">
        <w:rPr>
          <w:u w:val="single"/>
        </w:rPr>
        <w:t>Menu:</w:t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</w:t>
      </w:r>
      <w:r w:rsidR="003B2209">
        <w:t>Instrument Class</w:t>
      </w:r>
    </w:p>
    <w:p w14:paraId="39592931" w14:textId="55E9689B" w:rsidR="003B2209" w:rsidRDefault="00C53AA7" w:rsidP="003B2209">
      <w:pPr>
        <w:keepNext/>
      </w:pPr>
      <w:r>
        <w:rPr>
          <w:noProof/>
        </w:rPr>
        <w:drawing>
          <wp:inline distT="0" distB="0" distL="0" distR="0" wp14:anchorId="765ED314" wp14:editId="2ED49F20">
            <wp:extent cx="5343525" cy="2609850"/>
            <wp:effectExtent l="0" t="0" r="9525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03C55" w14:textId="7442ACB1" w:rsidR="00AF2375" w:rsidRDefault="003B2209" w:rsidP="003B2209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51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Class</w:t>
      </w:r>
    </w:p>
    <w:p w14:paraId="55C625AD" w14:textId="51A7F1A6" w:rsidR="003B2209" w:rsidRDefault="003B2209" w:rsidP="003B2209">
      <w:pPr>
        <w:rPr>
          <w:lang w:eastAsia="zh-H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192"/>
      </w:tblGrid>
      <w:tr w:rsidR="003B2209" w14:paraId="71A22780" w14:textId="77777777" w:rsidTr="003B2209">
        <w:tc>
          <w:tcPr>
            <w:tcW w:w="2547" w:type="dxa"/>
          </w:tcPr>
          <w:p w14:paraId="5FB0D943" w14:textId="5104967A" w:rsidR="003B2209" w:rsidRPr="003B2209" w:rsidRDefault="003B2209" w:rsidP="003B2209">
            <w:pPr>
              <w:rPr>
                <w:b/>
                <w:lang w:eastAsia="zh-HK"/>
              </w:rPr>
            </w:pPr>
            <w:r w:rsidRPr="003B2209">
              <w:rPr>
                <w:b/>
                <w:lang w:eastAsia="zh-HK"/>
              </w:rPr>
              <w:t>Field</w:t>
            </w:r>
          </w:p>
        </w:tc>
        <w:tc>
          <w:tcPr>
            <w:tcW w:w="7192" w:type="dxa"/>
          </w:tcPr>
          <w:p w14:paraId="1E8BBB6E" w14:textId="31F255C6" w:rsidR="003B2209" w:rsidRPr="003B2209" w:rsidRDefault="003B2209" w:rsidP="003B2209">
            <w:pPr>
              <w:rPr>
                <w:b/>
                <w:lang w:eastAsia="zh-HK"/>
              </w:rPr>
            </w:pPr>
            <w:r w:rsidRPr="003B2209">
              <w:rPr>
                <w:b/>
                <w:lang w:eastAsia="zh-HK"/>
              </w:rPr>
              <w:t>Description</w:t>
            </w:r>
          </w:p>
        </w:tc>
      </w:tr>
      <w:tr w:rsidR="003B2209" w14:paraId="1B841C45" w14:textId="77777777" w:rsidTr="003B2209">
        <w:tc>
          <w:tcPr>
            <w:tcW w:w="2547" w:type="dxa"/>
          </w:tcPr>
          <w:p w14:paraId="74D250B5" w14:textId="7A8689DF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Instrument Class ID</w:t>
            </w:r>
          </w:p>
        </w:tc>
        <w:tc>
          <w:tcPr>
            <w:tcW w:w="7192" w:type="dxa"/>
          </w:tcPr>
          <w:p w14:paraId="436F2FA8" w14:textId="684C39C2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Instrument Class ID</w:t>
            </w:r>
          </w:p>
        </w:tc>
      </w:tr>
      <w:tr w:rsidR="003B2209" w14:paraId="444EFB72" w14:textId="77777777" w:rsidTr="003B2209">
        <w:tc>
          <w:tcPr>
            <w:tcW w:w="2547" w:type="dxa"/>
          </w:tcPr>
          <w:p w14:paraId="363D4D8C" w14:textId="0EC28BBE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Name</w:t>
            </w:r>
          </w:p>
        </w:tc>
        <w:tc>
          <w:tcPr>
            <w:tcW w:w="7192" w:type="dxa"/>
          </w:tcPr>
          <w:p w14:paraId="68D4BC76" w14:textId="1C78B4F8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Name of the instrument class</w:t>
            </w:r>
          </w:p>
        </w:tc>
      </w:tr>
      <w:tr w:rsidR="003B2209" w14:paraId="3831C3F7" w14:textId="77777777" w:rsidTr="003B2209">
        <w:tc>
          <w:tcPr>
            <w:tcW w:w="2547" w:type="dxa"/>
          </w:tcPr>
          <w:p w14:paraId="25111291" w14:textId="245AA5BC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Name (</w:t>
            </w:r>
            <w:proofErr w:type="gramStart"/>
            <w:r>
              <w:rPr>
                <w:lang w:eastAsia="zh-HK"/>
              </w:rPr>
              <w:t>Other</w:t>
            </w:r>
            <w:proofErr w:type="gramEnd"/>
            <w:r>
              <w:rPr>
                <w:lang w:eastAsia="zh-HK"/>
              </w:rPr>
              <w:t xml:space="preserve"> Lang)</w:t>
            </w:r>
          </w:p>
        </w:tc>
        <w:tc>
          <w:tcPr>
            <w:tcW w:w="7192" w:type="dxa"/>
          </w:tcPr>
          <w:p w14:paraId="1B020976" w14:textId="184419E3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Name of the instrument class in other language</w:t>
            </w:r>
          </w:p>
        </w:tc>
      </w:tr>
      <w:tr w:rsidR="003B2209" w14:paraId="3349EDC7" w14:textId="77777777" w:rsidTr="003B2209">
        <w:tc>
          <w:tcPr>
            <w:tcW w:w="2547" w:type="dxa"/>
          </w:tcPr>
          <w:p w14:paraId="6837BB3C" w14:textId="421A5859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Margin %</w:t>
            </w:r>
          </w:p>
        </w:tc>
        <w:tc>
          <w:tcPr>
            <w:tcW w:w="7192" w:type="dxa"/>
          </w:tcPr>
          <w:p w14:paraId="3D16EB34" w14:textId="6E39B133" w:rsidR="003B2209" w:rsidRDefault="003B2209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A margin ratio for instrument that belongs to this class</w:t>
            </w:r>
          </w:p>
        </w:tc>
      </w:tr>
      <w:tr w:rsidR="003B2209" w14:paraId="10CE1464" w14:textId="77777777" w:rsidTr="003B2209">
        <w:tc>
          <w:tcPr>
            <w:tcW w:w="2547" w:type="dxa"/>
          </w:tcPr>
          <w:p w14:paraId="1CE3745D" w14:textId="1B1EF939" w:rsidR="003B2209" w:rsidRPr="00630F03" w:rsidRDefault="00EF10B3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Discount</w:t>
            </w:r>
            <w:r w:rsidR="003B2209" w:rsidRPr="00630F03">
              <w:rPr>
                <w:lang w:eastAsia="zh-HK"/>
              </w:rPr>
              <w:t xml:space="preserve"> % For Payable</w:t>
            </w:r>
          </w:p>
        </w:tc>
        <w:tc>
          <w:tcPr>
            <w:tcW w:w="7192" w:type="dxa"/>
          </w:tcPr>
          <w:p w14:paraId="5CF3D20D" w14:textId="2A9F694F" w:rsidR="003B2209" w:rsidRDefault="00EF10B3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A discount % for book close payable like entitlement</w:t>
            </w:r>
          </w:p>
        </w:tc>
      </w:tr>
      <w:tr w:rsidR="003B2209" w14:paraId="0804BB38" w14:textId="77777777" w:rsidTr="003B2209">
        <w:tc>
          <w:tcPr>
            <w:tcW w:w="2547" w:type="dxa"/>
          </w:tcPr>
          <w:p w14:paraId="779AD4EB" w14:textId="057C63CE" w:rsidR="003B2209" w:rsidRPr="00630F03" w:rsidRDefault="003B2209" w:rsidP="003B2209">
            <w:pPr>
              <w:rPr>
                <w:lang w:eastAsia="zh-HK"/>
              </w:rPr>
            </w:pPr>
            <w:r w:rsidRPr="00630F03">
              <w:rPr>
                <w:lang w:eastAsia="zh-HK"/>
              </w:rPr>
              <w:t>Discount % For Lent</w:t>
            </w:r>
          </w:p>
        </w:tc>
        <w:tc>
          <w:tcPr>
            <w:tcW w:w="7192" w:type="dxa"/>
          </w:tcPr>
          <w:p w14:paraId="09E74312" w14:textId="3B3A2FB8" w:rsidR="003B2209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A discount % for </w:t>
            </w:r>
            <w:r w:rsidR="00EF10B3">
              <w:rPr>
                <w:lang w:eastAsia="zh-HK"/>
              </w:rPr>
              <w:t xml:space="preserve">short sell </w:t>
            </w:r>
          </w:p>
        </w:tc>
      </w:tr>
      <w:tr w:rsidR="00FF0F9B" w14:paraId="2A36DCC3" w14:textId="77777777" w:rsidTr="003B2209">
        <w:tc>
          <w:tcPr>
            <w:tcW w:w="2547" w:type="dxa"/>
          </w:tcPr>
          <w:p w14:paraId="461D1BB8" w14:textId="4FDC1702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Margin Limit (Per Instrument)</w:t>
            </w:r>
          </w:p>
        </w:tc>
        <w:tc>
          <w:tcPr>
            <w:tcW w:w="7192" w:type="dxa"/>
          </w:tcPr>
          <w:p w14:paraId="65BD4CC4" w14:textId="2611C24D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The maximum margin amount allowed for an instrument</w:t>
            </w:r>
          </w:p>
        </w:tc>
      </w:tr>
      <w:tr w:rsidR="00FF0F9B" w14:paraId="5AD72F83" w14:textId="77777777" w:rsidTr="003B2209">
        <w:tc>
          <w:tcPr>
            <w:tcW w:w="2547" w:type="dxa"/>
          </w:tcPr>
          <w:p w14:paraId="272BCDC8" w14:textId="7C1CDC32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Margin Limit (Per Class)</w:t>
            </w:r>
          </w:p>
        </w:tc>
        <w:tc>
          <w:tcPr>
            <w:tcW w:w="7192" w:type="dxa"/>
          </w:tcPr>
          <w:p w14:paraId="56822BCD" w14:textId="4ADEFA07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The maximum margin amount allowed for an instrument class</w:t>
            </w:r>
          </w:p>
        </w:tc>
      </w:tr>
      <w:tr w:rsidR="00FF0F9B" w14:paraId="6C37EF6A" w14:textId="77777777" w:rsidTr="003B2209">
        <w:tc>
          <w:tcPr>
            <w:tcW w:w="2547" w:type="dxa"/>
          </w:tcPr>
          <w:p w14:paraId="1128FC95" w14:textId="0FDF7313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Loan Ratio</w:t>
            </w:r>
          </w:p>
        </w:tc>
        <w:tc>
          <w:tcPr>
            <w:tcW w:w="7192" w:type="dxa"/>
          </w:tcPr>
          <w:p w14:paraId="6C6EA835" w14:textId="75CDA054" w:rsidR="00FF0F9B" w:rsidRDefault="00FF0F9B" w:rsidP="003B2209">
            <w:pPr>
              <w:rPr>
                <w:lang w:eastAsia="zh-HK"/>
              </w:rPr>
            </w:pPr>
            <w:r>
              <w:rPr>
                <w:lang w:eastAsia="zh-HK"/>
              </w:rPr>
              <w:t>It is the loan to value ratio.</w:t>
            </w:r>
          </w:p>
        </w:tc>
      </w:tr>
    </w:tbl>
    <w:p w14:paraId="32EE44F9" w14:textId="77777777" w:rsidR="003B2209" w:rsidRDefault="003B2209" w:rsidP="003B2209">
      <w:pPr>
        <w:rPr>
          <w:lang w:eastAsia="zh-HK"/>
        </w:rPr>
      </w:pPr>
    </w:p>
    <w:p w14:paraId="7814BAA1" w14:textId="08E8FE63" w:rsidR="003B2209" w:rsidRDefault="003B2209" w:rsidP="003B2209">
      <w:pPr>
        <w:rPr>
          <w:lang w:eastAsia="zh-HK"/>
        </w:rPr>
      </w:pPr>
    </w:p>
    <w:p w14:paraId="6D73E372" w14:textId="11E97132" w:rsidR="009C03FF" w:rsidRDefault="009C03FF" w:rsidP="003B2209">
      <w:pPr>
        <w:rPr>
          <w:lang w:eastAsia="zh-HK"/>
        </w:rPr>
      </w:pPr>
    </w:p>
    <w:p w14:paraId="43A84A7B" w14:textId="2A3E16D1" w:rsidR="009C03FF" w:rsidRDefault="009C03FF" w:rsidP="003B2209">
      <w:pPr>
        <w:rPr>
          <w:lang w:eastAsia="zh-HK"/>
        </w:rPr>
      </w:pPr>
    </w:p>
    <w:p w14:paraId="2AFE2A5E" w14:textId="77777777" w:rsidR="009C03FF" w:rsidRPr="003B2209" w:rsidRDefault="009C03FF" w:rsidP="003B2209">
      <w:pPr>
        <w:rPr>
          <w:lang w:eastAsia="zh-HK"/>
        </w:rPr>
      </w:pPr>
    </w:p>
    <w:p w14:paraId="7E9F7C2A" w14:textId="37E865D3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>Instrument Gr</w:t>
      </w:r>
      <w:r w:rsidR="00AF2375">
        <w:rPr>
          <w:lang w:eastAsia="zh-HK"/>
        </w:rPr>
        <w:t>ade</w:t>
      </w:r>
    </w:p>
    <w:p w14:paraId="1A443CED" w14:textId="7408009C" w:rsidR="00D1295C" w:rsidRPr="009C03FF" w:rsidRDefault="00321B19" w:rsidP="00321B19">
      <w:r w:rsidRPr="00321B19">
        <w:t xml:space="preserve">User can </w:t>
      </w:r>
      <w:r w:rsidR="00D1295C">
        <w:t>define the instrument grade, haircut % and instrument.</w:t>
      </w:r>
    </w:p>
    <w:p w14:paraId="69971F13" w14:textId="74CB553C" w:rsidR="00321B19" w:rsidRPr="00321B19" w:rsidRDefault="00321B19" w:rsidP="00321B19">
      <w:pPr>
        <w:rPr>
          <w:lang w:eastAsia="zh-HK"/>
        </w:rPr>
      </w:pPr>
      <w:r w:rsidRPr="003B2209">
        <w:rPr>
          <w:u w:val="single"/>
        </w:rPr>
        <w:t>Menu:</w:t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Grade</w:t>
      </w:r>
    </w:p>
    <w:p w14:paraId="13BE5EF6" w14:textId="528FE6F8" w:rsidR="00D1295C" w:rsidRDefault="00C53AA7" w:rsidP="00D1295C">
      <w:pPr>
        <w:keepNext/>
      </w:pPr>
      <w:r>
        <w:rPr>
          <w:noProof/>
        </w:rPr>
        <w:drawing>
          <wp:inline distT="0" distB="0" distL="0" distR="0" wp14:anchorId="759CACD4" wp14:editId="2284AB0D">
            <wp:extent cx="3667125" cy="3349926"/>
            <wp:effectExtent l="0" t="0" r="0" b="317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677533" cy="335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66C52" w14:textId="7DAE8D66" w:rsidR="00AF2375" w:rsidRDefault="00D1295C" w:rsidP="00D1295C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52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Grade</w:t>
      </w:r>
    </w:p>
    <w:p w14:paraId="072276C1" w14:textId="5189B928" w:rsidR="00D1295C" w:rsidRDefault="00D1295C" w:rsidP="00D1295C">
      <w:pPr>
        <w:rPr>
          <w:lang w:eastAsia="zh-HK"/>
        </w:rPr>
      </w:pPr>
    </w:p>
    <w:p w14:paraId="44DCC095" w14:textId="7B1526F2" w:rsidR="00FB3357" w:rsidRPr="009C03FF" w:rsidRDefault="00FB3357" w:rsidP="00FB3357">
      <w:pPr>
        <w:pStyle w:val="Heading2"/>
        <w:rPr>
          <w:lang w:eastAsia="zh-HK"/>
        </w:rPr>
      </w:pPr>
      <w:r>
        <w:t>Instrument Group</w:t>
      </w:r>
    </w:p>
    <w:p w14:paraId="12F4D245" w14:textId="14CAD868" w:rsidR="00FB3357" w:rsidRPr="00AF2375" w:rsidRDefault="00FB3357" w:rsidP="00FB3357">
      <w:pPr>
        <w:rPr>
          <w:lang w:eastAsia="zh-HK"/>
        </w:rPr>
      </w:pPr>
      <w:r w:rsidRPr="003B2209">
        <w:rPr>
          <w:u w:val="single"/>
        </w:rPr>
        <w:t>Menu:</w:t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Group</w:t>
      </w:r>
    </w:p>
    <w:p w14:paraId="12306254" w14:textId="15B49877" w:rsidR="00FB3357" w:rsidRDefault="00C53AA7" w:rsidP="00FB3357">
      <w:pPr>
        <w:keepNext/>
      </w:pPr>
      <w:r>
        <w:rPr>
          <w:noProof/>
        </w:rPr>
        <w:drawing>
          <wp:inline distT="0" distB="0" distL="0" distR="0" wp14:anchorId="4C49CBA5" wp14:editId="6E3CCCDB">
            <wp:extent cx="3514725" cy="2969745"/>
            <wp:effectExtent l="0" t="0" r="0" b="254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23782" cy="297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6381" w14:textId="56A2E03F" w:rsidR="00FB3357" w:rsidRPr="00FB3357" w:rsidRDefault="00FB3357" w:rsidP="009C03FF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53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Group</w:t>
      </w:r>
    </w:p>
    <w:p w14:paraId="3E8E574F" w14:textId="0B7C0ADB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>Instrument Type</w:t>
      </w:r>
    </w:p>
    <w:p w14:paraId="646E8DD3" w14:textId="523625FB" w:rsidR="00C53AA7" w:rsidRPr="003D7C83" w:rsidRDefault="003D7C83" w:rsidP="00C53AA7">
      <w:r>
        <w:t>User can define different types of instrument, e.g. bonds, CBBC, ETF etc.</w:t>
      </w:r>
    </w:p>
    <w:p w14:paraId="30B937E5" w14:textId="4181B883" w:rsidR="00C53AA7" w:rsidRPr="00C53AA7" w:rsidRDefault="00C53AA7" w:rsidP="00C53AA7">
      <w:pPr>
        <w:rPr>
          <w:lang w:eastAsia="zh-HK"/>
        </w:rPr>
      </w:pPr>
      <w:r w:rsidRPr="003B2209">
        <w:rPr>
          <w:u w:val="single"/>
        </w:rPr>
        <w:t>Menu:</w:t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Type</w:t>
      </w:r>
    </w:p>
    <w:p w14:paraId="7A920808" w14:textId="57A2DBCE" w:rsidR="00C53AA7" w:rsidRDefault="00BC499E" w:rsidP="00C53AA7">
      <w:pPr>
        <w:keepNext/>
      </w:pPr>
      <w:r>
        <w:rPr>
          <w:noProof/>
        </w:rPr>
        <w:drawing>
          <wp:inline distT="0" distB="0" distL="0" distR="0" wp14:anchorId="3D69472B" wp14:editId="0ADC0DEC">
            <wp:extent cx="4648200" cy="3714750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94EF" w14:textId="451106CC" w:rsidR="00BC499E" w:rsidRDefault="00C53AA7" w:rsidP="00C53AA7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54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Instrument Type</w:t>
      </w:r>
    </w:p>
    <w:p w14:paraId="4DBFF0D4" w14:textId="77777777" w:rsidR="009C03FF" w:rsidRDefault="009C03FF" w:rsidP="009C03FF">
      <w:pPr>
        <w:keepNext/>
      </w:pPr>
    </w:p>
    <w:p w14:paraId="2EBC5272" w14:textId="09B3B1FD" w:rsidR="009C03FF" w:rsidRDefault="009C03FF" w:rsidP="009C03FF">
      <w:pPr>
        <w:keepNext/>
      </w:pPr>
      <w:r>
        <w:t>Note: If there are multiple ranges, please use [</w:t>
      </w:r>
      <w:r w:rsidRPr="0029211F">
        <w:rPr>
          <w:b/>
        </w:rPr>
        <w:t>,</w:t>
      </w:r>
      <w:r>
        <w:rPr>
          <w:b/>
        </w:rPr>
        <w:t>]</w:t>
      </w:r>
      <w:r>
        <w:t xml:space="preserve"> to separate ranges.</w:t>
      </w:r>
    </w:p>
    <w:p w14:paraId="393E868B" w14:textId="5786DE83" w:rsidR="009C03FF" w:rsidRDefault="009C03FF" w:rsidP="009C03FF"/>
    <w:p w14:paraId="6C133E33" w14:textId="394618F9" w:rsidR="009C03FF" w:rsidRDefault="009C03FF" w:rsidP="009C03FF"/>
    <w:p w14:paraId="5138D868" w14:textId="0CD2E05B" w:rsidR="009C03FF" w:rsidRDefault="009C03FF" w:rsidP="009C03FF"/>
    <w:p w14:paraId="10F5BCFB" w14:textId="3E5FAC52" w:rsidR="009C03FF" w:rsidRDefault="009C03FF" w:rsidP="009C03FF"/>
    <w:p w14:paraId="77629609" w14:textId="1C22C5B7" w:rsidR="009C03FF" w:rsidRDefault="009C03FF" w:rsidP="009C03FF"/>
    <w:p w14:paraId="7D07CD6D" w14:textId="2F60C789" w:rsidR="009C03FF" w:rsidRDefault="009C03FF" w:rsidP="009C03FF"/>
    <w:p w14:paraId="2ED38CD7" w14:textId="04CEE52F" w:rsidR="009C03FF" w:rsidRDefault="009C03FF" w:rsidP="009C03FF"/>
    <w:p w14:paraId="103ADDB8" w14:textId="3D58A4AD" w:rsidR="009C03FF" w:rsidRDefault="009C03FF" w:rsidP="009C03FF"/>
    <w:p w14:paraId="0CB2499B" w14:textId="2EBE8119" w:rsidR="009C03FF" w:rsidRDefault="009C03FF" w:rsidP="009C03FF"/>
    <w:p w14:paraId="5D6B61FD" w14:textId="7B9B12CE" w:rsidR="009C03FF" w:rsidRDefault="009C03FF" w:rsidP="009C03FF"/>
    <w:p w14:paraId="072D5842" w14:textId="719F9359" w:rsidR="009C03FF" w:rsidRDefault="009C03FF" w:rsidP="009C03FF"/>
    <w:p w14:paraId="11E4A017" w14:textId="77777777" w:rsidR="009C03FF" w:rsidRPr="009C03FF" w:rsidRDefault="009C03FF" w:rsidP="009C03FF"/>
    <w:p w14:paraId="725B140B" w14:textId="0EE3E094" w:rsidR="00A62C0E" w:rsidRDefault="00A62C0E" w:rsidP="00D72FF6">
      <w:pPr>
        <w:pStyle w:val="Heading2"/>
        <w:rPr>
          <w:lang w:eastAsia="zh-HK"/>
        </w:rPr>
      </w:pPr>
      <w:r>
        <w:rPr>
          <w:lang w:eastAsia="zh-HK"/>
        </w:rPr>
        <w:lastRenderedPageBreak/>
        <w:t>Interest Class</w:t>
      </w:r>
    </w:p>
    <w:p w14:paraId="35CFBEB8" w14:textId="3FA82982" w:rsidR="00996CC4" w:rsidRPr="00DA5322" w:rsidRDefault="00DA5322" w:rsidP="00996CC4">
      <w:pPr>
        <w:pStyle w:val="Caption"/>
        <w:rPr>
          <w:lang w:eastAsia="zh-HK"/>
        </w:rPr>
      </w:pPr>
      <w:r>
        <w:rPr>
          <w:lang w:eastAsia="zh-HK"/>
        </w:rPr>
        <w:t>User can set the debit and credit interest in Interest Class Master.</w:t>
      </w:r>
    </w:p>
    <w:p w14:paraId="572B3866" w14:textId="0ADE556B" w:rsidR="00996CC4" w:rsidRPr="00996CC4" w:rsidRDefault="00996CC4" w:rsidP="009C03FF">
      <w:pPr>
        <w:pStyle w:val="Caption"/>
        <w:rPr>
          <w:lang w:eastAsia="zh-HK"/>
        </w:rPr>
      </w:pPr>
      <w:r w:rsidRPr="00996CC4">
        <w:rPr>
          <w:u w:val="single"/>
          <w:lang w:eastAsia="zh-HK"/>
        </w:rPr>
        <w:t>Menu:</w:t>
      </w:r>
      <w:r>
        <w:rPr>
          <w:lang w:eastAsia="zh-HK"/>
        </w:rP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Interest Class</w:t>
      </w:r>
    </w:p>
    <w:p w14:paraId="1D2F86C0" w14:textId="6501B21C" w:rsidR="00996CC4" w:rsidRDefault="00F52A99" w:rsidP="00996CC4">
      <w:pPr>
        <w:keepNext/>
      </w:pPr>
      <w:r>
        <w:rPr>
          <w:noProof/>
        </w:rPr>
        <w:drawing>
          <wp:inline distT="0" distB="0" distL="0" distR="0" wp14:anchorId="2AEA2131" wp14:editId="3A6B50D2">
            <wp:extent cx="4755835" cy="4333875"/>
            <wp:effectExtent l="0" t="0" r="6985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878" cy="434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01DF9" w14:textId="0A791BC6" w:rsidR="00996CC4" w:rsidRDefault="00996CC4" w:rsidP="00996CC4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55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Interest Class</w:t>
      </w:r>
    </w:p>
    <w:p w14:paraId="7AC4EF54" w14:textId="701E58C8" w:rsidR="00DA5322" w:rsidRDefault="00DA5322" w:rsidP="00DA5322">
      <w:pPr>
        <w:rPr>
          <w:lang w:eastAsia="zh-HK"/>
        </w:rPr>
      </w:pPr>
    </w:p>
    <w:p w14:paraId="5740E6D1" w14:textId="42A3205B" w:rsidR="00DA5322" w:rsidRDefault="00DA5322" w:rsidP="00DA5322">
      <w:pPr>
        <w:rPr>
          <w:lang w:eastAsia="zh-HK"/>
        </w:rPr>
      </w:pPr>
      <w:r>
        <w:rPr>
          <w:lang w:eastAsia="zh-HK"/>
        </w:rPr>
        <w:t>Step 1</w:t>
      </w:r>
      <w:r>
        <w:rPr>
          <w:lang w:eastAsia="zh-HK"/>
        </w:rPr>
        <w:tab/>
        <w:t xml:space="preserve"> Input the interest class ID and name.</w:t>
      </w:r>
    </w:p>
    <w:p w14:paraId="071D1170" w14:textId="6F491DC5" w:rsidR="00DA5322" w:rsidRDefault="00DA5322" w:rsidP="00DA5322">
      <w:pPr>
        <w:rPr>
          <w:lang w:eastAsia="zh-HK"/>
        </w:rPr>
      </w:pPr>
      <w:r>
        <w:rPr>
          <w:lang w:eastAsia="zh-HK"/>
        </w:rPr>
        <w:t xml:space="preserve">Step 2   Click </w:t>
      </w:r>
      <w:r w:rsidRPr="00DA5322">
        <w:rPr>
          <w:b/>
          <w:lang w:eastAsia="zh-HK"/>
        </w:rPr>
        <w:t>Add</w:t>
      </w:r>
      <w:r w:rsidR="00F52A99">
        <w:rPr>
          <w:b/>
          <w:lang w:eastAsia="zh-HK"/>
        </w:rPr>
        <w:t xml:space="preserve"> </w:t>
      </w:r>
      <w:r w:rsidR="00F52A99" w:rsidRPr="00F52A99">
        <w:rPr>
          <w:lang w:eastAsia="zh-HK"/>
        </w:rPr>
        <w:t>and fill in the following mandatory fields</w:t>
      </w:r>
      <w:r w:rsidR="00F52A99">
        <w:rPr>
          <w:lang w:eastAsia="zh-HK"/>
        </w:rPr>
        <w:t xml:space="preserve"> as explained below</w:t>
      </w:r>
      <w:r w:rsidR="00F52A99" w:rsidRPr="00F52A99">
        <w:rPr>
          <w:lang w:eastAsia="zh-HK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7617"/>
      </w:tblGrid>
      <w:tr w:rsidR="00F52A99" w14:paraId="685F86D5" w14:textId="77777777" w:rsidTr="00F52A99">
        <w:tc>
          <w:tcPr>
            <w:tcW w:w="2122" w:type="dxa"/>
          </w:tcPr>
          <w:p w14:paraId="71D57950" w14:textId="2D13FAA7" w:rsidR="00F52A99" w:rsidRPr="00657C20" w:rsidRDefault="00F52A99" w:rsidP="00DA5322">
            <w:pPr>
              <w:rPr>
                <w:b/>
                <w:lang w:eastAsia="zh-HK"/>
              </w:rPr>
            </w:pPr>
            <w:r w:rsidRPr="00657C20">
              <w:rPr>
                <w:b/>
                <w:lang w:eastAsia="zh-HK"/>
              </w:rPr>
              <w:t>Field</w:t>
            </w:r>
          </w:p>
        </w:tc>
        <w:tc>
          <w:tcPr>
            <w:tcW w:w="7617" w:type="dxa"/>
          </w:tcPr>
          <w:p w14:paraId="259BE2FB" w14:textId="044DA251" w:rsidR="00F52A99" w:rsidRPr="00657C20" w:rsidRDefault="00F52A99" w:rsidP="00DA5322">
            <w:pPr>
              <w:rPr>
                <w:b/>
                <w:lang w:eastAsia="zh-HK"/>
              </w:rPr>
            </w:pPr>
            <w:r w:rsidRPr="00657C20">
              <w:rPr>
                <w:b/>
                <w:lang w:eastAsia="zh-HK"/>
              </w:rPr>
              <w:t>Description</w:t>
            </w:r>
          </w:p>
        </w:tc>
      </w:tr>
      <w:tr w:rsidR="00F52A99" w14:paraId="18BF2525" w14:textId="77777777" w:rsidTr="00F52A99">
        <w:tc>
          <w:tcPr>
            <w:tcW w:w="2122" w:type="dxa"/>
          </w:tcPr>
          <w:p w14:paraId="33C47671" w14:textId="23E0F95D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Rate Type</w:t>
            </w:r>
          </w:p>
        </w:tc>
        <w:tc>
          <w:tcPr>
            <w:tcW w:w="7617" w:type="dxa"/>
          </w:tcPr>
          <w:p w14:paraId="5E8ED8BF" w14:textId="77777777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Annum Rate/ Daily Rate/ Monthly Rate</w:t>
            </w:r>
          </w:p>
          <w:p w14:paraId="13009775" w14:textId="401314CE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Please note to input a correct interest rate as per the rate type defined here.</w:t>
            </w:r>
          </w:p>
        </w:tc>
      </w:tr>
      <w:tr w:rsidR="00F52A99" w14:paraId="4014FCFA" w14:textId="77777777" w:rsidTr="00F52A99">
        <w:tc>
          <w:tcPr>
            <w:tcW w:w="2122" w:type="dxa"/>
          </w:tcPr>
          <w:p w14:paraId="7800B469" w14:textId="1DC15AB7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Principal Type</w:t>
            </w:r>
          </w:p>
        </w:tc>
        <w:tc>
          <w:tcPr>
            <w:tcW w:w="7617" w:type="dxa"/>
          </w:tcPr>
          <w:p w14:paraId="4E161448" w14:textId="79D38474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Define whether to calculate the interest base on balance with / without hold balance</w:t>
            </w:r>
          </w:p>
        </w:tc>
      </w:tr>
      <w:tr w:rsidR="00F52A99" w14:paraId="3279B45C" w14:textId="77777777" w:rsidTr="00F52A99">
        <w:tc>
          <w:tcPr>
            <w:tcW w:w="2122" w:type="dxa"/>
          </w:tcPr>
          <w:p w14:paraId="0039CF1A" w14:textId="121F2DE8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Rate Divisor</w:t>
            </w:r>
          </w:p>
        </w:tc>
        <w:tc>
          <w:tcPr>
            <w:tcW w:w="7617" w:type="dxa"/>
          </w:tcPr>
          <w:p w14:paraId="44CAC879" w14:textId="72046D73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It is to define the rate divisor for different rate type</w:t>
            </w:r>
            <w:r w:rsidR="00657C20">
              <w:rPr>
                <w:lang w:eastAsia="zh-HK"/>
              </w:rPr>
              <w:t>s</w:t>
            </w:r>
            <w:r>
              <w:rPr>
                <w:lang w:eastAsia="zh-HK"/>
              </w:rPr>
              <w:t>.</w:t>
            </w:r>
          </w:p>
        </w:tc>
      </w:tr>
      <w:tr w:rsidR="00F52A99" w14:paraId="79597667" w14:textId="77777777" w:rsidTr="00F52A99">
        <w:tc>
          <w:tcPr>
            <w:tcW w:w="2122" w:type="dxa"/>
          </w:tcPr>
          <w:p w14:paraId="0208EC97" w14:textId="4416E4F0" w:rsidR="00F52A99" w:rsidRDefault="00F52A99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Reference Rate</w:t>
            </w:r>
          </w:p>
        </w:tc>
        <w:tc>
          <w:tcPr>
            <w:tcW w:w="7617" w:type="dxa"/>
          </w:tcPr>
          <w:p w14:paraId="41554210" w14:textId="4AA143B4" w:rsidR="00F52A99" w:rsidRDefault="008818A6" w:rsidP="00DA5322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Assume we have to set a debit interest P + 1%, define P in Reference Rate Master and </w:t>
            </w:r>
          </w:p>
          <w:p w14:paraId="23B8646E" w14:textId="77777777" w:rsidR="008818A6" w:rsidRDefault="008818A6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And set the interest rate as 1% as above example.</w:t>
            </w:r>
          </w:p>
          <w:p w14:paraId="1590D73D" w14:textId="77777777" w:rsidR="008818A6" w:rsidRDefault="008818A6" w:rsidP="00DA5322">
            <w:pPr>
              <w:rPr>
                <w:lang w:eastAsia="zh-HK"/>
              </w:rPr>
            </w:pPr>
          </w:p>
          <w:p w14:paraId="2B69150E" w14:textId="46DE7FBE" w:rsidR="008818A6" w:rsidRDefault="008818A6" w:rsidP="00DA5322">
            <w:pPr>
              <w:rPr>
                <w:lang w:eastAsia="zh-HK"/>
              </w:rPr>
            </w:pPr>
            <w:r>
              <w:rPr>
                <w:lang w:eastAsia="zh-HK"/>
              </w:rPr>
              <w:t>User may apply multiple interest rate if necessary.</w:t>
            </w:r>
          </w:p>
        </w:tc>
      </w:tr>
    </w:tbl>
    <w:p w14:paraId="5B24FEBA" w14:textId="7CA62385" w:rsidR="0098256E" w:rsidRDefault="0098256E" w:rsidP="0098256E">
      <w:pPr>
        <w:pStyle w:val="Heading2"/>
        <w:rPr>
          <w:lang w:eastAsia="zh-HK"/>
        </w:rPr>
      </w:pPr>
      <w:bookmarkStart w:id="55" w:name="TransactionCodeMaster"/>
      <w:bookmarkStart w:id="56" w:name="LedgerMaster"/>
      <w:bookmarkEnd w:id="53"/>
      <w:r>
        <w:rPr>
          <w:lang w:eastAsia="zh-HK"/>
        </w:rPr>
        <w:lastRenderedPageBreak/>
        <w:t>Ledger Master</w:t>
      </w:r>
    </w:p>
    <w:p w14:paraId="17541425" w14:textId="696C7793" w:rsidR="00E95FD4" w:rsidRPr="00E95FD4" w:rsidRDefault="00E95FD4" w:rsidP="00150B74">
      <w:r w:rsidRPr="00E95FD4">
        <w:t>User can</w:t>
      </w:r>
      <w:r>
        <w:t xml:space="preserve"> define the ledger for accounting in Ledger Master.</w:t>
      </w:r>
    </w:p>
    <w:p w14:paraId="55FE17A5" w14:textId="77777777" w:rsidR="00004314" w:rsidRPr="00004314" w:rsidRDefault="00004314" w:rsidP="00150B74"/>
    <w:p w14:paraId="7E1B00D2" w14:textId="0F9585EB" w:rsidR="00150B74" w:rsidRDefault="00150B74" w:rsidP="00150B74"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Ledger </w:t>
      </w:r>
    </w:p>
    <w:p w14:paraId="063B8868" w14:textId="72D371B9" w:rsidR="008C7C16" w:rsidRDefault="00286486" w:rsidP="008C7C16">
      <w:pPr>
        <w:keepNext/>
      </w:pPr>
      <w:r>
        <w:rPr>
          <w:noProof/>
        </w:rPr>
        <w:drawing>
          <wp:inline distT="0" distB="0" distL="0" distR="0" wp14:anchorId="34BEC3B7" wp14:editId="1567008D">
            <wp:extent cx="5067300" cy="26574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44190" w14:textId="42F985A9" w:rsidR="00150B74" w:rsidRDefault="008C7C16" w:rsidP="008C7C16">
      <w:pPr>
        <w:pStyle w:val="Caption"/>
      </w:pPr>
      <w:r>
        <w:t xml:space="preserve">Figure </w:t>
      </w:r>
      <w:r w:rsidR="00FA73A3">
        <w:rPr>
          <w:noProof/>
        </w:rPr>
        <w:fldChar w:fldCharType="begin"/>
      </w:r>
      <w:r w:rsidR="00FA73A3">
        <w:rPr>
          <w:noProof/>
        </w:rPr>
        <w:instrText xml:space="preserve"> SEQ Figure \* ARABIC </w:instrText>
      </w:r>
      <w:r w:rsidR="00FA73A3">
        <w:rPr>
          <w:noProof/>
        </w:rPr>
        <w:fldChar w:fldCharType="separate"/>
      </w:r>
      <w:r w:rsidR="001A3A88">
        <w:rPr>
          <w:noProof/>
        </w:rPr>
        <w:t>56</w:t>
      </w:r>
      <w:r w:rsidR="00FA73A3">
        <w:rPr>
          <w:noProof/>
        </w:rPr>
        <w:fldChar w:fldCharType="end"/>
      </w:r>
      <w:r>
        <w:t xml:space="preserve">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Ledger</w:t>
      </w:r>
    </w:p>
    <w:p w14:paraId="060396ED" w14:textId="2E3224AF" w:rsidR="008C7C16" w:rsidRDefault="008C7C16" w:rsidP="008C7C16"/>
    <w:p w14:paraId="6A9D047B" w14:textId="4EB226EE" w:rsidR="00004314" w:rsidRDefault="00004314" w:rsidP="00004314">
      <w:r>
        <w:t>In this page,</w:t>
      </w:r>
      <w:r w:rsidRPr="00004314">
        <w:t xml:space="preserve"> </w:t>
      </w:r>
      <w:r>
        <w:t>user can set the basic information like whether it is a debit/ credit ledger, ledger type and level.</w:t>
      </w:r>
    </w:p>
    <w:p w14:paraId="24C1CB96" w14:textId="77777777" w:rsidR="00004314" w:rsidRDefault="00004314" w:rsidP="00004314">
      <w:r>
        <w:t xml:space="preserve">And this ledger can be clearly referenced by setting the </w:t>
      </w:r>
      <w:r w:rsidRPr="00004314">
        <w:rPr>
          <w:b/>
        </w:rPr>
        <w:t>Domain Ledger</w:t>
      </w:r>
      <w:r>
        <w:t xml:space="preserve"> and </w:t>
      </w:r>
      <w:r w:rsidRPr="00004314">
        <w:rPr>
          <w:b/>
        </w:rPr>
        <w:t>Corresponding Ledger</w:t>
      </w:r>
      <w:r>
        <w:t>.</w:t>
      </w:r>
    </w:p>
    <w:p w14:paraId="54B62457" w14:textId="77777777" w:rsidR="00004314" w:rsidRPr="008C7C16" w:rsidRDefault="00004314" w:rsidP="008C7C16"/>
    <w:p w14:paraId="356BFC82" w14:textId="420867AC" w:rsidR="00261B0C" w:rsidRDefault="00261B0C" w:rsidP="00150B74">
      <w:pPr>
        <w:rPr>
          <w:lang w:eastAsia="zh-HK"/>
        </w:rPr>
      </w:pPr>
    </w:p>
    <w:p w14:paraId="577E1417" w14:textId="3FC5F3F2" w:rsidR="009C03FF" w:rsidRDefault="009C03FF" w:rsidP="00150B74">
      <w:pPr>
        <w:rPr>
          <w:lang w:eastAsia="zh-HK"/>
        </w:rPr>
      </w:pPr>
    </w:p>
    <w:p w14:paraId="282C60A2" w14:textId="4983F8E6" w:rsidR="009C03FF" w:rsidRDefault="009C03FF" w:rsidP="00150B74">
      <w:pPr>
        <w:rPr>
          <w:lang w:eastAsia="zh-HK"/>
        </w:rPr>
      </w:pPr>
    </w:p>
    <w:p w14:paraId="66F0656C" w14:textId="2F6FC038" w:rsidR="009C03FF" w:rsidRDefault="009C03FF" w:rsidP="00150B74">
      <w:pPr>
        <w:rPr>
          <w:lang w:eastAsia="zh-HK"/>
        </w:rPr>
      </w:pPr>
    </w:p>
    <w:p w14:paraId="6D2DF1F8" w14:textId="16A897D4" w:rsidR="009C03FF" w:rsidRDefault="009C03FF" w:rsidP="00150B74">
      <w:pPr>
        <w:rPr>
          <w:lang w:eastAsia="zh-HK"/>
        </w:rPr>
      </w:pPr>
    </w:p>
    <w:p w14:paraId="5CD566AC" w14:textId="01D0B958" w:rsidR="009C03FF" w:rsidRDefault="009C03FF" w:rsidP="00150B74">
      <w:pPr>
        <w:rPr>
          <w:lang w:eastAsia="zh-HK"/>
        </w:rPr>
      </w:pPr>
    </w:p>
    <w:p w14:paraId="3F6304D0" w14:textId="54BC80F8" w:rsidR="009C03FF" w:rsidRDefault="009C03FF" w:rsidP="00150B74">
      <w:pPr>
        <w:rPr>
          <w:lang w:eastAsia="zh-HK"/>
        </w:rPr>
      </w:pPr>
    </w:p>
    <w:p w14:paraId="5EACA008" w14:textId="1F842900" w:rsidR="009C03FF" w:rsidRDefault="009C03FF" w:rsidP="00150B74">
      <w:pPr>
        <w:rPr>
          <w:lang w:eastAsia="zh-HK"/>
        </w:rPr>
      </w:pPr>
    </w:p>
    <w:p w14:paraId="2C25B387" w14:textId="3D65034E" w:rsidR="009C03FF" w:rsidRDefault="009C03FF" w:rsidP="00150B74">
      <w:pPr>
        <w:rPr>
          <w:lang w:eastAsia="zh-HK"/>
        </w:rPr>
      </w:pPr>
    </w:p>
    <w:p w14:paraId="673CA931" w14:textId="1D339F2F" w:rsidR="009C03FF" w:rsidRDefault="009C03FF" w:rsidP="00150B74">
      <w:pPr>
        <w:rPr>
          <w:lang w:eastAsia="zh-HK"/>
        </w:rPr>
      </w:pPr>
    </w:p>
    <w:p w14:paraId="606E9481" w14:textId="0D440F2E" w:rsidR="009C03FF" w:rsidRDefault="009C03FF" w:rsidP="00150B74">
      <w:pPr>
        <w:rPr>
          <w:lang w:eastAsia="zh-HK"/>
        </w:rPr>
      </w:pPr>
    </w:p>
    <w:p w14:paraId="070703EC" w14:textId="77777777" w:rsidR="009C03FF" w:rsidRDefault="009C03FF" w:rsidP="00150B74">
      <w:pPr>
        <w:rPr>
          <w:lang w:eastAsia="zh-HK"/>
        </w:rPr>
      </w:pPr>
    </w:p>
    <w:p w14:paraId="1544F7D6" w14:textId="6B2076BC" w:rsidR="008C7C16" w:rsidRDefault="00A62C0E" w:rsidP="00A62C0E">
      <w:pPr>
        <w:pStyle w:val="Heading2"/>
        <w:rPr>
          <w:lang w:eastAsia="zh-HK"/>
        </w:rPr>
      </w:pPr>
      <w:r>
        <w:rPr>
          <w:lang w:eastAsia="zh-HK"/>
        </w:rPr>
        <w:lastRenderedPageBreak/>
        <w:t>Location</w:t>
      </w:r>
    </w:p>
    <w:p w14:paraId="49B10587" w14:textId="45081493" w:rsidR="00C0692F" w:rsidRPr="00C0692F" w:rsidRDefault="001F65AE" w:rsidP="00C0692F">
      <w:r>
        <w:t>U</w:t>
      </w:r>
      <w:r w:rsidR="00C0692F">
        <w:t xml:space="preserve">ser </w:t>
      </w:r>
      <w:r>
        <w:t>can</w:t>
      </w:r>
      <w:r w:rsidR="00C0692F">
        <w:t xml:space="preserve"> define the CCASS location.</w:t>
      </w:r>
    </w:p>
    <w:p w14:paraId="1A832C7D" w14:textId="77777777" w:rsidR="00C0692F" w:rsidRDefault="00C0692F" w:rsidP="00C0692F">
      <w:pPr>
        <w:rPr>
          <w:u w:val="single"/>
        </w:rPr>
      </w:pPr>
    </w:p>
    <w:p w14:paraId="5777F571" w14:textId="332E2EA8" w:rsidR="00C0692F" w:rsidRDefault="00C0692F" w:rsidP="00C0692F"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Location </w:t>
      </w:r>
    </w:p>
    <w:p w14:paraId="364E34D0" w14:textId="77777777" w:rsidR="00C0692F" w:rsidRDefault="00C0692F" w:rsidP="00C0692F">
      <w:pPr>
        <w:keepNext/>
      </w:pPr>
      <w:r>
        <w:rPr>
          <w:noProof/>
        </w:rPr>
        <w:drawing>
          <wp:inline distT="0" distB="0" distL="0" distR="0" wp14:anchorId="0335B4A3" wp14:editId="3E5F8CEF">
            <wp:extent cx="5476875" cy="2428875"/>
            <wp:effectExtent l="0" t="0" r="9525" b="952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0CFD6" w14:textId="01AD50F4" w:rsidR="00C0692F" w:rsidRDefault="00C0692F" w:rsidP="00C0692F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57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Location</w:t>
      </w:r>
    </w:p>
    <w:p w14:paraId="710762CD" w14:textId="77777777" w:rsidR="00A266F8" w:rsidRPr="00A266F8" w:rsidRDefault="00A266F8" w:rsidP="00A266F8"/>
    <w:p w14:paraId="6734AA39" w14:textId="5719E717" w:rsidR="001A3A88" w:rsidRPr="001A3A88" w:rsidRDefault="00A62C0E" w:rsidP="001A3A88">
      <w:pPr>
        <w:pStyle w:val="Heading2"/>
        <w:rPr>
          <w:lang w:eastAsia="zh-HK"/>
        </w:rPr>
      </w:pPr>
      <w:r w:rsidRPr="00654A93">
        <w:rPr>
          <w:lang w:eastAsia="zh-HK"/>
        </w:rPr>
        <w:t>Market</w:t>
      </w:r>
    </w:p>
    <w:p w14:paraId="230992D4" w14:textId="620A2251" w:rsidR="00ED5D7E" w:rsidRDefault="00654A93" w:rsidP="00ED5D7E">
      <w:r w:rsidRPr="001A3A88">
        <w:rPr>
          <w:u w:val="single"/>
          <w:lang w:eastAsia="zh-HK"/>
        </w:rPr>
        <w:t>Menu:</w:t>
      </w:r>
      <w:r>
        <w:rPr>
          <w:lang w:eastAsia="zh-HK"/>
        </w:rPr>
        <w:t xml:space="preserve"> Master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t>Market</w:t>
      </w:r>
    </w:p>
    <w:p w14:paraId="39D3723D" w14:textId="5B8B2A11" w:rsidR="001F65AE" w:rsidRDefault="001F65AE" w:rsidP="00ED5D7E">
      <w:r>
        <w:t xml:space="preserve">In this page, user can </w:t>
      </w:r>
      <w:r w:rsidR="00BE3D4B">
        <w:t>set the calendar used, the default settlement broker and default trade type when account and broker contract are created.</w:t>
      </w:r>
      <w:r>
        <w:t xml:space="preserve"> </w:t>
      </w:r>
      <w:r w:rsidR="00F4754D">
        <w:t xml:space="preserve">In most cases, default trade type is </w:t>
      </w:r>
      <w:r w:rsidR="00F4754D" w:rsidRPr="00F4754D">
        <w:rPr>
          <w:b/>
          <w:bCs/>
        </w:rPr>
        <w:t>Normal</w:t>
      </w:r>
      <w:r w:rsidR="00F4754D">
        <w:t xml:space="preserve"> and default settlement broker is </w:t>
      </w:r>
      <w:r w:rsidR="00F4754D" w:rsidRPr="00F4754D">
        <w:rPr>
          <w:b/>
          <w:bCs/>
        </w:rPr>
        <w:t>CCASS</w:t>
      </w:r>
      <w:r w:rsidR="003B116C">
        <w:rPr>
          <w:b/>
          <w:bCs/>
        </w:rPr>
        <w:t xml:space="preserve"> </w:t>
      </w:r>
      <w:r w:rsidR="003B116C" w:rsidRPr="003B116C">
        <w:t>for HKEX market</w:t>
      </w:r>
      <w:r w:rsidR="00F4754D">
        <w:t>.</w:t>
      </w:r>
    </w:p>
    <w:p w14:paraId="62D77E32" w14:textId="77777777" w:rsidR="00BE3D4B" w:rsidRDefault="00BE3D4B" w:rsidP="00ED5D7E"/>
    <w:p w14:paraId="46F22DE7" w14:textId="2639564F" w:rsidR="001F65AE" w:rsidRDefault="001F65AE" w:rsidP="001F65AE">
      <w:pPr>
        <w:pStyle w:val="Heading3"/>
        <w:rPr>
          <w:lang w:eastAsia="zh-HK"/>
        </w:rPr>
      </w:pPr>
      <w:r>
        <w:lastRenderedPageBreak/>
        <w:t>Instrument Settings</w:t>
      </w:r>
    </w:p>
    <w:p w14:paraId="30572752" w14:textId="77777777" w:rsidR="001A3A88" w:rsidRDefault="00B34EF5" w:rsidP="001A3A88">
      <w:pPr>
        <w:keepNext/>
      </w:pPr>
      <w:r>
        <w:rPr>
          <w:noProof/>
        </w:rPr>
        <w:drawing>
          <wp:inline distT="0" distB="0" distL="0" distR="0" wp14:anchorId="19F56AB2" wp14:editId="696C427F">
            <wp:extent cx="4784671" cy="3313786"/>
            <wp:effectExtent l="0" t="0" r="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789305" cy="331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73A3C" w14:textId="66E52CB2" w:rsidR="00ED5D7E" w:rsidRDefault="001A3A88" w:rsidP="001A3A88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58</w:t>
      </w:r>
      <w:r w:rsidR="0095472C">
        <w:rPr>
          <w:noProof/>
        </w:rPr>
        <w:fldChar w:fldCharType="end"/>
      </w:r>
      <w:r>
        <w:t>: Default Instrument Settings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334"/>
      </w:tblGrid>
      <w:tr w:rsidR="00BE3D4B" w14:paraId="577A8C1F" w14:textId="77777777" w:rsidTr="00BE3D4B">
        <w:tc>
          <w:tcPr>
            <w:tcW w:w="2405" w:type="dxa"/>
          </w:tcPr>
          <w:p w14:paraId="774CD6C5" w14:textId="74644B2A" w:rsidR="00BE3D4B" w:rsidRPr="00BE3D4B" w:rsidRDefault="00BE3D4B" w:rsidP="00AD7482">
            <w:pPr>
              <w:rPr>
                <w:b/>
                <w:bCs/>
              </w:rPr>
            </w:pPr>
            <w:r w:rsidRPr="00BE3D4B">
              <w:rPr>
                <w:b/>
                <w:bCs/>
              </w:rPr>
              <w:t>Field</w:t>
            </w:r>
          </w:p>
        </w:tc>
        <w:tc>
          <w:tcPr>
            <w:tcW w:w="7334" w:type="dxa"/>
          </w:tcPr>
          <w:p w14:paraId="59D83BCA" w14:textId="02F98781" w:rsidR="00BE3D4B" w:rsidRPr="00BE3D4B" w:rsidRDefault="00BE3D4B" w:rsidP="00AD7482">
            <w:pPr>
              <w:rPr>
                <w:b/>
                <w:bCs/>
              </w:rPr>
            </w:pPr>
            <w:r w:rsidRPr="00BE3D4B">
              <w:rPr>
                <w:b/>
                <w:bCs/>
              </w:rPr>
              <w:t>Description</w:t>
            </w:r>
          </w:p>
        </w:tc>
      </w:tr>
      <w:tr w:rsidR="00BE3D4B" w14:paraId="5350C509" w14:textId="77777777" w:rsidTr="00BE3D4B">
        <w:tc>
          <w:tcPr>
            <w:tcW w:w="2405" w:type="dxa"/>
          </w:tcPr>
          <w:p w14:paraId="135E7601" w14:textId="1C0628A1" w:rsidR="00BE3D4B" w:rsidRDefault="008A6F1B" w:rsidP="00AD7482">
            <w:bookmarkStart w:id="57" w:name="OLE_LINK2"/>
            <w:bookmarkStart w:id="58" w:name="OLE_LINK3"/>
            <w:bookmarkStart w:id="59" w:name="OLE_LINK4"/>
            <w:r>
              <w:t xml:space="preserve">Decimal Places  </w:t>
            </w:r>
            <w:bookmarkEnd w:id="57"/>
            <w:bookmarkEnd w:id="58"/>
            <w:bookmarkEnd w:id="59"/>
          </w:p>
        </w:tc>
        <w:tc>
          <w:tcPr>
            <w:tcW w:w="7334" w:type="dxa"/>
          </w:tcPr>
          <w:p w14:paraId="29E1B7B1" w14:textId="39A279B2" w:rsidR="00BE3D4B" w:rsidRDefault="00B44328" w:rsidP="00AD7482">
            <w:r>
              <w:t>Define the decimal places for stock price and number of shares (quantity)</w:t>
            </w:r>
          </w:p>
        </w:tc>
      </w:tr>
      <w:tr w:rsidR="00BE3D4B" w14:paraId="35904133" w14:textId="77777777" w:rsidTr="00BE3D4B">
        <w:tc>
          <w:tcPr>
            <w:tcW w:w="2405" w:type="dxa"/>
          </w:tcPr>
          <w:p w14:paraId="60AA853C" w14:textId="04D3E253" w:rsidR="00BE3D4B" w:rsidRDefault="008A6F1B" w:rsidP="00AD7482">
            <w:r>
              <w:t>Currency</w:t>
            </w:r>
          </w:p>
        </w:tc>
        <w:tc>
          <w:tcPr>
            <w:tcW w:w="7334" w:type="dxa"/>
          </w:tcPr>
          <w:p w14:paraId="08C62BF0" w14:textId="4172EF5B" w:rsidR="00BE3D4B" w:rsidRDefault="00B44328" w:rsidP="00AD7482">
            <w:r>
              <w:t>Define the currency used in Trade, Broker or Account Settlement</w:t>
            </w:r>
          </w:p>
        </w:tc>
      </w:tr>
      <w:tr w:rsidR="008A6F1B" w14:paraId="2B8B3209" w14:textId="77777777" w:rsidTr="00BE3D4B">
        <w:tc>
          <w:tcPr>
            <w:tcW w:w="2405" w:type="dxa"/>
          </w:tcPr>
          <w:p w14:paraId="0F4DE92B" w14:textId="4EC51C07" w:rsidR="008A6F1B" w:rsidRDefault="008A6F1B" w:rsidP="00AD7482">
            <w:r>
              <w:t>Cash Settlement Days</w:t>
            </w:r>
          </w:p>
        </w:tc>
        <w:tc>
          <w:tcPr>
            <w:tcW w:w="7334" w:type="dxa"/>
          </w:tcPr>
          <w:p w14:paraId="3AF6DD0E" w14:textId="3BEA7B8C" w:rsidR="008A6F1B" w:rsidRDefault="00B44328" w:rsidP="00AD7482">
            <w:bookmarkStart w:id="60" w:name="OLE_LINK5"/>
            <w:bookmarkStart w:id="61" w:name="OLE_LINK6"/>
            <w:r>
              <w:t>Define the cash settlement days for broker buy/sell, and account buy/sell</w:t>
            </w:r>
            <w:bookmarkEnd w:id="60"/>
            <w:bookmarkEnd w:id="61"/>
          </w:p>
        </w:tc>
      </w:tr>
      <w:tr w:rsidR="008A6F1B" w14:paraId="7782FBC6" w14:textId="77777777" w:rsidTr="00BE3D4B">
        <w:tc>
          <w:tcPr>
            <w:tcW w:w="2405" w:type="dxa"/>
          </w:tcPr>
          <w:p w14:paraId="2BECBE8A" w14:textId="5AE73F0E" w:rsidR="008A6F1B" w:rsidRDefault="008A6F1B" w:rsidP="00AD7482">
            <w:r>
              <w:t>Instrument Settlement Days</w:t>
            </w:r>
          </w:p>
        </w:tc>
        <w:tc>
          <w:tcPr>
            <w:tcW w:w="7334" w:type="dxa"/>
          </w:tcPr>
          <w:p w14:paraId="34568D99" w14:textId="66615C7B" w:rsidR="008A6F1B" w:rsidRDefault="00B44328" w:rsidP="00AD7482">
            <w:r>
              <w:t>Define the instrument settlement days for broker buy/sell, and account buy/sell</w:t>
            </w:r>
          </w:p>
        </w:tc>
      </w:tr>
    </w:tbl>
    <w:p w14:paraId="00F09E61" w14:textId="43663B3A" w:rsidR="00AD7482" w:rsidRDefault="00AD7482" w:rsidP="00AD7482"/>
    <w:p w14:paraId="43FAE814" w14:textId="0BA61019" w:rsidR="00A266F8" w:rsidRDefault="00A266F8" w:rsidP="00AD7482"/>
    <w:p w14:paraId="7CC457D6" w14:textId="136A94E5" w:rsidR="00A266F8" w:rsidRDefault="00A266F8" w:rsidP="00AD7482"/>
    <w:p w14:paraId="7ADEDB3F" w14:textId="528DF9B8" w:rsidR="00A266F8" w:rsidRDefault="00A266F8" w:rsidP="00AD7482"/>
    <w:p w14:paraId="2BB1EF2C" w14:textId="643130F7" w:rsidR="00A266F8" w:rsidRDefault="00A266F8" w:rsidP="00AD7482"/>
    <w:p w14:paraId="4E306698" w14:textId="31DCC084" w:rsidR="00A266F8" w:rsidRDefault="00A266F8" w:rsidP="00AD7482"/>
    <w:p w14:paraId="7CD265FC" w14:textId="2E9F732D" w:rsidR="00A266F8" w:rsidRDefault="00A266F8" w:rsidP="00AD7482"/>
    <w:p w14:paraId="36125E4A" w14:textId="79B807A8" w:rsidR="00A266F8" w:rsidRDefault="00A266F8" w:rsidP="00AD7482"/>
    <w:p w14:paraId="240AC2E0" w14:textId="4BE2D52E" w:rsidR="00A266F8" w:rsidRDefault="00A266F8" w:rsidP="00AD7482"/>
    <w:p w14:paraId="58191C54" w14:textId="56609B74" w:rsidR="00A266F8" w:rsidRDefault="00A266F8" w:rsidP="00AD7482"/>
    <w:p w14:paraId="5338A248" w14:textId="77777777" w:rsidR="00A266F8" w:rsidRDefault="00A266F8" w:rsidP="00AD7482"/>
    <w:p w14:paraId="4495207D" w14:textId="4025BF9D" w:rsidR="00AD7482" w:rsidRDefault="001F65AE" w:rsidP="001F65AE">
      <w:pPr>
        <w:pStyle w:val="Heading3"/>
      </w:pPr>
      <w:r>
        <w:lastRenderedPageBreak/>
        <w:t>Fee Settings</w:t>
      </w:r>
    </w:p>
    <w:p w14:paraId="0334B737" w14:textId="6A0E0AA9" w:rsidR="00B44328" w:rsidRPr="00B44328" w:rsidRDefault="00B44328" w:rsidP="00B44328">
      <w:r>
        <w:t>User can attach the fee nature and calculation method to Market Master. It will become a default setting to Instrument Master, Account Class Master and Account Master.</w:t>
      </w:r>
    </w:p>
    <w:p w14:paraId="20677728" w14:textId="77777777" w:rsidR="001A3A88" w:rsidRDefault="00B34EF5" w:rsidP="001A3A88">
      <w:pPr>
        <w:keepNext/>
      </w:pPr>
      <w:r>
        <w:rPr>
          <w:noProof/>
        </w:rPr>
        <w:drawing>
          <wp:inline distT="0" distB="0" distL="0" distR="0" wp14:anchorId="0B0E3223" wp14:editId="66ACD26B">
            <wp:extent cx="4739640" cy="2761875"/>
            <wp:effectExtent l="0" t="0" r="381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t="31423"/>
                    <a:stretch/>
                  </pic:blipFill>
                  <pic:spPr bwMode="auto">
                    <a:xfrm>
                      <a:off x="0" y="0"/>
                      <a:ext cx="4745576" cy="2765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4F4A2" w14:textId="72F7E5AF" w:rsidR="00B34EF5" w:rsidRDefault="001A3A88" w:rsidP="001A3A88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59</w:t>
      </w:r>
      <w:r w:rsidR="0095472C">
        <w:rPr>
          <w:noProof/>
        </w:rPr>
        <w:fldChar w:fldCharType="end"/>
      </w:r>
      <w:r>
        <w:t>: Default Fee Settings</w:t>
      </w:r>
    </w:p>
    <w:p w14:paraId="2B336C20" w14:textId="4ED44C6D" w:rsidR="00FB43B3" w:rsidRDefault="00FB43B3" w:rsidP="00FB43B3"/>
    <w:p w14:paraId="4184CC56" w14:textId="37BBD3E1" w:rsidR="001F65AE" w:rsidRDefault="001F65AE" w:rsidP="001F65AE">
      <w:pPr>
        <w:pStyle w:val="Heading3"/>
      </w:pPr>
      <w:r>
        <w:t>Location</w:t>
      </w:r>
    </w:p>
    <w:p w14:paraId="3BBC3A73" w14:textId="71444BE1" w:rsidR="00B44328" w:rsidRPr="00B44328" w:rsidRDefault="00B44328" w:rsidP="00B44328">
      <w:r>
        <w:t>User can link the account type to corresponding CCASS location for the specific market.</w:t>
      </w:r>
    </w:p>
    <w:p w14:paraId="79DA0E45" w14:textId="77777777" w:rsidR="001A3A88" w:rsidRDefault="00B34EF5" w:rsidP="001A3A88">
      <w:pPr>
        <w:keepNext/>
      </w:pPr>
      <w:r>
        <w:rPr>
          <w:noProof/>
        </w:rPr>
        <w:drawing>
          <wp:inline distT="0" distB="0" distL="0" distR="0" wp14:anchorId="0565FA4B" wp14:editId="249EC93E">
            <wp:extent cx="4768655" cy="1090651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/>
                    <a:srcRect t="53567"/>
                    <a:stretch/>
                  </pic:blipFill>
                  <pic:spPr bwMode="auto">
                    <a:xfrm>
                      <a:off x="0" y="0"/>
                      <a:ext cx="4776193" cy="1092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91250" w14:textId="6EC7E3B6" w:rsidR="00B34EF5" w:rsidRDefault="001A3A88" w:rsidP="001A3A88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60</w:t>
      </w:r>
      <w:r w:rsidR="0095472C">
        <w:rPr>
          <w:noProof/>
        </w:rPr>
        <w:fldChar w:fldCharType="end"/>
      </w:r>
      <w:r>
        <w:t>: Default Location</w:t>
      </w:r>
    </w:p>
    <w:p w14:paraId="0577A007" w14:textId="1AB7159F" w:rsidR="00FB43B3" w:rsidRDefault="00FB43B3" w:rsidP="00FB43B3"/>
    <w:p w14:paraId="7CC521F1" w14:textId="52250B91" w:rsidR="001F65AE" w:rsidRDefault="001F65AE" w:rsidP="001F65AE">
      <w:pPr>
        <w:pStyle w:val="Heading3"/>
      </w:pPr>
      <w:r>
        <w:t>Broker</w:t>
      </w:r>
    </w:p>
    <w:p w14:paraId="72398C2B" w14:textId="3635729C" w:rsidR="00B4621E" w:rsidRPr="00B4621E" w:rsidRDefault="00B4621E" w:rsidP="00B4621E">
      <w:r>
        <w:t>G3SB allows the flexibility for user to define a different broker for outside broker trade</w:t>
      </w:r>
      <w:r w:rsidR="00B72FBE">
        <w:t xml:space="preserve">. </w:t>
      </w:r>
      <w:r w:rsidR="00B72FBE" w:rsidRPr="00B72FBE">
        <w:rPr>
          <w:b/>
          <w:bCs/>
        </w:rPr>
        <w:t>Create Broker Contract Flag</w:t>
      </w:r>
      <w:r w:rsidR="00B72FBE" w:rsidRPr="00B72FBE">
        <w:t xml:space="preserve"> means whether to create </w:t>
      </w:r>
      <w:r w:rsidR="00B72FBE">
        <w:t xml:space="preserve">the </w:t>
      </w:r>
      <w:r w:rsidR="00B72FBE" w:rsidRPr="00B72FBE">
        <w:t>broker trade automatically after creating the account trade</w:t>
      </w:r>
      <w:r w:rsidR="00B72FBE">
        <w:t>.</w:t>
      </w:r>
    </w:p>
    <w:p w14:paraId="0523D13D" w14:textId="77777777" w:rsidR="001A3A88" w:rsidRDefault="001A3A88" w:rsidP="001A3A88">
      <w:pPr>
        <w:keepNext/>
      </w:pPr>
      <w:r>
        <w:rPr>
          <w:noProof/>
        </w:rPr>
        <w:drawing>
          <wp:inline distT="0" distB="0" distL="0" distR="0" wp14:anchorId="5423D65F" wp14:editId="20A7F396">
            <wp:extent cx="6190615" cy="694055"/>
            <wp:effectExtent l="0" t="0" r="635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7BEFE" w14:textId="5942D707" w:rsidR="009D505A" w:rsidRDefault="001A3A88" w:rsidP="001A3A88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61</w:t>
      </w:r>
      <w:r w:rsidR="0095472C">
        <w:rPr>
          <w:noProof/>
        </w:rPr>
        <w:fldChar w:fldCharType="end"/>
      </w:r>
      <w:r>
        <w:t>: Default Broker</w:t>
      </w:r>
    </w:p>
    <w:p w14:paraId="74400101" w14:textId="6EE0458A" w:rsidR="00FB43B3" w:rsidRDefault="00FB43B3" w:rsidP="00FB43B3"/>
    <w:p w14:paraId="2CD8B8AC" w14:textId="3B7AA51C" w:rsidR="001F65AE" w:rsidRDefault="001F65AE" w:rsidP="001F65AE">
      <w:pPr>
        <w:pStyle w:val="Heading3"/>
      </w:pPr>
      <w:r>
        <w:lastRenderedPageBreak/>
        <w:t>Ledger Settings</w:t>
      </w:r>
    </w:p>
    <w:p w14:paraId="6B1D063A" w14:textId="7A0CA0B4" w:rsidR="00B72FBE" w:rsidRPr="00B72FBE" w:rsidRDefault="007A3BBF" w:rsidP="00B72FBE">
      <w:r>
        <w:t>User can set the general ledger for different account types.</w:t>
      </w:r>
    </w:p>
    <w:p w14:paraId="003F5FA9" w14:textId="77777777" w:rsidR="001A3A88" w:rsidRDefault="00AC068F" w:rsidP="001A3A88">
      <w:pPr>
        <w:keepNext/>
      </w:pPr>
      <w:r>
        <w:rPr>
          <w:noProof/>
        </w:rPr>
        <w:drawing>
          <wp:inline distT="0" distB="0" distL="0" distR="0" wp14:anchorId="11012A41" wp14:editId="6AB0D586">
            <wp:extent cx="4696358" cy="1281876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753219" cy="12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F0ED" w14:textId="56737EEB" w:rsidR="00AC068F" w:rsidRDefault="001A3A88" w:rsidP="001A3A88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62</w:t>
      </w:r>
      <w:r w:rsidR="0095472C">
        <w:rPr>
          <w:noProof/>
        </w:rPr>
        <w:fldChar w:fldCharType="end"/>
      </w:r>
      <w:r>
        <w:t>: Ledger Settings</w:t>
      </w:r>
    </w:p>
    <w:p w14:paraId="27D8EB71" w14:textId="1BA68F75" w:rsidR="00FB43B3" w:rsidRDefault="00FB43B3" w:rsidP="00FB43B3"/>
    <w:p w14:paraId="5FDA4575" w14:textId="15D59FD0" w:rsidR="001F65AE" w:rsidRDefault="001F65AE" w:rsidP="001F65AE">
      <w:pPr>
        <w:pStyle w:val="Heading3"/>
      </w:pPr>
      <w:r>
        <w:t>Board Settings</w:t>
      </w:r>
    </w:p>
    <w:p w14:paraId="3F609FF1" w14:textId="51CD050A" w:rsidR="009F5C49" w:rsidRPr="009F5C49" w:rsidRDefault="009F5C49" w:rsidP="009F5C49">
      <w:r>
        <w:t>User can set the default board for a specific market.</w:t>
      </w:r>
    </w:p>
    <w:p w14:paraId="4D56EBC9" w14:textId="77777777" w:rsidR="001A3A88" w:rsidRDefault="00AC068F" w:rsidP="001A3A88">
      <w:pPr>
        <w:keepNext/>
      </w:pPr>
      <w:r>
        <w:rPr>
          <w:noProof/>
        </w:rPr>
        <w:drawing>
          <wp:inline distT="0" distB="0" distL="0" distR="0" wp14:anchorId="757FBBD0" wp14:editId="2A75A601">
            <wp:extent cx="4572000" cy="972647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607929" cy="98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BC5FC" w14:textId="58A57613" w:rsidR="00AC068F" w:rsidRDefault="001A3A88" w:rsidP="001A3A88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63</w:t>
      </w:r>
      <w:r w:rsidR="0095472C">
        <w:rPr>
          <w:noProof/>
        </w:rPr>
        <w:fldChar w:fldCharType="end"/>
      </w:r>
      <w:r>
        <w:t>: Board Settings</w:t>
      </w:r>
    </w:p>
    <w:p w14:paraId="0FBAB3F2" w14:textId="3F3A7E3D" w:rsidR="00AC068F" w:rsidRDefault="00AC068F" w:rsidP="00ED5D7E">
      <w:pPr>
        <w:rPr>
          <w:lang w:eastAsia="zh-HK"/>
        </w:rPr>
      </w:pPr>
    </w:p>
    <w:p w14:paraId="4209BA55" w14:textId="41474273" w:rsidR="00AC068F" w:rsidRDefault="001F65AE" w:rsidP="001F65AE">
      <w:pPr>
        <w:pStyle w:val="Heading3"/>
        <w:rPr>
          <w:lang w:eastAsia="zh-HK"/>
        </w:rPr>
      </w:pPr>
      <w:r>
        <w:rPr>
          <w:lang w:eastAsia="zh-HK"/>
        </w:rPr>
        <w:t xml:space="preserve">Others </w:t>
      </w:r>
    </w:p>
    <w:p w14:paraId="65CD0C3E" w14:textId="34E7D1FA" w:rsidR="009F5C49" w:rsidRDefault="00976492" w:rsidP="009F5C49">
      <w:pPr>
        <w:rPr>
          <w:lang w:eastAsia="zh-HK"/>
        </w:rPr>
      </w:pPr>
      <w:r w:rsidRPr="00976492">
        <w:rPr>
          <w:lang w:eastAsia="zh-HK"/>
        </w:rPr>
        <w:t xml:space="preserve">At </w:t>
      </w:r>
      <w:r w:rsidR="003B116C" w:rsidRPr="003B116C">
        <w:rPr>
          <w:b/>
          <w:bCs/>
          <w:lang w:eastAsia="zh-HK"/>
        </w:rPr>
        <w:t>CCASS Interface</w:t>
      </w:r>
      <w:r>
        <w:rPr>
          <w:lang w:eastAsia="zh-HK"/>
        </w:rPr>
        <w:t>, user can set the CCASS information including the clearing and entitlement account, exchange participant ID and market code.</w:t>
      </w:r>
    </w:p>
    <w:p w14:paraId="3C6F3D6F" w14:textId="4C31DF2A" w:rsidR="0031333A" w:rsidRPr="009F5C49" w:rsidRDefault="0031333A" w:rsidP="009F5C49">
      <w:pPr>
        <w:rPr>
          <w:lang w:eastAsia="zh-HK"/>
        </w:rPr>
      </w:pPr>
      <w:r>
        <w:rPr>
          <w:lang w:eastAsia="zh-HK"/>
        </w:rPr>
        <w:t xml:space="preserve">At </w:t>
      </w:r>
      <w:r w:rsidRPr="0031333A">
        <w:rPr>
          <w:b/>
          <w:bCs/>
          <w:lang w:eastAsia="zh-HK"/>
        </w:rPr>
        <w:t>Do Matching</w:t>
      </w:r>
      <w:r>
        <w:rPr>
          <w:lang w:eastAsia="zh-HK"/>
        </w:rPr>
        <w:t>, user can define the contract matching criteria.</w:t>
      </w:r>
    </w:p>
    <w:p w14:paraId="315E2347" w14:textId="77777777" w:rsidR="001A3A88" w:rsidRDefault="00AC068F" w:rsidP="001A3A88">
      <w:pPr>
        <w:keepNext/>
      </w:pPr>
      <w:r>
        <w:rPr>
          <w:noProof/>
        </w:rPr>
        <w:drawing>
          <wp:inline distT="0" distB="0" distL="0" distR="0" wp14:anchorId="60FECE17" wp14:editId="7886D9E7">
            <wp:extent cx="4385838" cy="2981325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00929" cy="299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B9048" w14:textId="68626555" w:rsidR="00AC068F" w:rsidRPr="00ED5D7E" w:rsidRDefault="001A3A88" w:rsidP="00A266F8">
      <w:pPr>
        <w:pStyle w:val="Caption"/>
        <w:rPr>
          <w:lang w:eastAsia="zh-HK"/>
        </w:rPr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>
        <w:rPr>
          <w:noProof/>
        </w:rPr>
        <w:t>64</w:t>
      </w:r>
      <w:r w:rsidR="0095472C">
        <w:rPr>
          <w:noProof/>
        </w:rPr>
        <w:fldChar w:fldCharType="end"/>
      </w:r>
      <w:r>
        <w:t>: Others</w:t>
      </w:r>
    </w:p>
    <w:p w14:paraId="26DA0282" w14:textId="6C78CEC7" w:rsidR="00A62C0E" w:rsidRDefault="00A62C0E" w:rsidP="00A62C0E">
      <w:pPr>
        <w:pStyle w:val="Heading2"/>
        <w:rPr>
          <w:lang w:eastAsia="zh-HK"/>
        </w:rPr>
      </w:pPr>
      <w:r>
        <w:rPr>
          <w:lang w:eastAsia="zh-HK"/>
        </w:rPr>
        <w:lastRenderedPageBreak/>
        <w:t>Reference Rate</w:t>
      </w:r>
    </w:p>
    <w:p w14:paraId="3D7273EC" w14:textId="587261D3" w:rsidR="00C0692F" w:rsidRPr="00C0692F" w:rsidRDefault="00C0692F" w:rsidP="00C0692F">
      <w:r w:rsidRPr="00C0692F">
        <w:t>User</w:t>
      </w:r>
      <w:r>
        <w:t xml:space="preserve"> can </w:t>
      </w:r>
      <w:r w:rsidR="0008031C">
        <w:t>define the prime rate from bank in Reference Rate Master.</w:t>
      </w:r>
    </w:p>
    <w:p w14:paraId="71A197A2" w14:textId="21D655CE" w:rsidR="00C0692F" w:rsidRPr="00C0692F" w:rsidRDefault="00C0692F" w:rsidP="00C0692F">
      <w:r w:rsidRPr="00893512">
        <w:rPr>
          <w:u w:val="single"/>
        </w:rPr>
        <w:t>Menu</w:t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Reference Rate </w:t>
      </w:r>
    </w:p>
    <w:p w14:paraId="62446593" w14:textId="77777777" w:rsidR="00C0692F" w:rsidRDefault="00C0692F" w:rsidP="00C0692F">
      <w:pPr>
        <w:keepNext/>
      </w:pPr>
      <w:r>
        <w:rPr>
          <w:noProof/>
        </w:rPr>
        <w:drawing>
          <wp:inline distT="0" distB="0" distL="0" distR="0" wp14:anchorId="7EBC5852" wp14:editId="5E35CAD1">
            <wp:extent cx="3990975" cy="2206191"/>
            <wp:effectExtent l="0" t="0" r="0" b="381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995818" cy="220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2FCFB" w14:textId="7EF1949C" w:rsidR="00C0692F" w:rsidRDefault="00C0692F" w:rsidP="00C0692F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65</w:t>
      </w:r>
      <w:r w:rsidR="0095472C">
        <w:rPr>
          <w:noProof/>
        </w:rPr>
        <w:fldChar w:fldCharType="end"/>
      </w:r>
      <w:r>
        <w:t xml:space="preserve">: </w:t>
      </w:r>
      <w:r w:rsidRPr="00CE0A29">
        <w:t>Master</w:t>
      </w:r>
      <w:r>
        <w:t xml:space="preserve"> </w:t>
      </w:r>
      <w:r>
        <w:rPr>
          <w:rFonts w:hint="eastAsia"/>
        </w:rPr>
        <w:t>→</w:t>
      </w:r>
      <w:r>
        <w:t xml:space="preserve"> Reference Rate</w:t>
      </w:r>
    </w:p>
    <w:p w14:paraId="14DF16DE" w14:textId="77777777" w:rsidR="00BB1933" w:rsidRPr="00BB1933" w:rsidRDefault="00BB1933" w:rsidP="00BB1933"/>
    <w:p w14:paraId="5F109A21" w14:textId="77777777" w:rsidR="00A62C0E" w:rsidRPr="00F20B69" w:rsidRDefault="00A62C0E" w:rsidP="00A62C0E">
      <w:pPr>
        <w:pStyle w:val="Heading2"/>
        <w:rPr>
          <w:lang w:eastAsia="zh-HK"/>
        </w:rPr>
      </w:pPr>
      <w:r w:rsidRPr="00F20B69">
        <w:rPr>
          <w:lang w:eastAsia="zh-HK"/>
        </w:rPr>
        <w:t>Region Master</w:t>
      </w:r>
    </w:p>
    <w:p w14:paraId="1AF5C83F" w14:textId="77777777" w:rsidR="00A62C0E" w:rsidRPr="00303822" w:rsidRDefault="00A62C0E" w:rsidP="00A62C0E">
      <w:pPr>
        <w:jc w:val="left"/>
      </w:pPr>
      <w:r w:rsidRPr="00303822">
        <w:t xml:space="preserve">User can define the </w:t>
      </w:r>
      <w:r>
        <w:t>currency used in the region.</w:t>
      </w:r>
    </w:p>
    <w:p w14:paraId="13539B22" w14:textId="4D7CEF3B" w:rsidR="00A62C0E" w:rsidRDefault="00A62C0E" w:rsidP="00BB1933">
      <w:pPr>
        <w:jc w:val="left"/>
      </w:pPr>
      <w:r w:rsidRPr="00893512">
        <w:rPr>
          <w:u w:val="single"/>
        </w:rPr>
        <w:t>Menu</w:t>
      </w:r>
      <w:r>
        <w:t>: Master → Region Group</w:t>
      </w:r>
    </w:p>
    <w:p w14:paraId="73E2B643" w14:textId="6DEF7E9F" w:rsidR="00A62C0E" w:rsidRDefault="00A62C0E" w:rsidP="00A62C0E">
      <w:pPr>
        <w:keepNext/>
      </w:pPr>
      <w:r>
        <w:rPr>
          <w:noProof/>
        </w:rPr>
        <w:drawing>
          <wp:inline distT="0" distB="0" distL="0" distR="0" wp14:anchorId="0530101D" wp14:editId="1FE6CCA7">
            <wp:extent cx="4305300" cy="3241442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309038" cy="324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D18D2" w14:textId="6CBDE051" w:rsidR="00A266F8" w:rsidRPr="00A266F8" w:rsidRDefault="00A62C0E" w:rsidP="00A266F8">
      <w:pPr>
        <w:pStyle w:val="Caption"/>
      </w:pPr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1A3A88">
        <w:rPr>
          <w:noProof/>
        </w:rPr>
        <w:t>66</w:t>
      </w:r>
      <w:r>
        <w:rPr>
          <w:noProof/>
        </w:rPr>
        <w:fldChar w:fldCharType="end"/>
      </w:r>
      <w:r>
        <w:t xml:space="preserve"> Master → Region Group</w:t>
      </w:r>
    </w:p>
    <w:p w14:paraId="17D98C41" w14:textId="77777777" w:rsidR="00A266F8" w:rsidRDefault="00A266F8" w:rsidP="00A266F8">
      <w:pPr>
        <w:keepNext/>
      </w:pPr>
      <w:r>
        <w:t>Usually there are multiple currencies for global region. In the setting above, currency USD will be used as default for reporting in global region.</w:t>
      </w:r>
    </w:p>
    <w:p w14:paraId="3FD06D1F" w14:textId="77777777" w:rsidR="00BB1933" w:rsidRPr="00BB1933" w:rsidRDefault="00BB1933" w:rsidP="00BB1933"/>
    <w:p w14:paraId="1582208A" w14:textId="35B5A203" w:rsidR="00A62C0E" w:rsidRDefault="00A62C0E" w:rsidP="00A62C0E">
      <w:pPr>
        <w:pStyle w:val="Heading2"/>
        <w:rPr>
          <w:lang w:eastAsia="zh-HK"/>
        </w:rPr>
      </w:pPr>
      <w:bookmarkStart w:id="62" w:name="RegistrationGroupMaster"/>
      <w:r>
        <w:rPr>
          <w:lang w:eastAsia="zh-HK"/>
        </w:rPr>
        <w:lastRenderedPageBreak/>
        <w:t>Registration Group Master</w:t>
      </w:r>
    </w:p>
    <w:p w14:paraId="3C2713D1" w14:textId="77777777" w:rsidR="00A62C0E" w:rsidRPr="007B571B" w:rsidRDefault="00A62C0E" w:rsidP="00A62C0E">
      <w:pPr>
        <w:jc w:val="left"/>
      </w:pPr>
      <w:r w:rsidRPr="007B571B">
        <w:t xml:space="preserve">There </w:t>
      </w:r>
      <w:r>
        <w:t>are various registration types in Account Master, e.g. individual, joint, house, broker, corporation account etc.</w:t>
      </w:r>
    </w:p>
    <w:p w14:paraId="42300FEB" w14:textId="77777777" w:rsidR="00A62C0E" w:rsidRDefault="00A62C0E" w:rsidP="00A62C0E">
      <w:pPr>
        <w:jc w:val="left"/>
      </w:pPr>
      <w:r w:rsidRPr="007B571B">
        <w:t>User can group the registration types</w:t>
      </w:r>
      <w:r>
        <w:t xml:space="preserve"> in below menu: </w:t>
      </w:r>
    </w:p>
    <w:p w14:paraId="48DF7FCA" w14:textId="77777777" w:rsidR="00A62C0E" w:rsidRPr="007B571B" w:rsidRDefault="00A62C0E" w:rsidP="00A62C0E">
      <w:pPr>
        <w:jc w:val="left"/>
      </w:pPr>
    </w:p>
    <w:p w14:paraId="59FED1B9" w14:textId="05A3C72C" w:rsidR="00A62C0E" w:rsidRDefault="00A62C0E" w:rsidP="00BB1933">
      <w:pPr>
        <w:jc w:val="left"/>
      </w:pPr>
      <w:r w:rsidRPr="00893512">
        <w:rPr>
          <w:u w:val="single"/>
        </w:rPr>
        <w:t>Menu</w:t>
      </w:r>
      <w:r>
        <w:t>: Master → Registration Group</w:t>
      </w:r>
    </w:p>
    <w:p w14:paraId="1FC084B2" w14:textId="77777777" w:rsidR="00A62C0E" w:rsidRDefault="00A62C0E" w:rsidP="00A62C0E">
      <w:pPr>
        <w:keepNext/>
      </w:pPr>
      <w:r>
        <w:rPr>
          <w:noProof/>
        </w:rPr>
        <w:drawing>
          <wp:inline distT="0" distB="0" distL="0" distR="0" wp14:anchorId="3F588868" wp14:editId="4275D55F">
            <wp:extent cx="4133850" cy="24098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F5604" w14:textId="053FA76A" w:rsidR="00A62C0E" w:rsidRDefault="00A62C0E" w:rsidP="00A62C0E">
      <w:pPr>
        <w:pStyle w:val="Caption"/>
      </w:pPr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1A3A88">
        <w:rPr>
          <w:noProof/>
        </w:rPr>
        <w:t>67</w:t>
      </w:r>
      <w:r>
        <w:rPr>
          <w:noProof/>
        </w:rPr>
        <w:fldChar w:fldCharType="end"/>
      </w:r>
      <w:r>
        <w:t xml:space="preserve"> Master → Registration Group</w:t>
      </w:r>
    </w:p>
    <w:bookmarkEnd w:id="62"/>
    <w:p w14:paraId="3650098F" w14:textId="77777777" w:rsidR="00D62B69" w:rsidRPr="00D62B69" w:rsidRDefault="00D62B69" w:rsidP="00D62B69">
      <w:pPr>
        <w:rPr>
          <w:lang w:eastAsia="zh-HK"/>
        </w:rPr>
      </w:pPr>
    </w:p>
    <w:p w14:paraId="7E421F65" w14:textId="5CA53312" w:rsidR="00A62C0E" w:rsidRDefault="00A62C0E" w:rsidP="00A62C0E">
      <w:pPr>
        <w:pStyle w:val="Heading2"/>
        <w:rPr>
          <w:lang w:eastAsia="zh-HK"/>
        </w:rPr>
      </w:pPr>
      <w:r>
        <w:rPr>
          <w:lang w:eastAsia="zh-HK"/>
        </w:rPr>
        <w:t>Risk Level</w:t>
      </w:r>
    </w:p>
    <w:p w14:paraId="569CC3F1" w14:textId="425B0E3A" w:rsidR="000B1186" w:rsidRDefault="000B1186" w:rsidP="000B1186">
      <w:pPr>
        <w:jc w:val="left"/>
      </w:pPr>
      <w:r w:rsidRPr="000B1186">
        <w:t xml:space="preserve">User </w:t>
      </w:r>
      <w:r>
        <w:t xml:space="preserve">can define the AML and client risk level in Risk Level Master. And </w:t>
      </w:r>
      <w:r w:rsidR="002B53CF">
        <w:t xml:space="preserve">it is used in </w:t>
      </w:r>
      <w:r w:rsidR="002B53CF" w:rsidRPr="002B53CF">
        <w:rPr>
          <w:b/>
        </w:rPr>
        <w:t>Client Master &gt; Others</w:t>
      </w:r>
      <w:r w:rsidR="003D00FC">
        <w:t xml:space="preserve"> and </w:t>
      </w:r>
      <w:r w:rsidR="003D00FC" w:rsidRPr="003D00FC">
        <w:rPr>
          <w:b/>
        </w:rPr>
        <w:t>Instrument Master &gt; Others</w:t>
      </w:r>
      <w:r w:rsidR="003D00FC">
        <w:t>.</w:t>
      </w:r>
      <w:r>
        <w:t xml:space="preserve"> </w:t>
      </w:r>
    </w:p>
    <w:p w14:paraId="01C58AF1" w14:textId="77777777" w:rsidR="002B53CF" w:rsidRPr="000B1186" w:rsidRDefault="002B53CF" w:rsidP="000B1186">
      <w:pPr>
        <w:jc w:val="left"/>
      </w:pPr>
    </w:p>
    <w:p w14:paraId="48A50F08" w14:textId="771CA96A" w:rsidR="000B1186" w:rsidRDefault="000B1186" w:rsidP="00BB1933">
      <w:pPr>
        <w:jc w:val="left"/>
      </w:pPr>
      <w:r w:rsidRPr="00893512">
        <w:rPr>
          <w:u w:val="single"/>
        </w:rPr>
        <w:t>Menu</w:t>
      </w:r>
      <w:r>
        <w:t>: Master → Risk Level</w:t>
      </w:r>
    </w:p>
    <w:p w14:paraId="448B70AE" w14:textId="77777777" w:rsidR="000B1186" w:rsidRDefault="000B1186" w:rsidP="000B1186">
      <w:pPr>
        <w:keepNext/>
      </w:pPr>
      <w:r>
        <w:rPr>
          <w:noProof/>
        </w:rPr>
        <w:drawing>
          <wp:inline distT="0" distB="0" distL="0" distR="0" wp14:anchorId="2C8F5901" wp14:editId="12563D14">
            <wp:extent cx="5505450" cy="179070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A6361" w14:textId="4CF87F13" w:rsidR="000B1186" w:rsidRDefault="000B1186" w:rsidP="000B1186">
      <w:pPr>
        <w:pStyle w:val="Caption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68</w:t>
      </w:r>
      <w:r w:rsidR="0095472C">
        <w:rPr>
          <w:noProof/>
        </w:rPr>
        <w:fldChar w:fldCharType="end"/>
      </w:r>
      <w:r>
        <w:t>: Master → Risk Level</w:t>
      </w:r>
    </w:p>
    <w:p w14:paraId="742FE148" w14:textId="77777777" w:rsidR="00BB1933" w:rsidRPr="00BB1933" w:rsidRDefault="00BB1933" w:rsidP="00BB1933"/>
    <w:p w14:paraId="68CF8681" w14:textId="126FE58B" w:rsidR="00A62C0E" w:rsidRDefault="00A62C0E" w:rsidP="00A62C0E">
      <w:pPr>
        <w:pStyle w:val="Heading2"/>
        <w:rPr>
          <w:lang w:eastAsia="zh-HK"/>
        </w:rPr>
      </w:pPr>
      <w:r>
        <w:rPr>
          <w:lang w:eastAsia="zh-HK"/>
        </w:rPr>
        <w:lastRenderedPageBreak/>
        <w:t>Trade Restriction</w:t>
      </w:r>
    </w:p>
    <w:p w14:paraId="69C5BC7E" w14:textId="46EC9386" w:rsidR="002B53CF" w:rsidRDefault="006213F9" w:rsidP="002B53CF">
      <w:pPr>
        <w:rPr>
          <w:lang w:eastAsia="zh-HK"/>
        </w:rPr>
      </w:pPr>
      <w:r>
        <w:rPr>
          <w:lang w:eastAsia="zh-HK"/>
        </w:rPr>
        <w:t>User can restrict certain instruments’ buy or sell trade here by adding the instrument without enabling ‘Allow Buy’ or ‘Allow Sell’.</w:t>
      </w:r>
    </w:p>
    <w:p w14:paraId="7CE44362" w14:textId="77777777" w:rsidR="006213F9" w:rsidRDefault="006213F9" w:rsidP="002B53CF">
      <w:pPr>
        <w:rPr>
          <w:lang w:eastAsia="zh-HK"/>
        </w:rPr>
      </w:pPr>
    </w:p>
    <w:p w14:paraId="38582266" w14:textId="6BE26EC8" w:rsidR="006213F9" w:rsidRDefault="006213F9" w:rsidP="00BB1933">
      <w:pPr>
        <w:jc w:val="left"/>
      </w:pPr>
      <w:r w:rsidRPr="00893512">
        <w:rPr>
          <w:u w:val="single"/>
        </w:rPr>
        <w:t>Menu</w:t>
      </w:r>
      <w:r>
        <w:t>: Master → Trade Restriction</w:t>
      </w:r>
    </w:p>
    <w:p w14:paraId="74066548" w14:textId="77777777" w:rsidR="006213F9" w:rsidRDefault="006213F9" w:rsidP="006213F9">
      <w:pPr>
        <w:keepNext/>
      </w:pPr>
      <w:r>
        <w:rPr>
          <w:noProof/>
        </w:rPr>
        <w:drawing>
          <wp:inline distT="0" distB="0" distL="0" distR="0" wp14:anchorId="29094658" wp14:editId="63DC73AF">
            <wp:extent cx="4991100" cy="257175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71DD" w14:textId="743E3846" w:rsidR="006213F9" w:rsidRDefault="006213F9" w:rsidP="006213F9">
      <w:pPr>
        <w:jc w:val="left"/>
      </w:pPr>
      <w:r>
        <w:t xml:space="preserve">Figure </w:t>
      </w:r>
      <w:r w:rsidR="0095472C">
        <w:fldChar w:fldCharType="begin"/>
      </w:r>
      <w:r w:rsidR="0095472C">
        <w:instrText xml:space="preserve"> SEQ Figure \* ARABIC </w:instrText>
      </w:r>
      <w:r w:rsidR="0095472C">
        <w:fldChar w:fldCharType="separate"/>
      </w:r>
      <w:r w:rsidR="001A3A88">
        <w:rPr>
          <w:noProof/>
        </w:rPr>
        <w:t>69</w:t>
      </w:r>
      <w:r w:rsidR="0095472C">
        <w:rPr>
          <w:noProof/>
        </w:rPr>
        <w:fldChar w:fldCharType="end"/>
      </w:r>
      <w:r>
        <w:t>: Master → Trade Restriction</w:t>
      </w:r>
    </w:p>
    <w:p w14:paraId="7CC98688" w14:textId="4B536DD3" w:rsidR="002B53CF" w:rsidRDefault="002B53CF" w:rsidP="006213F9">
      <w:pPr>
        <w:pStyle w:val="Caption"/>
        <w:rPr>
          <w:lang w:eastAsia="zh-HK"/>
        </w:rPr>
      </w:pPr>
    </w:p>
    <w:p w14:paraId="5AA90ECB" w14:textId="22A9651A" w:rsidR="00A266F8" w:rsidRDefault="00A266F8" w:rsidP="00A266F8">
      <w:pPr>
        <w:rPr>
          <w:lang w:eastAsia="zh-HK"/>
        </w:rPr>
      </w:pPr>
    </w:p>
    <w:p w14:paraId="57986ABD" w14:textId="0D43BBC4" w:rsidR="00A266F8" w:rsidRDefault="00A266F8" w:rsidP="00A266F8">
      <w:pPr>
        <w:rPr>
          <w:lang w:eastAsia="zh-HK"/>
        </w:rPr>
      </w:pPr>
    </w:p>
    <w:p w14:paraId="7A86FF47" w14:textId="27FC4606" w:rsidR="00A266F8" w:rsidRDefault="00A266F8" w:rsidP="00A266F8">
      <w:pPr>
        <w:rPr>
          <w:lang w:eastAsia="zh-HK"/>
        </w:rPr>
      </w:pPr>
    </w:p>
    <w:p w14:paraId="14171825" w14:textId="5505ED40" w:rsidR="00A266F8" w:rsidRDefault="00A266F8" w:rsidP="00A266F8">
      <w:pPr>
        <w:rPr>
          <w:lang w:eastAsia="zh-HK"/>
        </w:rPr>
      </w:pPr>
    </w:p>
    <w:p w14:paraId="5F6B97B9" w14:textId="3DA88E7E" w:rsidR="00A266F8" w:rsidRDefault="00A266F8" w:rsidP="00A266F8">
      <w:pPr>
        <w:rPr>
          <w:lang w:eastAsia="zh-HK"/>
        </w:rPr>
      </w:pPr>
    </w:p>
    <w:p w14:paraId="066F3C09" w14:textId="745EEAF3" w:rsidR="00A266F8" w:rsidRDefault="00A266F8" w:rsidP="00A266F8">
      <w:pPr>
        <w:rPr>
          <w:lang w:eastAsia="zh-HK"/>
        </w:rPr>
      </w:pPr>
    </w:p>
    <w:p w14:paraId="786869A1" w14:textId="58A94158" w:rsidR="00A266F8" w:rsidRDefault="00A266F8" w:rsidP="00A266F8">
      <w:pPr>
        <w:rPr>
          <w:lang w:eastAsia="zh-HK"/>
        </w:rPr>
      </w:pPr>
    </w:p>
    <w:p w14:paraId="703CB08C" w14:textId="634DD40F" w:rsidR="00A266F8" w:rsidRDefault="00A266F8" w:rsidP="00A266F8">
      <w:pPr>
        <w:rPr>
          <w:lang w:eastAsia="zh-HK"/>
        </w:rPr>
      </w:pPr>
    </w:p>
    <w:p w14:paraId="3BCD1E30" w14:textId="470BF001" w:rsidR="00A266F8" w:rsidRDefault="00A266F8" w:rsidP="00A266F8">
      <w:pPr>
        <w:rPr>
          <w:lang w:eastAsia="zh-HK"/>
        </w:rPr>
      </w:pPr>
    </w:p>
    <w:p w14:paraId="300324AA" w14:textId="03A2607C" w:rsidR="00A266F8" w:rsidRDefault="00A266F8" w:rsidP="00A266F8">
      <w:pPr>
        <w:rPr>
          <w:lang w:eastAsia="zh-HK"/>
        </w:rPr>
      </w:pPr>
    </w:p>
    <w:p w14:paraId="075C168B" w14:textId="72D98D63" w:rsidR="00A266F8" w:rsidRDefault="00A266F8" w:rsidP="00A266F8">
      <w:pPr>
        <w:rPr>
          <w:lang w:eastAsia="zh-HK"/>
        </w:rPr>
      </w:pPr>
    </w:p>
    <w:p w14:paraId="1F120654" w14:textId="118985A2" w:rsidR="00A266F8" w:rsidRDefault="00A266F8" w:rsidP="00A266F8">
      <w:pPr>
        <w:rPr>
          <w:lang w:eastAsia="zh-HK"/>
        </w:rPr>
      </w:pPr>
    </w:p>
    <w:p w14:paraId="63D84568" w14:textId="7AEB9167" w:rsidR="00A266F8" w:rsidRDefault="00A266F8" w:rsidP="00A266F8">
      <w:pPr>
        <w:rPr>
          <w:lang w:eastAsia="zh-HK"/>
        </w:rPr>
      </w:pPr>
    </w:p>
    <w:p w14:paraId="3A360877" w14:textId="45EF945F" w:rsidR="00A266F8" w:rsidRDefault="00A266F8" w:rsidP="00A266F8">
      <w:pPr>
        <w:rPr>
          <w:lang w:eastAsia="zh-HK"/>
        </w:rPr>
      </w:pPr>
    </w:p>
    <w:p w14:paraId="131BE3DF" w14:textId="77777777" w:rsidR="00A266F8" w:rsidRPr="00A266F8" w:rsidRDefault="00A266F8" w:rsidP="00A266F8">
      <w:pPr>
        <w:rPr>
          <w:lang w:eastAsia="zh-HK"/>
        </w:rPr>
      </w:pPr>
    </w:p>
    <w:p w14:paraId="3B0C9822" w14:textId="7CE5AC29" w:rsidR="00F72B7C" w:rsidRDefault="00F72B7C" w:rsidP="00F72B7C">
      <w:pPr>
        <w:pStyle w:val="Heading2"/>
        <w:rPr>
          <w:lang w:eastAsia="zh-HK"/>
        </w:rPr>
      </w:pPr>
      <w:r>
        <w:rPr>
          <w:rFonts w:hint="eastAsia"/>
          <w:lang w:eastAsia="zh-TW"/>
        </w:rPr>
        <w:lastRenderedPageBreak/>
        <w:t>T</w:t>
      </w:r>
      <w:r>
        <w:rPr>
          <w:rFonts w:hint="eastAsia"/>
          <w:lang w:eastAsia="zh-HK"/>
        </w:rPr>
        <w:t>r</w:t>
      </w:r>
      <w:r>
        <w:rPr>
          <w:lang w:eastAsia="zh-HK"/>
        </w:rPr>
        <w:t>ansaction Code Master</w:t>
      </w:r>
    </w:p>
    <w:bookmarkEnd w:id="55"/>
    <w:p w14:paraId="3B5D5EA4" w14:textId="77777777" w:rsidR="001B3394" w:rsidRDefault="001B3394" w:rsidP="001B3394">
      <w:pPr>
        <w:jc w:val="left"/>
      </w:pPr>
      <w:r>
        <w:t xml:space="preserve">Transaction code e.g. CD, CW indicating the movement of cash helps record cash deposit and withdrawal. </w:t>
      </w:r>
    </w:p>
    <w:p w14:paraId="08049897" w14:textId="77777777" w:rsidR="001B3394" w:rsidRDefault="001B3394" w:rsidP="001B3394">
      <w:pPr>
        <w:jc w:val="left"/>
      </w:pPr>
      <w:r w:rsidRPr="00893512">
        <w:rPr>
          <w:u w:val="single"/>
        </w:rPr>
        <w:t>Menu</w:t>
      </w:r>
      <w:r>
        <w:t>: Master → Transaction Code</w:t>
      </w:r>
    </w:p>
    <w:p w14:paraId="335E989F" w14:textId="77777777" w:rsidR="001B3394" w:rsidRPr="00207D71" w:rsidRDefault="001B3394" w:rsidP="001B3394">
      <w:pPr>
        <w:rPr>
          <w:lang w:eastAsia="zh-HK"/>
        </w:rPr>
      </w:pPr>
    </w:p>
    <w:p w14:paraId="7A3252AD" w14:textId="30018FF2" w:rsidR="001B3394" w:rsidRPr="00D648AD" w:rsidRDefault="001B3394" w:rsidP="001B3394">
      <w:pPr>
        <w:rPr>
          <w:lang w:eastAsia="zh-TW"/>
        </w:rPr>
      </w:pPr>
      <w:r>
        <w:rPr>
          <w:lang w:eastAsia="zh-TW"/>
        </w:rPr>
        <w:t>In “Transaction Code Type” field, select “Account Cash”.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6"/>
        <w:gridCol w:w="4822"/>
      </w:tblGrid>
      <w:tr w:rsidR="001B3394" w14:paraId="1A750764" w14:textId="77777777" w:rsidTr="00BC48BE">
        <w:trPr>
          <w:trHeight w:val="4103"/>
        </w:trPr>
        <w:tc>
          <w:tcPr>
            <w:tcW w:w="4866" w:type="dxa"/>
          </w:tcPr>
          <w:p w14:paraId="779AC283" w14:textId="77777777" w:rsidR="001B3394" w:rsidRDefault="001B3394" w:rsidP="00BC48BE">
            <w:pPr>
              <w:keepNext/>
              <w:rPr>
                <w:lang w:eastAsia="zh-TW"/>
              </w:rPr>
            </w:pPr>
            <w:r>
              <w:rPr>
                <w:noProof/>
                <w:lang w:val="en-HK" w:eastAsia="zh-CN"/>
              </w:rPr>
              <w:drawing>
                <wp:inline distT="0" distB="0" distL="0" distR="0" wp14:anchorId="2E2075F3" wp14:editId="2E59B5FB">
                  <wp:extent cx="2829285" cy="2107663"/>
                  <wp:effectExtent l="0" t="0" r="9525" b="6985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045" cy="2120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250B9D" w14:textId="77777777" w:rsidR="001B3394" w:rsidRDefault="001B3394" w:rsidP="00BC48BE">
            <w:pPr>
              <w:pStyle w:val="Caption"/>
            </w:pPr>
            <w:r>
              <w:t>Transaction Code (CD)</w:t>
            </w:r>
          </w:p>
          <w:p w14:paraId="333B286E" w14:textId="77777777" w:rsidR="001B3394" w:rsidRDefault="001B3394" w:rsidP="00BC48BE">
            <w:pPr>
              <w:keepNext/>
            </w:pPr>
          </w:p>
        </w:tc>
        <w:tc>
          <w:tcPr>
            <w:tcW w:w="4822" w:type="dxa"/>
          </w:tcPr>
          <w:p w14:paraId="7F8AC5BF" w14:textId="77777777" w:rsidR="001B3394" w:rsidRDefault="001B3394" w:rsidP="00BC48BE">
            <w:pPr>
              <w:keepNext/>
              <w:rPr>
                <w:lang w:eastAsia="zh-TW"/>
              </w:rPr>
            </w:pPr>
            <w:r>
              <w:rPr>
                <w:noProof/>
                <w:lang w:val="en-HK" w:eastAsia="zh-CN"/>
              </w:rPr>
              <w:drawing>
                <wp:inline distT="0" distB="0" distL="0" distR="0" wp14:anchorId="42A73BB2" wp14:editId="24A9E984">
                  <wp:extent cx="2872596" cy="2144333"/>
                  <wp:effectExtent l="0" t="0" r="4445" b="889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685" cy="217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D11CA9" w14:textId="77777777" w:rsidR="001B3394" w:rsidRPr="008323DB" w:rsidRDefault="001B3394" w:rsidP="00BC48BE">
            <w:pPr>
              <w:pStyle w:val="Caption"/>
              <w:rPr>
                <w:lang w:eastAsia="zh-TW"/>
              </w:rPr>
            </w:pPr>
            <w:r w:rsidRPr="00742A97">
              <w:t>Transaction Code (C</w:t>
            </w:r>
            <w:r>
              <w:t>W</w:t>
            </w:r>
            <w:r w:rsidRPr="00742A97">
              <w:t>)</w:t>
            </w:r>
          </w:p>
          <w:p w14:paraId="36454501" w14:textId="77777777" w:rsidR="001B3394" w:rsidRDefault="001B3394" w:rsidP="00BC48BE">
            <w:pPr>
              <w:keepNext/>
            </w:pPr>
          </w:p>
        </w:tc>
      </w:tr>
      <w:tr w:rsidR="001B3394" w14:paraId="2D65B546" w14:textId="77777777" w:rsidTr="00BC48BE">
        <w:trPr>
          <w:trHeight w:val="4103"/>
        </w:trPr>
        <w:tc>
          <w:tcPr>
            <w:tcW w:w="4866" w:type="dxa"/>
          </w:tcPr>
          <w:p w14:paraId="16A93A82" w14:textId="77777777" w:rsidR="001B3394" w:rsidRDefault="001B3394" w:rsidP="00BC48BE">
            <w:pPr>
              <w:keepNext/>
            </w:pPr>
            <w:r>
              <w:rPr>
                <w:noProof/>
                <w:lang w:val="en-HK" w:eastAsia="zh-CN"/>
              </w:rPr>
              <w:drawing>
                <wp:inline distT="0" distB="0" distL="0" distR="0" wp14:anchorId="25703C3B" wp14:editId="5DC35DA7">
                  <wp:extent cx="2952184" cy="2208363"/>
                  <wp:effectExtent l="0" t="0" r="635" b="1905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447" cy="2219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64306" w14:textId="77777777" w:rsidR="001B3394" w:rsidRDefault="001B3394" w:rsidP="00BC48BE">
            <w:pPr>
              <w:pStyle w:val="Caption"/>
            </w:pPr>
            <w:r>
              <w:t>Transaction Code (CHQD)</w:t>
            </w:r>
          </w:p>
          <w:p w14:paraId="3DB6270E" w14:textId="77777777" w:rsidR="001B3394" w:rsidRPr="008323DB" w:rsidRDefault="001B3394" w:rsidP="00BC48BE">
            <w:pPr>
              <w:keepNext/>
              <w:rPr>
                <w:lang w:eastAsia="zh-TW"/>
              </w:rPr>
            </w:pPr>
          </w:p>
        </w:tc>
        <w:tc>
          <w:tcPr>
            <w:tcW w:w="4822" w:type="dxa"/>
          </w:tcPr>
          <w:p w14:paraId="100510E4" w14:textId="77777777" w:rsidR="001B3394" w:rsidRDefault="001B3394" w:rsidP="00BC48BE">
            <w:pPr>
              <w:keepNext/>
              <w:rPr>
                <w:lang w:eastAsia="zh-TW"/>
              </w:rPr>
            </w:pPr>
          </w:p>
        </w:tc>
      </w:tr>
    </w:tbl>
    <w:p w14:paraId="6F742440" w14:textId="77777777" w:rsidR="00A037DF" w:rsidRPr="00F20B69" w:rsidRDefault="00A037DF" w:rsidP="00A037DF">
      <w:pPr>
        <w:rPr>
          <w:lang w:val="en-HK"/>
        </w:rPr>
      </w:pPr>
      <w:bookmarkStart w:id="63" w:name="RegionMaster"/>
    </w:p>
    <w:bookmarkEnd w:id="63"/>
    <w:p w14:paraId="55C91C09" w14:textId="77777777" w:rsidR="00074839" w:rsidRPr="001B3394" w:rsidRDefault="00074839" w:rsidP="001B3394">
      <w:pPr>
        <w:rPr>
          <w:lang w:eastAsia="zh-HK"/>
        </w:rPr>
      </w:pPr>
    </w:p>
    <w:bookmarkEnd w:id="56"/>
    <w:p w14:paraId="681B45DB" w14:textId="77777777" w:rsidR="00E35DDC" w:rsidRDefault="00E35DDC" w:rsidP="00DE0553">
      <w:pPr>
        <w:jc w:val="center"/>
        <w:rPr>
          <w:lang w:eastAsia="zh-HK"/>
        </w:rPr>
      </w:pPr>
      <w:r>
        <w:rPr>
          <w:lang w:eastAsia="zh-HK"/>
        </w:rPr>
        <w:t>END OF DOCUMENT</w:t>
      </w:r>
    </w:p>
    <w:p w14:paraId="7953C40A" w14:textId="77777777" w:rsidR="00F9123E" w:rsidRDefault="00F9123E" w:rsidP="00E35DDC">
      <w:pPr>
        <w:jc w:val="center"/>
      </w:pPr>
    </w:p>
    <w:sectPr w:rsidR="00F9123E" w:rsidSect="00861F7A">
      <w:headerReference w:type="default" r:id="rId80"/>
      <w:footerReference w:type="even" r:id="rId81"/>
      <w:footerReference w:type="default" r:id="rId82"/>
      <w:headerReference w:type="first" r:id="rId83"/>
      <w:endnotePr>
        <w:numFmt w:val="decimal"/>
      </w:endnotePr>
      <w:pgSz w:w="11909" w:h="16834" w:code="9"/>
      <w:pgMar w:top="1440" w:right="1080" w:bottom="144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C498D" w14:textId="77777777" w:rsidR="003D7DB3" w:rsidRDefault="003D7DB3">
      <w:r>
        <w:separator/>
      </w:r>
    </w:p>
  </w:endnote>
  <w:endnote w:type="continuationSeparator" w:id="0">
    <w:p w14:paraId="0FF69943" w14:textId="77777777" w:rsidR="003D7DB3" w:rsidRDefault="003D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(W1)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6D3BA" w14:textId="77777777" w:rsidR="003D7DB3" w:rsidRDefault="003D7DB3">
    <w:pPr>
      <w:pStyle w:val="Footer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AE55D0A" w14:textId="77777777" w:rsidR="003D7DB3" w:rsidRDefault="003D7D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1273D" w14:textId="1E30F8AA" w:rsidR="003D7DB3" w:rsidRDefault="003D7DB3">
    <w:pPr>
      <w:pStyle w:val="Footer"/>
      <w:pBdr>
        <w:top w:val="single" w:sz="12" w:space="1" w:color="auto"/>
      </w:pBdr>
      <w:tabs>
        <w:tab w:val="left" w:pos="7740"/>
      </w:tabs>
      <w:ind w:left="-360" w:right="360"/>
      <w:jc w:val="left"/>
      <w:rPr>
        <w:b w:val="0"/>
      </w:rPr>
    </w:pPr>
    <w:r>
      <w:rPr>
        <w:b w:val="0"/>
        <w:i/>
      </w:rPr>
      <w:t xml:space="preserve">Confidential – may be copied internally on a ‘need to know’ basis only                           </w:t>
    </w:r>
    <w:r>
      <w:rPr>
        <w:b w:val="0"/>
        <w:snapToGrid w:val="0"/>
      </w:rPr>
      <w:t xml:space="preserve">Page </w:t>
    </w:r>
    <w:r>
      <w:rPr>
        <w:b w:val="0"/>
        <w:snapToGrid w:val="0"/>
      </w:rPr>
      <w:fldChar w:fldCharType="begin"/>
    </w:r>
    <w:r>
      <w:rPr>
        <w:b w:val="0"/>
        <w:snapToGrid w:val="0"/>
      </w:rPr>
      <w:instrText xml:space="preserve"> PAGE </w:instrText>
    </w:r>
    <w:r>
      <w:rPr>
        <w:b w:val="0"/>
        <w:snapToGrid w:val="0"/>
      </w:rPr>
      <w:fldChar w:fldCharType="separate"/>
    </w:r>
    <w:r>
      <w:rPr>
        <w:b w:val="0"/>
        <w:noProof/>
        <w:snapToGrid w:val="0"/>
      </w:rPr>
      <w:t>2</w:t>
    </w:r>
    <w:r>
      <w:rPr>
        <w:b w:val="0"/>
        <w:snapToGrid w:val="0"/>
      </w:rPr>
      <w:fldChar w:fldCharType="end"/>
    </w:r>
    <w:r>
      <w:rPr>
        <w:b w:val="0"/>
        <w:snapToGrid w:val="0"/>
      </w:rPr>
      <w:t xml:space="preserve"> of </w:t>
    </w:r>
    <w:r>
      <w:rPr>
        <w:b w:val="0"/>
        <w:snapToGrid w:val="0"/>
      </w:rPr>
      <w:fldChar w:fldCharType="begin"/>
    </w:r>
    <w:r>
      <w:rPr>
        <w:b w:val="0"/>
        <w:snapToGrid w:val="0"/>
      </w:rPr>
      <w:instrText xml:space="preserve"> NUMPAGES </w:instrText>
    </w:r>
    <w:r>
      <w:rPr>
        <w:b w:val="0"/>
        <w:snapToGrid w:val="0"/>
      </w:rPr>
      <w:fldChar w:fldCharType="separate"/>
    </w:r>
    <w:r>
      <w:rPr>
        <w:b w:val="0"/>
        <w:noProof/>
        <w:snapToGrid w:val="0"/>
      </w:rPr>
      <w:t>81</w:t>
    </w:r>
    <w:r>
      <w:rPr>
        <w:b w:val="0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F3D37" w14:textId="77777777" w:rsidR="003D7DB3" w:rsidRDefault="003D7DB3">
      <w:r>
        <w:separator/>
      </w:r>
    </w:p>
  </w:footnote>
  <w:footnote w:type="continuationSeparator" w:id="0">
    <w:p w14:paraId="49628F31" w14:textId="77777777" w:rsidR="003D7DB3" w:rsidRDefault="003D7DB3">
      <w:r>
        <w:continuationSeparator/>
      </w:r>
    </w:p>
  </w:footnote>
  <w:footnote w:id="1">
    <w:p w14:paraId="7C865A3E" w14:textId="3364A902" w:rsidR="003D7DB3" w:rsidRDefault="003D7DB3">
      <w:pPr>
        <w:pStyle w:val="FootnoteText"/>
      </w:pPr>
      <w:r>
        <w:rPr>
          <w:rStyle w:val="FootnoteReference"/>
        </w:rPr>
        <w:footnoteRef/>
      </w:r>
      <w:r>
        <w:rPr>
          <w:lang w:eastAsia="zh-TW"/>
        </w:rPr>
        <w:t xml:space="preserve"> U</w:t>
      </w:r>
      <w:r w:rsidRPr="008C6B9D">
        <w:rPr>
          <w:lang w:eastAsia="zh-TW"/>
        </w:rPr>
        <w:t>ser</w:t>
      </w:r>
      <w:r>
        <w:rPr>
          <w:lang w:eastAsia="zh-TW"/>
        </w:rPr>
        <w:t xml:space="preserve"> may go to Market Master to retrieve or amend detailed market settings by </w:t>
      </w:r>
      <w:r>
        <w:rPr>
          <w:rFonts w:hint="eastAsia"/>
          <w:lang w:eastAsia="zh-HK"/>
        </w:rPr>
        <w:t>holding &lt;Ctrl&gt; + clicking on the Market Settings page or opening from menu.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B5BF9" w14:textId="40666782" w:rsidR="003D7DB3" w:rsidRDefault="003D7DB3">
    <w:pPr>
      <w:pStyle w:val="Header"/>
      <w:pBdr>
        <w:bottom w:val="single" w:sz="12" w:space="1" w:color="auto"/>
      </w:pBdr>
      <w:ind w:left="-360" w:right="-295"/>
      <w:rPr>
        <w:b w:val="0"/>
        <w:sz w:val="20"/>
        <w:u w:val="none"/>
        <w:lang w:eastAsia="zh-TW"/>
      </w:rPr>
    </w:pPr>
    <w:r>
      <w:rPr>
        <w:noProof/>
        <w:sz w:val="20"/>
        <w:lang w:val="en-HK" w:eastAsia="zh-CN"/>
      </w:rPr>
      <w:drawing>
        <wp:anchor distT="0" distB="0" distL="114300" distR="114300" simplePos="0" relativeHeight="251657728" behindDoc="1" locked="0" layoutInCell="1" allowOverlap="1" wp14:anchorId="1B42F75A" wp14:editId="73180372">
          <wp:simplePos x="0" y="0"/>
          <wp:positionH relativeFrom="column">
            <wp:posOffset>4966335</wp:posOffset>
          </wp:positionH>
          <wp:positionV relativeFrom="paragraph">
            <wp:posOffset>-111760</wp:posOffset>
          </wp:positionV>
          <wp:extent cx="1143000" cy="333375"/>
          <wp:effectExtent l="0" t="0" r="0" b="0"/>
          <wp:wrapNone/>
          <wp:docPr id="5" name="Picture 4" descr="AFE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FE_Logo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 w:val="0"/>
        <w:noProof/>
        <w:sz w:val="20"/>
        <w:u w:val="none"/>
      </w:rPr>
      <w:fldChar w:fldCharType="begin"/>
    </w:r>
    <w:r>
      <w:rPr>
        <w:b w:val="0"/>
        <w:noProof/>
        <w:sz w:val="20"/>
        <w:u w:val="none"/>
      </w:rPr>
      <w:instrText xml:space="preserve"> TITLE  \* MERGEFORMAT </w:instrText>
    </w:r>
    <w:r>
      <w:rPr>
        <w:b w:val="0"/>
        <w:noProof/>
        <w:sz w:val="20"/>
        <w:u w:val="none"/>
      </w:rPr>
      <w:fldChar w:fldCharType="separate"/>
    </w:r>
    <w:r w:rsidR="0095472C">
      <w:rPr>
        <w:b w:val="0"/>
        <w:noProof/>
        <w:sz w:val="20"/>
        <w:u w:val="none"/>
      </w:rPr>
      <w:t>G3SB HK User Manual - Master</w:t>
    </w:r>
    <w:r>
      <w:rPr>
        <w:b w:val="0"/>
        <w:noProof/>
        <w:sz w:val="20"/>
        <w:u w:val="none"/>
      </w:rPr>
      <w:fldChar w:fldCharType="end"/>
    </w:r>
    <w:r>
      <w:rPr>
        <w:b w:val="0"/>
        <w:sz w:val="20"/>
        <w:u w:val="none"/>
      </w:rPr>
      <w:t>, v</w:t>
    </w:r>
    <w:r>
      <w:rPr>
        <w:b w:val="0"/>
        <w:sz w:val="20"/>
        <w:u w:val="none"/>
      </w:rPr>
      <w:fldChar w:fldCharType="begin"/>
    </w:r>
    <w:r>
      <w:rPr>
        <w:b w:val="0"/>
        <w:sz w:val="20"/>
        <w:u w:val="none"/>
      </w:rPr>
      <w:instrText xml:space="preserve"> DOCPROPERTY  DocVer  \* MERGEFORMAT </w:instrText>
    </w:r>
    <w:r>
      <w:rPr>
        <w:b w:val="0"/>
        <w:sz w:val="20"/>
        <w:u w:val="none"/>
      </w:rPr>
      <w:fldChar w:fldCharType="separate"/>
    </w:r>
    <w:r w:rsidR="0095472C">
      <w:rPr>
        <w:b w:val="0"/>
        <w:sz w:val="20"/>
        <w:u w:val="none"/>
      </w:rPr>
      <w:t>1.0.1</w:t>
    </w:r>
    <w:r>
      <w:rPr>
        <w:b w:val="0"/>
        <w:sz w:val="20"/>
        <w:u w:val="none"/>
      </w:rPr>
      <w:fldChar w:fldCharType="end"/>
    </w:r>
    <w:r>
      <w:rPr>
        <w:b w:val="0"/>
        <w:sz w:val="20"/>
        <w:u w:val="none"/>
        <w:lang w:eastAsia="zh-TW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67D0" w14:textId="77777777" w:rsidR="003D7DB3" w:rsidRDefault="003D7DB3">
    <w:pPr>
      <w:pStyle w:val="Header"/>
      <w:pBdr>
        <w:bottom w:val="single" w:sz="12" w:space="1" w:color="auto"/>
      </w:pBdr>
      <w:ind w:left="-360" w:right="-295"/>
      <w:rPr>
        <w:b w:val="0"/>
        <w:u w:val="none"/>
      </w:rPr>
    </w:pPr>
    <w:r>
      <w:rPr>
        <w:b w:val="0"/>
        <w:i/>
        <w:sz w:val="20"/>
        <w:u w:val="none"/>
      </w:rPr>
      <w:t>Confidential – may be copied internally on a ‘need to know’ basis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45222"/>
    <w:multiLevelType w:val="hybridMultilevel"/>
    <w:tmpl w:val="5770C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5BC8"/>
    <w:multiLevelType w:val="hybridMultilevel"/>
    <w:tmpl w:val="3FF4D602"/>
    <w:lvl w:ilvl="0" w:tplc="420634E4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5654F"/>
    <w:multiLevelType w:val="hybridMultilevel"/>
    <w:tmpl w:val="CB20236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1B5C"/>
    <w:multiLevelType w:val="hybridMultilevel"/>
    <w:tmpl w:val="802A3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0627"/>
    <w:multiLevelType w:val="hybridMultilevel"/>
    <w:tmpl w:val="7D4E9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251B8"/>
    <w:multiLevelType w:val="hybridMultilevel"/>
    <w:tmpl w:val="8BAE1B18"/>
    <w:lvl w:ilvl="0" w:tplc="4D6ED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67D39"/>
    <w:multiLevelType w:val="hybridMultilevel"/>
    <w:tmpl w:val="B4605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D17AE"/>
    <w:multiLevelType w:val="hybridMultilevel"/>
    <w:tmpl w:val="8BAE1B18"/>
    <w:lvl w:ilvl="0" w:tplc="4D6ED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D3030"/>
    <w:multiLevelType w:val="hybridMultilevel"/>
    <w:tmpl w:val="7D2C6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74605"/>
    <w:multiLevelType w:val="hybridMultilevel"/>
    <w:tmpl w:val="EFBCC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86BCF"/>
    <w:multiLevelType w:val="hybridMultilevel"/>
    <w:tmpl w:val="F8D80FEC"/>
    <w:lvl w:ilvl="0" w:tplc="0FBAA9B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E116C"/>
    <w:multiLevelType w:val="hybridMultilevel"/>
    <w:tmpl w:val="8BAE1B18"/>
    <w:lvl w:ilvl="0" w:tplc="4D6ED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32BD5"/>
    <w:multiLevelType w:val="hybridMultilevel"/>
    <w:tmpl w:val="6E68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B7397"/>
    <w:multiLevelType w:val="hybridMultilevel"/>
    <w:tmpl w:val="89121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B564B"/>
    <w:multiLevelType w:val="hybridMultilevel"/>
    <w:tmpl w:val="EC806CF8"/>
    <w:lvl w:ilvl="0" w:tplc="65C012E4">
      <w:start w:val="1"/>
      <w:numFmt w:val="decimal"/>
      <w:pStyle w:val="Style10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108BD"/>
    <w:multiLevelType w:val="hybridMultilevel"/>
    <w:tmpl w:val="CCB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C42EB"/>
    <w:multiLevelType w:val="hybridMultilevel"/>
    <w:tmpl w:val="EFF05C16"/>
    <w:lvl w:ilvl="0" w:tplc="6A6AEDF8">
      <w:start w:val="18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CB87D96"/>
    <w:multiLevelType w:val="hybridMultilevel"/>
    <w:tmpl w:val="7E02A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23904"/>
    <w:multiLevelType w:val="hybridMultilevel"/>
    <w:tmpl w:val="073E0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77782E"/>
    <w:multiLevelType w:val="hybridMultilevel"/>
    <w:tmpl w:val="ACC0D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9338F"/>
    <w:multiLevelType w:val="hybridMultilevel"/>
    <w:tmpl w:val="71A41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0A153D"/>
    <w:multiLevelType w:val="multilevel"/>
    <w:tmpl w:val="9550CA9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2280"/>
        </w:tabs>
        <w:ind w:left="2280" w:hanging="720"/>
      </w:pPr>
      <w:rPr>
        <w:color w:val="auto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6EBF51D8"/>
    <w:multiLevelType w:val="hybridMultilevel"/>
    <w:tmpl w:val="011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41A38"/>
    <w:multiLevelType w:val="hybridMultilevel"/>
    <w:tmpl w:val="2AB61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4"/>
  </w:num>
  <w:num w:numId="5">
    <w:abstractNumId w:val="17"/>
  </w:num>
  <w:num w:numId="6">
    <w:abstractNumId w:val="18"/>
  </w:num>
  <w:num w:numId="7">
    <w:abstractNumId w:val="6"/>
  </w:num>
  <w:num w:numId="8">
    <w:abstractNumId w:val="19"/>
  </w:num>
  <w:num w:numId="9">
    <w:abstractNumId w:val="23"/>
  </w:num>
  <w:num w:numId="10">
    <w:abstractNumId w:val="0"/>
  </w:num>
  <w:num w:numId="11">
    <w:abstractNumId w:val="3"/>
  </w:num>
  <w:num w:numId="12">
    <w:abstractNumId w:val="13"/>
  </w:num>
  <w:num w:numId="13">
    <w:abstractNumId w:val="9"/>
  </w:num>
  <w:num w:numId="14">
    <w:abstractNumId w:val="9"/>
  </w:num>
  <w:num w:numId="15">
    <w:abstractNumId w:val="4"/>
  </w:num>
  <w:num w:numId="16">
    <w:abstractNumId w:val="12"/>
  </w:num>
  <w:num w:numId="17">
    <w:abstractNumId w:val="1"/>
  </w:num>
  <w:num w:numId="18">
    <w:abstractNumId w:val="20"/>
  </w:num>
  <w:num w:numId="19">
    <w:abstractNumId w:val="11"/>
  </w:num>
  <w:num w:numId="20">
    <w:abstractNumId w:val="5"/>
  </w:num>
  <w:num w:numId="21">
    <w:abstractNumId w:val="7"/>
  </w:num>
  <w:num w:numId="22">
    <w:abstractNumId w:val="8"/>
  </w:num>
  <w:num w:numId="23">
    <w:abstractNumId w:val="16"/>
  </w:num>
  <w:num w:numId="24">
    <w:abstractNumId w:val="21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3D"/>
    <w:rsid w:val="00000D50"/>
    <w:rsid w:val="000013F2"/>
    <w:rsid w:val="0000393A"/>
    <w:rsid w:val="00004314"/>
    <w:rsid w:val="00004433"/>
    <w:rsid w:val="00004C11"/>
    <w:rsid w:val="00006730"/>
    <w:rsid w:val="00007655"/>
    <w:rsid w:val="0001411C"/>
    <w:rsid w:val="0001647E"/>
    <w:rsid w:val="000209D8"/>
    <w:rsid w:val="00020D92"/>
    <w:rsid w:val="0002322C"/>
    <w:rsid w:val="00024C38"/>
    <w:rsid w:val="000255A3"/>
    <w:rsid w:val="00033078"/>
    <w:rsid w:val="00033803"/>
    <w:rsid w:val="00037487"/>
    <w:rsid w:val="0004011C"/>
    <w:rsid w:val="000412E1"/>
    <w:rsid w:val="000435D8"/>
    <w:rsid w:val="00046CB7"/>
    <w:rsid w:val="00046CE6"/>
    <w:rsid w:val="00050C39"/>
    <w:rsid w:val="0005534B"/>
    <w:rsid w:val="0005591F"/>
    <w:rsid w:val="00055A62"/>
    <w:rsid w:val="000610C9"/>
    <w:rsid w:val="00061104"/>
    <w:rsid w:val="00065BAC"/>
    <w:rsid w:val="00065FD5"/>
    <w:rsid w:val="00067024"/>
    <w:rsid w:val="00073A11"/>
    <w:rsid w:val="00074448"/>
    <w:rsid w:val="00074839"/>
    <w:rsid w:val="00074E49"/>
    <w:rsid w:val="00077EFF"/>
    <w:rsid w:val="000801F3"/>
    <w:rsid w:val="0008031C"/>
    <w:rsid w:val="000814EF"/>
    <w:rsid w:val="00083DF3"/>
    <w:rsid w:val="00084A0D"/>
    <w:rsid w:val="00085CFB"/>
    <w:rsid w:val="000878CF"/>
    <w:rsid w:val="00087C00"/>
    <w:rsid w:val="00090185"/>
    <w:rsid w:val="000918C6"/>
    <w:rsid w:val="00091BC9"/>
    <w:rsid w:val="00093F0E"/>
    <w:rsid w:val="0009653C"/>
    <w:rsid w:val="00096B04"/>
    <w:rsid w:val="00096C98"/>
    <w:rsid w:val="000A0EB2"/>
    <w:rsid w:val="000A2CCB"/>
    <w:rsid w:val="000A3F32"/>
    <w:rsid w:val="000A63D8"/>
    <w:rsid w:val="000B0DD4"/>
    <w:rsid w:val="000B1186"/>
    <w:rsid w:val="000B1428"/>
    <w:rsid w:val="000B2301"/>
    <w:rsid w:val="000B3CB3"/>
    <w:rsid w:val="000B3D27"/>
    <w:rsid w:val="000B4305"/>
    <w:rsid w:val="000B679D"/>
    <w:rsid w:val="000B7C15"/>
    <w:rsid w:val="000C2521"/>
    <w:rsid w:val="000C6183"/>
    <w:rsid w:val="000D24F9"/>
    <w:rsid w:val="000D3B07"/>
    <w:rsid w:val="000D3B4B"/>
    <w:rsid w:val="000D40BC"/>
    <w:rsid w:val="000D4656"/>
    <w:rsid w:val="000E1E5B"/>
    <w:rsid w:val="000E3896"/>
    <w:rsid w:val="000F01E5"/>
    <w:rsid w:val="000F11F3"/>
    <w:rsid w:val="000F1683"/>
    <w:rsid w:val="000F2C8F"/>
    <w:rsid w:val="000F38EB"/>
    <w:rsid w:val="000F6408"/>
    <w:rsid w:val="00103B90"/>
    <w:rsid w:val="00104725"/>
    <w:rsid w:val="00106C2E"/>
    <w:rsid w:val="00107335"/>
    <w:rsid w:val="00110A0C"/>
    <w:rsid w:val="001120C8"/>
    <w:rsid w:val="001153FC"/>
    <w:rsid w:val="00115CA7"/>
    <w:rsid w:val="001200AD"/>
    <w:rsid w:val="001212E2"/>
    <w:rsid w:val="00121BD9"/>
    <w:rsid w:val="001274B9"/>
    <w:rsid w:val="00127CB2"/>
    <w:rsid w:val="00132277"/>
    <w:rsid w:val="001350E3"/>
    <w:rsid w:val="00135D60"/>
    <w:rsid w:val="001361CF"/>
    <w:rsid w:val="00136D1E"/>
    <w:rsid w:val="00137404"/>
    <w:rsid w:val="0014191C"/>
    <w:rsid w:val="00142341"/>
    <w:rsid w:val="00150B74"/>
    <w:rsid w:val="00151B7E"/>
    <w:rsid w:val="00151DD3"/>
    <w:rsid w:val="00152B07"/>
    <w:rsid w:val="001534D5"/>
    <w:rsid w:val="00153A21"/>
    <w:rsid w:val="00154F92"/>
    <w:rsid w:val="001559B6"/>
    <w:rsid w:val="00157104"/>
    <w:rsid w:val="00157C57"/>
    <w:rsid w:val="001622C2"/>
    <w:rsid w:val="00163B2B"/>
    <w:rsid w:val="00163FD6"/>
    <w:rsid w:val="001648A1"/>
    <w:rsid w:val="00167E35"/>
    <w:rsid w:val="001746B2"/>
    <w:rsid w:val="001813F7"/>
    <w:rsid w:val="001828DA"/>
    <w:rsid w:val="0018443B"/>
    <w:rsid w:val="00184F8E"/>
    <w:rsid w:val="001864D6"/>
    <w:rsid w:val="00190B66"/>
    <w:rsid w:val="001918D3"/>
    <w:rsid w:val="00191D4A"/>
    <w:rsid w:val="00192574"/>
    <w:rsid w:val="00195C61"/>
    <w:rsid w:val="00197256"/>
    <w:rsid w:val="00197C64"/>
    <w:rsid w:val="001A1719"/>
    <w:rsid w:val="001A2A43"/>
    <w:rsid w:val="001A2F1D"/>
    <w:rsid w:val="001A3895"/>
    <w:rsid w:val="001A3A88"/>
    <w:rsid w:val="001A53D9"/>
    <w:rsid w:val="001A5611"/>
    <w:rsid w:val="001A5F05"/>
    <w:rsid w:val="001B1FC8"/>
    <w:rsid w:val="001B2F46"/>
    <w:rsid w:val="001B3394"/>
    <w:rsid w:val="001B35C9"/>
    <w:rsid w:val="001B5832"/>
    <w:rsid w:val="001B6DF3"/>
    <w:rsid w:val="001C05E9"/>
    <w:rsid w:val="001C36D3"/>
    <w:rsid w:val="001C459A"/>
    <w:rsid w:val="001C64EA"/>
    <w:rsid w:val="001C728C"/>
    <w:rsid w:val="001C7534"/>
    <w:rsid w:val="001D073F"/>
    <w:rsid w:val="001D0ACA"/>
    <w:rsid w:val="001D1397"/>
    <w:rsid w:val="001D3121"/>
    <w:rsid w:val="001D4A9A"/>
    <w:rsid w:val="001D7843"/>
    <w:rsid w:val="001E4F4F"/>
    <w:rsid w:val="001E536A"/>
    <w:rsid w:val="001E5768"/>
    <w:rsid w:val="001E5BCE"/>
    <w:rsid w:val="001E694C"/>
    <w:rsid w:val="001F17FB"/>
    <w:rsid w:val="001F1B23"/>
    <w:rsid w:val="001F4398"/>
    <w:rsid w:val="001F4B5A"/>
    <w:rsid w:val="001F56E1"/>
    <w:rsid w:val="001F65AE"/>
    <w:rsid w:val="001F6973"/>
    <w:rsid w:val="001F77F9"/>
    <w:rsid w:val="001F7941"/>
    <w:rsid w:val="001F79FF"/>
    <w:rsid w:val="0020033E"/>
    <w:rsid w:val="002003B5"/>
    <w:rsid w:val="00200FD0"/>
    <w:rsid w:val="002020D0"/>
    <w:rsid w:val="00202504"/>
    <w:rsid w:val="00202523"/>
    <w:rsid w:val="00202589"/>
    <w:rsid w:val="002045D3"/>
    <w:rsid w:val="0020703E"/>
    <w:rsid w:val="00207D71"/>
    <w:rsid w:val="00211653"/>
    <w:rsid w:val="00212CEC"/>
    <w:rsid w:val="0021397E"/>
    <w:rsid w:val="00214285"/>
    <w:rsid w:val="002153DA"/>
    <w:rsid w:val="00215FFE"/>
    <w:rsid w:val="00221AC0"/>
    <w:rsid w:val="002234F1"/>
    <w:rsid w:val="00223A3F"/>
    <w:rsid w:val="00224336"/>
    <w:rsid w:val="00224CE8"/>
    <w:rsid w:val="002274E6"/>
    <w:rsid w:val="0023040C"/>
    <w:rsid w:val="00231656"/>
    <w:rsid w:val="00232F18"/>
    <w:rsid w:val="00237945"/>
    <w:rsid w:val="00241FF6"/>
    <w:rsid w:val="0024251A"/>
    <w:rsid w:val="002450BF"/>
    <w:rsid w:val="00246B24"/>
    <w:rsid w:val="00247C97"/>
    <w:rsid w:val="00250B3C"/>
    <w:rsid w:val="0025119B"/>
    <w:rsid w:val="00253C9D"/>
    <w:rsid w:val="002544AB"/>
    <w:rsid w:val="00254884"/>
    <w:rsid w:val="00261B0C"/>
    <w:rsid w:val="002623B2"/>
    <w:rsid w:val="002627A4"/>
    <w:rsid w:val="00265743"/>
    <w:rsid w:val="00267382"/>
    <w:rsid w:val="002677B2"/>
    <w:rsid w:val="00267D82"/>
    <w:rsid w:val="002728C6"/>
    <w:rsid w:val="002730FF"/>
    <w:rsid w:val="00273CB5"/>
    <w:rsid w:val="002759CB"/>
    <w:rsid w:val="00276C79"/>
    <w:rsid w:val="0028033E"/>
    <w:rsid w:val="00280864"/>
    <w:rsid w:val="00282701"/>
    <w:rsid w:val="002837FF"/>
    <w:rsid w:val="002848D7"/>
    <w:rsid w:val="00285818"/>
    <w:rsid w:val="00286486"/>
    <w:rsid w:val="00287672"/>
    <w:rsid w:val="002915DB"/>
    <w:rsid w:val="0029211F"/>
    <w:rsid w:val="00292565"/>
    <w:rsid w:val="00294D3B"/>
    <w:rsid w:val="00295408"/>
    <w:rsid w:val="0029643D"/>
    <w:rsid w:val="002964C0"/>
    <w:rsid w:val="00296E41"/>
    <w:rsid w:val="00297625"/>
    <w:rsid w:val="00297FA6"/>
    <w:rsid w:val="002A0460"/>
    <w:rsid w:val="002A3087"/>
    <w:rsid w:val="002A6A2A"/>
    <w:rsid w:val="002A76C5"/>
    <w:rsid w:val="002B53CF"/>
    <w:rsid w:val="002B5F21"/>
    <w:rsid w:val="002B5F40"/>
    <w:rsid w:val="002C0B71"/>
    <w:rsid w:val="002C17A7"/>
    <w:rsid w:val="002C1C37"/>
    <w:rsid w:val="002C2421"/>
    <w:rsid w:val="002C2BC1"/>
    <w:rsid w:val="002C5427"/>
    <w:rsid w:val="002C6FAF"/>
    <w:rsid w:val="002D08F2"/>
    <w:rsid w:val="002D233A"/>
    <w:rsid w:val="002D31BA"/>
    <w:rsid w:val="002D7653"/>
    <w:rsid w:val="002E05A4"/>
    <w:rsid w:val="002E2433"/>
    <w:rsid w:val="002E2D7E"/>
    <w:rsid w:val="002E3F0C"/>
    <w:rsid w:val="002E461C"/>
    <w:rsid w:val="002E7B5A"/>
    <w:rsid w:val="002E7C35"/>
    <w:rsid w:val="002E7ECC"/>
    <w:rsid w:val="002F04E6"/>
    <w:rsid w:val="002F1D00"/>
    <w:rsid w:val="002F41C4"/>
    <w:rsid w:val="002F49DF"/>
    <w:rsid w:val="002F518E"/>
    <w:rsid w:val="00301210"/>
    <w:rsid w:val="00301F2C"/>
    <w:rsid w:val="003025B8"/>
    <w:rsid w:val="003029FD"/>
    <w:rsid w:val="00303822"/>
    <w:rsid w:val="00306BCD"/>
    <w:rsid w:val="00312933"/>
    <w:rsid w:val="0031333A"/>
    <w:rsid w:val="003137B3"/>
    <w:rsid w:val="0031458B"/>
    <w:rsid w:val="00315BE2"/>
    <w:rsid w:val="00316138"/>
    <w:rsid w:val="003162EB"/>
    <w:rsid w:val="00317D6C"/>
    <w:rsid w:val="00320ECF"/>
    <w:rsid w:val="00321B19"/>
    <w:rsid w:val="00323016"/>
    <w:rsid w:val="00323410"/>
    <w:rsid w:val="003252A1"/>
    <w:rsid w:val="003261A7"/>
    <w:rsid w:val="003268F3"/>
    <w:rsid w:val="00326FE2"/>
    <w:rsid w:val="003278B1"/>
    <w:rsid w:val="003278FF"/>
    <w:rsid w:val="00327BFF"/>
    <w:rsid w:val="00332837"/>
    <w:rsid w:val="00332C76"/>
    <w:rsid w:val="0033301E"/>
    <w:rsid w:val="00333A5A"/>
    <w:rsid w:val="00333BCF"/>
    <w:rsid w:val="00335EC0"/>
    <w:rsid w:val="003365B9"/>
    <w:rsid w:val="00336A97"/>
    <w:rsid w:val="00337C3D"/>
    <w:rsid w:val="00337E80"/>
    <w:rsid w:val="003403B5"/>
    <w:rsid w:val="003440DB"/>
    <w:rsid w:val="00344428"/>
    <w:rsid w:val="00345606"/>
    <w:rsid w:val="00350448"/>
    <w:rsid w:val="0035218F"/>
    <w:rsid w:val="0036196C"/>
    <w:rsid w:val="00361C2B"/>
    <w:rsid w:val="00361F87"/>
    <w:rsid w:val="0036258E"/>
    <w:rsid w:val="00363ADD"/>
    <w:rsid w:val="00363B12"/>
    <w:rsid w:val="0037223D"/>
    <w:rsid w:val="003724CA"/>
    <w:rsid w:val="003726D2"/>
    <w:rsid w:val="00372C88"/>
    <w:rsid w:val="0037378D"/>
    <w:rsid w:val="0037445E"/>
    <w:rsid w:val="00374CC7"/>
    <w:rsid w:val="00377292"/>
    <w:rsid w:val="0038042F"/>
    <w:rsid w:val="00380DF9"/>
    <w:rsid w:val="0038166C"/>
    <w:rsid w:val="00381736"/>
    <w:rsid w:val="00381881"/>
    <w:rsid w:val="003835B0"/>
    <w:rsid w:val="00383943"/>
    <w:rsid w:val="00385491"/>
    <w:rsid w:val="00386582"/>
    <w:rsid w:val="003865E0"/>
    <w:rsid w:val="00390923"/>
    <w:rsid w:val="0039214C"/>
    <w:rsid w:val="00393890"/>
    <w:rsid w:val="00393C98"/>
    <w:rsid w:val="00394767"/>
    <w:rsid w:val="00394AE1"/>
    <w:rsid w:val="00395E6E"/>
    <w:rsid w:val="003966C6"/>
    <w:rsid w:val="003A259E"/>
    <w:rsid w:val="003A27CD"/>
    <w:rsid w:val="003A35D2"/>
    <w:rsid w:val="003A3B89"/>
    <w:rsid w:val="003A420D"/>
    <w:rsid w:val="003A4C93"/>
    <w:rsid w:val="003A6EB2"/>
    <w:rsid w:val="003B067B"/>
    <w:rsid w:val="003B116C"/>
    <w:rsid w:val="003B2209"/>
    <w:rsid w:val="003B3965"/>
    <w:rsid w:val="003B4057"/>
    <w:rsid w:val="003B414B"/>
    <w:rsid w:val="003B489A"/>
    <w:rsid w:val="003B6693"/>
    <w:rsid w:val="003C05AA"/>
    <w:rsid w:val="003C1B0E"/>
    <w:rsid w:val="003C4B33"/>
    <w:rsid w:val="003C55B7"/>
    <w:rsid w:val="003D00FC"/>
    <w:rsid w:val="003D07E1"/>
    <w:rsid w:val="003D0D61"/>
    <w:rsid w:val="003D1B7E"/>
    <w:rsid w:val="003D3E41"/>
    <w:rsid w:val="003D7C83"/>
    <w:rsid w:val="003D7DB3"/>
    <w:rsid w:val="003E0343"/>
    <w:rsid w:val="003E22AA"/>
    <w:rsid w:val="003E5D8C"/>
    <w:rsid w:val="003E7DC4"/>
    <w:rsid w:val="003F130E"/>
    <w:rsid w:val="003F3E1B"/>
    <w:rsid w:val="003F720D"/>
    <w:rsid w:val="003F753F"/>
    <w:rsid w:val="004004BD"/>
    <w:rsid w:val="004030D8"/>
    <w:rsid w:val="004078D6"/>
    <w:rsid w:val="004103DD"/>
    <w:rsid w:val="00411A1C"/>
    <w:rsid w:val="00413593"/>
    <w:rsid w:val="00414992"/>
    <w:rsid w:val="0041559A"/>
    <w:rsid w:val="004157F2"/>
    <w:rsid w:val="00416453"/>
    <w:rsid w:val="004213AD"/>
    <w:rsid w:val="00422ABE"/>
    <w:rsid w:val="00422C3D"/>
    <w:rsid w:val="004230DE"/>
    <w:rsid w:val="0042367C"/>
    <w:rsid w:val="00423BA9"/>
    <w:rsid w:val="00423ED3"/>
    <w:rsid w:val="00425B7B"/>
    <w:rsid w:val="00427A35"/>
    <w:rsid w:val="004304C3"/>
    <w:rsid w:val="0043123D"/>
    <w:rsid w:val="00431767"/>
    <w:rsid w:val="00431B2A"/>
    <w:rsid w:val="004352FA"/>
    <w:rsid w:val="00437DFB"/>
    <w:rsid w:val="0044019A"/>
    <w:rsid w:val="00441019"/>
    <w:rsid w:val="004410F0"/>
    <w:rsid w:val="00445C76"/>
    <w:rsid w:val="00446C9D"/>
    <w:rsid w:val="00447D5B"/>
    <w:rsid w:val="0045075C"/>
    <w:rsid w:val="0045368E"/>
    <w:rsid w:val="00454405"/>
    <w:rsid w:val="00454F06"/>
    <w:rsid w:val="00455350"/>
    <w:rsid w:val="00457196"/>
    <w:rsid w:val="00460009"/>
    <w:rsid w:val="00460485"/>
    <w:rsid w:val="004621AF"/>
    <w:rsid w:val="00463CC9"/>
    <w:rsid w:val="00464E0B"/>
    <w:rsid w:val="004672D2"/>
    <w:rsid w:val="004677B6"/>
    <w:rsid w:val="00470404"/>
    <w:rsid w:val="00470877"/>
    <w:rsid w:val="004709BA"/>
    <w:rsid w:val="00471291"/>
    <w:rsid w:val="00474E24"/>
    <w:rsid w:val="0048051E"/>
    <w:rsid w:val="00480D7E"/>
    <w:rsid w:val="004810E0"/>
    <w:rsid w:val="00485CAD"/>
    <w:rsid w:val="00490DE5"/>
    <w:rsid w:val="00492A10"/>
    <w:rsid w:val="0049301F"/>
    <w:rsid w:val="004939C5"/>
    <w:rsid w:val="00494F71"/>
    <w:rsid w:val="0049726A"/>
    <w:rsid w:val="004A1AC7"/>
    <w:rsid w:val="004A399C"/>
    <w:rsid w:val="004A4907"/>
    <w:rsid w:val="004A499C"/>
    <w:rsid w:val="004A4A6E"/>
    <w:rsid w:val="004A6EFA"/>
    <w:rsid w:val="004A75CB"/>
    <w:rsid w:val="004B0BD0"/>
    <w:rsid w:val="004B0DE8"/>
    <w:rsid w:val="004B152F"/>
    <w:rsid w:val="004B1B24"/>
    <w:rsid w:val="004B1CED"/>
    <w:rsid w:val="004B22B8"/>
    <w:rsid w:val="004B314C"/>
    <w:rsid w:val="004B38E9"/>
    <w:rsid w:val="004B71B8"/>
    <w:rsid w:val="004B7EB8"/>
    <w:rsid w:val="004C109A"/>
    <w:rsid w:val="004C1E06"/>
    <w:rsid w:val="004C2D4A"/>
    <w:rsid w:val="004C41B3"/>
    <w:rsid w:val="004C5372"/>
    <w:rsid w:val="004D14F4"/>
    <w:rsid w:val="004D344E"/>
    <w:rsid w:val="004D4057"/>
    <w:rsid w:val="004D5199"/>
    <w:rsid w:val="004D5E21"/>
    <w:rsid w:val="004D6EF1"/>
    <w:rsid w:val="004D762F"/>
    <w:rsid w:val="004D763D"/>
    <w:rsid w:val="004E00FD"/>
    <w:rsid w:val="004E0A54"/>
    <w:rsid w:val="004E0C1D"/>
    <w:rsid w:val="004E123E"/>
    <w:rsid w:val="004E239A"/>
    <w:rsid w:val="004E3E60"/>
    <w:rsid w:val="004E7342"/>
    <w:rsid w:val="004E7B99"/>
    <w:rsid w:val="004F0C79"/>
    <w:rsid w:val="004F1E9B"/>
    <w:rsid w:val="004F365A"/>
    <w:rsid w:val="004F44F7"/>
    <w:rsid w:val="004F581C"/>
    <w:rsid w:val="004F605D"/>
    <w:rsid w:val="004F67E5"/>
    <w:rsid w:val="0050044E"/>
    <w:rsid w:val="00503444"/>
    <w:rsid w:val="00507F0E"/>
    <w:rsid w:val="00510A2A"/>
    <w:rsid w:val="0051283C"/>
    <w:rsid w:val="00513578"/>
    <w:rsid w:val="00520029"/>
    <w:rsid w:val="00521344"/>
    <w:rsid w:val="00522F54"/>
    <w:rsid w:val="00523D02"/>
    <w:rsid w:val="00524942"/>
    <w:rsid w:val="00524B96"/>
    <w:rsid w:val="00526B41"/>
    <w:rsid w:val="00526E8D"/>
    <w:rsid w:val="00527D6E"/>
    <w:rsid w:val="00527DD7"/>
    <w:rsid w:val="00530A91"/>
    <w:rsid w:val="00531B22"/>
    <w:rsid w:val="00532FA3"/>
    <w:rsid w:val="00533AE4"/>
    <w:rsid w:val="005362FA"/>
    <w:rsid w:val="005406F3"/>
    <w:rsid w:val="005409AD"/>
    <w:rsid w:val="00541431"/>
    <w:rsid w:val="0054304E"/>
    <w:rsid w:val="005438C6"/>
    <w:rsid w:val="005470C1"/>
    <w:rsid w:val="00547689"/>
    <w:rsid w:val="00550AF9"/>
    <w:rsid w:val="00550B5A"/>
    <w:rsid w:val="00550EA4"/>
    <w:rsid w:val="00551941"/>
    <w:rsid w:val="00553090"/>
    <w:rsid w:val="005548C4"/>
    <w:rsid w:val="005552E1"/>
    <w:rsid w:val="005556DC"/>
    <w:rsid w:val="005574B9"/>
    <w:rsid w:val="00557B8E"/>
    <w:rsid w:val="00560DD2"/>
    <w:rsid w:val="00560DEE"/>
    <w:rsid w:val="00561F3F"/>
    <w:rsid w:val="00562B4A"/>
    <w:rsid w:val="00564D6C"/>
    <w:rsid w:val="00565D53"/>
    <w:rsid w:val="005674AF"/>
    <w:rsid w:val="00571945"/>
    <w:rsid w:val="0058224F"/>
    <w:rsid w:val="00585A85"/>
    <w:rsid w:val="00585F7A"/>
    <w:rsid w:val="00587F6B"/>
    <w:rsid w:val="00590166"/>
    <w:rsid w:val="00593125"/>
    <w:rsid w:val="0059329D"/>
    <w:rsid w:val="0059684F"/>
    <w:rsid w:val="00596D3B"/>
    <w:rsid w:val="005A1ADE"/>
    <w:rsid w:val="005A4DDC"/>
    <w:rsid w:val="005A5A22"/>
    <w:rsid w:val="005A6367"/>
    <w:rsid w:val="005A6C99"/>
    <w:rsid w:val="005A6E9B"/>
    <w:rsid w:val="005B0FC0"/>
    <w:rsid w:val="005B1E07"/>
    <w:rsid w:val="005B2855"/>
    <w:rsid w:val="005B3B01"/>
    <w:rsid w:val="005B46A8"/>
    <w:rsid w:val="005B4958"/>
    <w:rsid w:val="005B4D0C"/>
    <w:rsid w:val="005B5BA4"/>
    <w:rsid w:val="005B6974"/>
    <w:rsid w:val="005B7A2B"/>
    <w:rsid w:val="005C5265"/>
    <w:rsid w:val="005C59B0"/>
    <w:rsid w:val="005C69BE"/>
    <w:rsid w:val="005C70E4"/>
    <w:rsid w:val="005D0197"/>
    <w:rsid w:val="005D0A0D"/>
    <w:rsid w:val="005D1E8E"/>
    <w:rsid w:val="005D2148"/>
    <w:rsid w:val="005D389E"/>
    <w:rsid w:val="005D39E8"/>
    <w:rsid w:val="005D4435"/>
    <w:rsid w:val="005D7B35"/>
    <w:rsid w:val="005D7DE3"/>
    <w:rsid w:val="005E1EE4"/>
    <w:rsid w:val="005E26A9"/>
    <w:rsid w:val="005E37E6"/>
    <w:rsid w:val="005E51EA"/>
    <w:rsid w:val="005E5366"/>
    <w:rsid w:val="005E675F"/>
    <w:rsid w:val="005E700B"/>
    <w:rsid w:val="005E74B5"/>
    <w:rsid w:val="005F161B"/>
    <w:rsid w:val="005F563E"/>
    <w:rsid w:val="005F5658"/>
    <w:rsid w:val="005F743E"/>
    <w:rsid w:val="005F7973"/>
    <w:rsid w:val="0060025B"/>
    <w:rsid w:val="00601792"/>
    <w:rsid w:val="006025F2"/>
    <w:rsid w:val="00602A88"/>
    <w:rsid w:val="00603D9B"/>
    <w:rsid w:val="00604FD9"/>
    <w:rsid w:val="006054E4"/>
    <w:rsid w:val="006057C9"/>
    <w:rsid w:val="00610115"/>
    <w:rsid w:val="0061374B"/>
    <w:rsid w:val="00613BAC"/>
    <w:rsid w:val="006143B2"/>
    <w:rsid w:val="0061469E"/>
    <w:rsid w:val="0061589B"/>
    <w:rsid w:val="006163EF"/>
    <w:rsid w:val="00616590"/>
    <w:rsid w:val="006168AA"/>
    <w:rsid w:val="0061795D"/>
    <w:rsid w:val="006213F9"/>
    <w:rsid w:val="00621AC9"/>
    <w:rsid w:val="006220BF"/>
    <w:rsid w:val="0062638D"/>
    <w:rsid w:val="00627010"/>
    <w:rsid w:val="00627C6D"/>
    <w:rsid w:val="00630630"/>
    <w:rsid w:val="00630BA5"/>
    <w:rsid w:val="00630F03"/>
    <w:rsid w:val="00631BF5"/>
    <w:rsid w:val="00631CBF"/>
    <w:rsid w:val="006328A9"/>
    <w:rsid w:val="0063559F"/>
    <w:rsid w:val="00635660"/>
    <w:rsid w:val="006367A2"/>
    <w:rsid w:val="006373DD"/>
    <w:rsid w:val="0064095E"/>
    <w:rsid w:val="006411D1"/>
    <w:rsid w:val="006413E3"/>
    <w:rsid w:val="00642F9E"/>
    <w:rsid w:val="006432B9"/>
    <w:rsid w:val="00644A87"/>
    <w:rsid w:val="00644E80"/>
    <w:rsid w:val="00645603"/>
    <w:rsid w:val="00652E94"/>
    <w:rsid w:val="00654863"/>
    <w:rsid w:val="00654A93"/>
    <w:rsid w:val="00655DC3"/>
    <w:rsid w:val="00657C20"/>
    <w:rsid w:val="00660A5D"/>
    <w:rsid w:val="00663800"/>
    <w:rsid w:val="00663A2F"/>
    <w:rsid w:val="00665490"/>
    <w:rsid w:val="0066712A"/>
    <w:rsid w:val="006675F9"/>
    <w:rsid w:val="00671377"/>
    <w:rsid w:val="00671EDE"/>
    <w:rsid w:val="006721C3"/>
    <w:rsid w:val="00672785"/>
    <w:rsid w:val="00673AA3"/>
    <w:rsid w:val="0067490F"/>
    <w:rsid w:val="00674C62"/>
    <w:rsid w:val="006774FC"/>
    <w:rsid w:val="00680817"/>
    <w:rsid w:val="006829C9"/>
    <w:rsid w:val="00682B70"/>
    <w:rsid w:val="00683BFE"/>
    <w:rsid w:val="006850E5"/>
    <w:rsid w:val="00687D7C"/>
    <w:rsid w:val="006918C1"/>
    <w:rsid w:val="00692332"/>
    <w:rsid w:val="00692AA7"/>
    <w:rsid w:val="00694FC5"/>
    <w:rsid w:val="00697550"/>
    <w:rsid w:val="006A04A7"/>
    <w:rsid w:val="006A19AE"/>
    <w:rsid w:val="006A6A41"/>
    <w:rsid w:val="006A6C40"/>
    <w:rsid w:val="006B0259"/>
    <w:rsid w:val="006B2102"/>
    <w:rsid w:val="006B25A2"/>
    <w:rsid w:val="006B41CC"/>
    <w:rsid w:val="006B4C57"/>
    <w:rsid w:val="006B6293"/>
    <w:rsid w:val="006B7CAE"/>
    <w:rsid w:val="006B7D51"/>
    <w:rsid w:val="006C0432"/>
    <w:rsid w:val="006C0A55"/>
    <w:rsid w:val="006C0D3C"/>
    <w:rsid w:val="006C0FD5"/>
    <w:rsid w:val="006C17BC"/>
    <w:rsid w:val="006C1A68"/>
    <w:rsid w:val="006C1FEB"/>
    <w:rsid w:val="006C353A"/>
    <w:rsid w:val="006C43C6"/>
    <w:rsid w:val="006C4467"/>
    <w:rsid w:val="006C4E49"/>
    <w:rsid w:val="006C5E68"/>
    <w:rsid w:val="006D186F"/>
    <w:rsid w:val="006D2160"/>
    <w:rsid w:val="006D3BFD"/>
    <w:rsid w:val="006D3E5F"/>
    <w:rsid w:val="006D5A7F"/>
    <w:rsid w:val="006D6926"/>
    <w:rsid w:val="006E0053"/>
    <w:rsid w:val="006E046F"/>
    <w:rsid w:val="006E278E"/>
    <w:rsid w:val="006E37DC"/>
    <w:rsid w:val="006E52F1"/>
    <w:rsid w:val="006E58EE"/>
    <w:rsid w:val="006E6451"/>
    <w:rsid w:val="006F081A"/>
    <w:rsid w:val="006F0F31"/>
    <w:rsid w:val="006F1E69"/>
    <w:rsid w:val="006F2AA7"/>
    <w:rsid w:val="006F4BC2"/>
    <w:rsid w:val="00701933"/>
    <w:rsid w:val="007045CE"/>
    <w:rsid w:val="0070761D"/>
    <w:rsid w:val="007077FE"/>
    <w:rsid w:val="0070792B"/>
    <w:rsid w:val="0071197C"/>
    <w:rsid w:val="00711AE5"/>
    <w:rsid w:val="00713247"/>
    <w:rsid w:val="00713C52"/>
    <w:rsid w:val="0071571E"/>
    <w:rsid w:val="0071716D"/>
    <w:rsid w:val="007172F7"/>
    <w:rsid w:val="0071773A"/>
    <w:rsid w:val="00722554"/>
    <w:rsid w:val="0072284C"/>
    <w:rsid w:val="00722B87"/>
    <w:rsid w:val="00724A06"/>
    <w:rsid w:val="00725684"/>
    <w:rsid w:val="00725E9E"/>
    <w:rsid w:val="00731B46"/>
    <w:rsid w:val="0073324C"/>
    <w:rsid w:val="00736342"/>
    <w:rsid w:val="00740942"/>
    <w:rsid w:val="007443C2"/>
    <w:rsid w:val="00744602"/>
    <w:rsid w:val="00744C43"/>
    <w:rsid w:val="007455A7"/>
    <w:rsid w:val="007474E4"/>
    <w:rsid w:val="00747EDB"/>
    <w:rsid w:val="00750F64"/>
    <w:rsid w:val="00752099"/>
    <w:rsid w:val="00754C01"/>
    <w:rsid w:val="00756298"/>
    <w:rsid w:val="007620CE"/>
    <w:rsid w:val="0076482F"/>
    <w:rsid w:val="007655B7"/>
    <w:rsid w:val="00765B9C"/>
    <w:rsid w:val="00766B2B"/>
    <w:rsid w:val="0077146C"/>
    <w:rsid w:val="00771C91"/>
    <w:rsid w:val="00772131"/>
    <w:rsid w:val="00773161"/>
    <w:rsid w:val="0077559F"/>
    <w:rsid w:val="00777BCD"/>
    <w:rsid w:val="0078169B"/>
    <w:rsid w:val="007839A5"/>
    <w:rsid w:val="00783BD8"/>
    <w:rsid w:val="00783EBF"/>
    <w:rsid w:val="00784196"/>
    <w:rsid w:val="007853B1"/>
    <w:rsid w:val="007863BC"/>
    <w:rsid w:val="00787650"/>
    <w:rsid w:val="00787F98"/>
    <w:rsid w:val="00792B63"/>
    <w:rsid w:val="00793784"/>
    <w:rsid w:val="00797BED"/>
    <w:rsid w:val="00797DE7"/>
    <w:rsid w:val="007A1FF1"/>
    <w:rsid w:val="007A3BBF"/>
    <w:rsid w:val="007A403E"/>
    <w:rsid w:val="007A686D"/>
    <w:rsid w:val="007A6ADD"/>
    <w:rsid w:val="007B1603"/>
    <w:rsid w:val="007B197E"/>
    <w:rsid w:val="007B2DC4"/>
    <w:rsid w:val="007B2DEB"/>
    <w:rsid w:val="007B3D5D"/>
    <w:rsid w:val="007B44FE"/>
    <w:rsid w:val="007B571B"/>
    <w:rsid w:val="007B77BE"/>
    <w:rsid w:val="007C2387"/>
    <w:rsid w:val="007C2C89"/>
    <w:rsid w:val="007C30CD"/>
    <w:rsid w:val="007C3B46"/>
    <w:rsid w:val="007C75BB"/>
    <w:rsid w:val="007D1FE8"/>
    <w:rsid w:val="007D34F0"/>
    <w:rsid w:val="007D595C"/>
    <w:rsid w:val="007D7870"/>
    <w:rsid w:val="007E17B6"/>
    <w:rsid w:val="007E1B90"/>
    <w:rsid w:val="007E58F8"/>
    <w:rsid w:val="007E5FAF"/>
    <w:rsid w:val="007E7F40"/>
    <w:rsid w:val="007F0CF1"/>
    <w:rsid w:val="007F1ED1"/>
    <w:rsid w:val="007F2894"/>
    <w:rsid w:val="007F2A23"/>
    <w:rsid w:val="007F6927"/>
    <w:rsid w:val="007F6F41"/>
    <w:rsid w:val="00800909"/>
    <w:rsid w:val="008037CC"/>
    <w:rsid w:val="008044F0"/>
    <w:rsid w:val="0080611E"/>
    <w:rsid w:val="008115D8"/>
    <w:rsid w:val="00811DC1"/>
    <w:rsid w:val="00812324"/>
    <w:rsid w:val="00812D2F"/>
    <w:rsid w:val="00814243"/>
    <w:rsid w:val="00814A20"/>
    <w:rsid w:val="00817CC3"/>
    <w:rsid w:val="00823A04"/>
    <w:rsid w:val="00824B9B"/>
    <w:rsid w:val="00824F6A"/>
    <w:rsid w:val="00825A9D"/>
    <w:rsid w:val="00825B93"/>
    <w:rsid w:val="00825F15"/>
    <w:rsid w:val="00826712"/>
    <w:rsid w:val="0083096B"/>
    <w:rsid w:val="0083213A"/>
    <w:rsid w:val="008354BF"/>
    <w:rsid w:val="00835670"/>
    <w:rsid w:val="008367DA"/>
    <w:rsid w:val="00837D3C"/>
    <w:rsid w:val="008408ED"/>
    <w:rsid w:val="0084194D"/>
    <w:rsid w:val="00842398"/>
    <w:rsid w:val="00850E9E"/>
    <w:rsid w:val="00851029"/>
    <w:rsid w:val="008516C1"/>
    <w:rsid w:val="00852C04"/>
    <w:rsid w:val="00853194"/>
    <w:rsid w:val="00855FF8"/>
    <w:rsid w:val="00856487"/>
    <w:rsid w:val="0085658D"/>
    <w:rsid w:val="00861F7A"/>
    <w:rsid w:val="00866D75"/>
    <w:rsid w:val="008672BE"/>
    <w:rsid w:val="0087042A"/>
    <w:rsid w:val="00871290"/>
    <w:rsid w:val="008722C4"/>
    <w:rsid w:val="00872F4F"/>
    <w:rsid w:val="00876196"/>
    <w:rsid w:val="00877067"/>
    <w:rsid w:val="00880D03"/>
    <w:rsid w:val="008818A6"/>
    <w:rsid w:val="00882587"/>
    <w:rsid w:val="00882885"/>
    <w:rsid w:val="00884354"/>
    <w:rsid w:val="00885A29"/>
    <w:rsid w:val="00887680"/>
    <w:rsid w:val="00890293"/>
    <w:rsid w:val="00890AD0"/>
    <w:rsid w:val="00892C16"/>
    <w:rsid w:val="00893512"/>
    <w:rsid w:val="008958BF"/>
    <w:rsid w:val="00896140"/>
    <w:rsid w:val="00896EC6"/>
    <w:rsid w:val="00897A45"/>
    <w:rsid w:val="008A09FD"/>
    <w:rsid w:val="008A33E7"/>
    <w:rsid w:val="008A3A36"/>
    <w:rsid w:val="008A4232"/>
    <w:rsid w:val="008A5E6A"/>
    <w:rsid w:val="008A68DC"/>
    <w:rsid w:val="008A6F1B"/>
    <w:rsid w:val="008B5798"/>
    <w:rsid w:val="008B675E"/>
    <w:rsid w:val="008B6CF5"/>
    <w:rsid w:val="008B6FDF"/>
    <w:rsid w:val="008B7214"/>
    <w:rsid w:val="008B7C48"/>
    <w:rsid w:val="008C0514"/>
    <w:rsid w:val="008C0639"/>
    <w:rsid w:val="008C402E"/>
    <w:rsid w:val="008C4D5A"/>
    <w:rsid w:val="008C5691"/>
    <w:rsid w:val="008C5990"/>
    <w:rsid w:val="008C5ED0"/>
    <w:rsid w:val="008C7A19"/>
    <w:rsid w:val="008C7AE0"/>
    <w:rsid w:val="008C7C16"/>
    <w:rsid w:val="008D00CB"/>
    <w:rsid w:val="008D0A32"/>
    <w:rsid w:val="008D1A85"/>
    <w:rsid w:val="008D2135"/>
    <w:rsid w:val="008D494B"/>
    <w:rsid w:val="008D4CDC"/>
    <w:rsid w:val="008D6A45"/>
    <w:rsid w:val="008E04B2"/>
    <w:rsid w:val="008E0E58"/>
    <w:rsid w:val="008E193B"/>
    <w:rsid w:val="008E2792"/>
    <w:rsid w:val="008E2F20"/>
    <w:rsid w:val="008E74A4"/>
    <w:rsid w:val="008F2FC0"/>
    <w:rsid w:val="008F470E"/>
    <w:rsid w:val="009001F5"/>
    <w:rsid w:val="00901933"/>
    <w:rsid w:val="00903A3E"/>
    <w:rsid w:val="00904D0C"/>
    <w:rsid w:val="00904F96"/>
    <w:rsid w:val="00907442"/>
    <w:rsid w:val="009114C0"/>
    <w:rsid w:val="0091363D"/>
    <w:rsid w:val="00916B6A"/>
    <w:rsid w:val="00916DA3"/>
    <w:rsid w:val="0091765D"/>
    <w:rsid w:val="00917A5D"/>
    <w:rsid w:val="00921E40"/>
    <w:rsid w:val="00922BDD"/>
    <w:rsid w:val="00923467"/>
    <w:rsid w:val="00923796"/>
    <w:rsid w:val="0092401A"/>
    <w:rsid w:val="00924AD6"/>
    <w:rsid w:val="00933529"/>
    <w:rsid w:val="009337E1"/>
    <w:rsid w:val="00933CF7"/>
    <w:rsid w:val="00934437"/>
    <w:rsid w:val="0093528F"/>
    <w:rsid w:val="009371F3"/>
    <w:rsid w:val="009376B7"/>
    <w:rsid w:val="0093788C"/>
    <w:rsid w:val="009379DF"/>
    <w:rsid w:val="00937FA7"/>
    <w:rsid w:val="009404F5"/>
    <w:rsid w:val="00940E8D"/>
    <w:rsid w:val="009414F2"/>
    <w:rsid w:val="00941701"/>
    <w:rsid w:val="00942086"/>
    <w:rsid w:val="00942C27"/>
    <w:rsid w:val="0094511F"/>
    <w:rsid w:val="009458B4"/>
    <w:rsid w:val="00946EE7"/>
    <w:rsid w:val="0094775E"/>
    <w:rsid w:val="00947FD2"/>
    <w:rsid w:val="00950994"/>
    <w:rsid w:val="00951877"/>
    <w:rsid w:val="009525FF"/>
    <w:rsid w:val="009529FF"/>
    <w:rsid w:val="00953874"/>
    <w:rsid w:val="0095472C"/>
    <w:rsid w:val="0095621B"/>
    <w:rsid w:val="00956447"/>
    <w:rsid w:val="0095782D"/>
    <w:rsid w:val="00957E4C"/>
    <w:rsid w:val="009631F5"/>
    <w:rsid w:val="00963C64"/>
    <w:rsid w:val="009708AC"/>
    <w:rsid w:val="00970DFA"/>
    <w:rsid w:val="00971C41"/>
    <w:rsid w:val="00976492"/>
    <w:rsid w:val="0098256E"/>
    <w:rsid w:val="00983445"/>
    <w:rsid w:val="009848AE"/>
    <w:rsid w:val="00985725"/>
    <w:rsid w:val="009862AC"/>
    <w:rsid w:val="00986BD6"/>
    <w:rsid w:val="00986C35"/>
    <w:rsid w:val="009871E9"/>
    <w:rsid w:val="00990C84"/>
    <w:rsid w:val="009938AD"/>
    <w:rsid w:val="00996CC4"/>
    <w:rsid w:val="009971C5"/>
    <w:rsid w:val="009A0B3D"/>
    <w:rsid w:val="009A0D85"/>
    <w:rsid w:val="009A1C7C"/>
    <w:rsid w:val="009A1CAB"/>
    <w:rsid w:val="009A2614"/>
    <w:rsid w:val="009A3764"/>
    <w:rsid w:val="009A72B8"/>
    <w:rsid w:val="009B691A"/>
    <w:rsid w:val="009C03FF"/>
    <w:rsid w:val="009C2063"/>
    <w:rsid w:val="009C2EAF"/>
    <w:rsid w:val="009C537C"/>
    <w:rsid w:val="009C55AD"/>
    <w:rsid w:val="009D005B"/>
    <w:rsid w:val="009D0076"/>
    <w:rsid w:val="009D1CED"/>
    <w:rsid w:val="009D2F71"/>
    <w:rsid w:val="009D35D8"/>
    <w:rsid w:val="009D505A"/>
    <w:rsid w:val="009D6F2A"/>
    <w:rsid w:val="009D736B"/>
    <w:rsid w:val="009D7D0E"/>
    <w:rsid w:val="009E05C9"/>
    <w:rsid w:val="009E1114"/>
    <w:rsid w:val="009E2480"/>
    <w:rsid w:val="009E4069"/>
    <w:rsid w:val="009E430F"/>
    <w:rsid w:val="009E4BBB"/>
    <w:rsid w:val="009E5B71"/>
    <w:rsid w:val="009E5EA8"/>
    <w:rsid w:val="009E6AAF"/>
    <w:rsid w:val="009F1991"/>
    <w:rsid w:val="009F216E"/>
    <w:rsid w:val="009F3AC1"/>
    <w:rsid w:val="009F3F57"/>
    <w:rsid w:val="009F44FB"/>
    <w:rsid w:val="009F5AD8"/>
    <w:rsid w:val="009F5C49"/>
    <w:rsid w:val="009F709C"/>
    <w:rsid w:val="009F7B76"/>
    <w:rsid w:val="00A003C6"/>
    <w:rsid w:val="00A00F06"/>
    <w:rsid w:val="00A013B8"/>
    <w:rsid w:val="00A01F3D"/>
    <w:rsid w:val="00A037DF"/>
    <w:rsid w:val="00A06237"/>
    <w:rsid w:val="00A073C4"/>
    <w:rsid w:val="00A10369"/>
    <w:rsid w:val="00A1155C"/>
    <w:rsid w:val="00A11933"/>
    <w:rsid w:val="00A1287F"/>
    <w:rsid w:val="00A128CE"/>
    <w:rsid w:val="00A14096"/>
    <w:rsid w:val="00A14BDD"/>
    <w:rsid w:val="00A15237"/>
    <w:rsid w:val="00A234D0"/>
    <w:rsid w:val="00A24D5D"/>
    <w:rsid w:val="00A266F8"/>
    <w:rsid w:val="00A30A13"/>
    <w:rsid w:val="00A3191C"/>
    <w:rsid w:val="00A31D3F"/>
    <w:rsid w:val="00A3216A"/>
    <w:rsid w:val="00A32D92"/>
    <w:rsid w:val="00A33E81"/>
    <w:rsid w:val="00A3538E"/>
    <w:rsid w:val="00A36370"/>
    <w:rsid w:val="00A41793"/>
    <w:rsid w:val="00A41996"/>
    <w:rsid w:val="00A42496"/>
    <w:rsid w:val="00A4252A"/>
    <w:rsid w:val="00A43C19"/>
    <w:rsid w:val="00A448CB"/>
    <w:rsid w:val="00A44E3F"/>
    <w:rsid w:val="00A5075E"/>
    <w:rsid w:val="00A50ACD"/>
    <w:rsid w:val="00A50E8C"/>
    <w:rsid w:val="00A514E6"/>
    <w:rsid w:val="00A526AC"/>
    <w:rsid w:val="00A57C7C"/>
    <w:rsid w:val="00A60C5B"/>
    <w:rsid w:val="00A61649"/>
    <w:rsid w:val="00A62C0E"/>
    <w:rsid w:val="00A6345D"/>
    <w:rsid w:val="00A63641"/>
    <w:rsid w:val="00A65F05"/>
    <w:rsid w:val="00A72003"/>
    <w:rsid w:val="00A7308A"/>
    <w:rsid w:val="00A73181"/>
    <w:rsid w:val="00A739CA"/>
    <w:rsid w:val="00A73B73"/>
    <w:rsid w:val="00A73C69"/>
    <w:rsid w:val="00A7400B"/>
    <w:rsid w:val="00A7447D"/>
    <w:rsid w:val="00A74F1B"/>
    <w:rsid w:val="00A758DE"/>
    <w:rsid w:val="00A76092"/>
    <w:rsid w:val="00A76752"/>
    <w:rsid w:val="00A807DF"/>
    <w:rsid w:val="00A8129B"/>
    <w:rsid w:val="00A81BF0"/>
    <w:rsid w:val="00A8206E"/>
    <w:rsid w:val="00A83371"/>
    <w:rsid w:val="00A8363A"/>
    <w:rsid w:val="00A83A05"/>
    <w:rsid w:val="00A84ADB"/>
    <w:rsid w:val="00A852A9"/>
    <w:rsid w:val="00A86EF9"/>
    <w:rsid w:val="00A8784D"/>
    <w:rsid w:val="00A944C9"/>
    <w:rsid w:val="00AA4317"/>
    <w:rsid w:val="00AA46CC"/>
    <w:rsid w:val="00AA4AAE"/>
    <w:rsid w:val="00AA5124"/>
    <w:rsid w:val="00AA726F"/>
    <w:rsid w:val="00AA7271"/>
    <w:rsid w:val="00AA7A35"/>
    <w:rsid w:val="00AB022C"/>
    <w:rsid w:val="00AB1103"/>
    <w:rsid w:val="00AB1EF6"/>
    <w:rsid w:val="00AB46BD"/>
    <w:rsid w:val="00AB5D8C"/>
    <w:rsid w:val="00AB7F15"/>
    <w:rsid w:val="00AC068F"/>
    <w:rsid w:val="00AC2E24"/>
    <w:rsid w:val="00AD03C1"/>
    <w:rsid w:val="00AD23CD"/>
    <w:rsid w:val="00AD62F5"/>
    <w:rsid w:val="00AD7482"/>
    <w:rsid w:val="00AE1E83"/>
    <w:rsid w:val="00AE3F8F"/>
    <w:rsid w:val="00AE4DC8"/>
    <w:rsid w:val="00AE5881"/>
    <w:rsid w:val="00AE64C7"/>
    <w:rsid w:val="00AE731A"/>
    <w:rsid w:val="00AF05FD"/>
    <w:rsid w:val="00AF19FC"/>
    <w:rsid w:val="00AF1AF2"/>
    <w:rsid w:val="00AF2375"/>
    <w:rsid w:val="00AF489A"/>
    <w:rsid w:val="00AF5760"/>
    <w:rsid w:val="00AF576E"/>
    <w:rsid w:val="00AF5855"/>
    <w:rsid w:val="00AF5D3F"/>
    <w:rsid w:val="00AF5FE7"/>
    <w:rsid w:val="00AF770D"/>
    <w:rsid w:val="00B01514"/>
    <w:rsid w:val="00B01F44"/>
    <w:rsid w:val="00B03754"/>
    <w:rsid w:val="00B03888"/>
    <w:rsid w:val="00B03E3A"/>
    <w:rsid w:val="00B04B54"/>
    <w:rsid w:val="00B05FD7"/>
    <w:rsid w:val="00B1531F"/>
    <w:rsid w:val="00B209A4"/>
    <w:rsid w:val="00B23454"/>
    <w:rsid w:val="00B23FFC"/>
    <w:rsid w:val="00B24DE6"/>
    <w:rsid w:val="00B259EF"/>
    <w:rsid w:val="00B26982"/>
    <w:rsid w:val="00B307BF"/>
    <w:rsid w:val="00B31334"/>
    <w:rsid w:val="00B32C5D"/>
    <w:rsid w:val="00B34458"/>
    <w:rsid w:val="00B34B24"/>
    <w:rsid w:val="00B34EF5"/>
    <w:rsid w:val="00B35EC3"/>
    <w:rsid w:val="00B36A0B"/>
    <w:rsid w:val="00B36A0E"/>
    <w:rsid w:val="00B37A01"/>
    <w:rsid w:val="00B4166C"/>
    <w:rsid w:val="00B41D56"/>
    <w:rsid w:val="00B42673"/>
    <w:rsid w:val="00B42E10"/>
    <w:rsid w:val="00B44328"/>
    <w:rsid w:val="00B45E14"/>
    <w:rsid w:val="00B4621E"/>
    <w:rsid w:val="00B465CB"/>
    <w:rsid w:val="00B520F8"/>
    <w:rsid w:val="00B53B61"/>
    <w:rsid w:val="00B5715F"/>
    <w:rsid w:val="00B5759F"/>
    <w:rsid w:val="00B6081D"/>
    <w:rsid w:val="00B60E76"/>
    <w:rsid w:val="00B62710"/>
    <w:rsid w:val="00B64964"/>
    <w:rsid w:val="00B66BBC"/>
    <w:rsid w:val="00B6751A"/>
    <w:rsid w:val="00B7078B"/>
    <w:rsid w:val="00B72FBE"/>
    <w:rsid w:val="00B77332"/>
    <w:rsid w:val="00B8184C"/>
    <w:rsid w:val="00B83D56"/>
    <w:rsid w:val="00B86560"/>
    <w:rsid w:val="00B87AEE"/>
    <w:rsid w:val="00B87EA9"/>
    <w:rsid w:val="00B914C8"/>
    <w:rsid w:val="00B91BB1"/>
    <w:rsid w:val="00B93699"/>
    <w:rsid w:val="00B95C11"/>
    <w:rsid w:val="00BA1209"/>
    <w:rsid w:val="00BA17B9"/>
    <w:rsid w:val="00BA21E3"/>
    <w:rsid w:val="00BA2DE1"/>
    <w:rsid w:val="00BA3477"/>
    <w:rsid w:val="00BA5A20"/>
    <w:rsid w:val="00BA75BD"/>
    <w:rsid w:val="00BA7CFD"/>
    <w:rsid w:val="00BB01F9"/>
    <w:rsid w:val="00BB0AC1"/>
    <w:rsid w:val="00BB1799"/>
    <w:rsid w:val="00BB1933"/>
    <w:rsid w:val="00BB3F81"/>
    <w:rsid w:val="00BB442E"/>
    <w:rsid w:val="00BB4D55"/>
    <w:rsid w:val="00BB53B0"/>
    <w:rsid w:val="00BB5A48"/>
    <w:rsid w:val="00BC028B"/>
    <w:rsid w:val="00BC04B3"/>
    <w:rsid w:val="00BC48BE"/>
    <w:rsid w:val="00BC48FC"/>
    <w:rsid w:val="00BC499E"/>
    <w:rsid w:val="00BC5D6E"/>
    <w:rsid w:val="00BC6824"/>
    <w:rsid w:val="00BC6C9F"/>
    <w:rsid w:val="00BC73C7"/>
    <w:rsid w:val="00BD18AF"/>
    <w:rsid w:val="00BD20DC"/>
    <w:rsid w:val="00BD2A7E"/>
    <w:rsid w:val="00BD3AFE"/>
    <w:rsid w:val="00BD3BED"/>
    <w:rsid w:val="00BD4080"/>
    <w:rsid w:val="00BE0ABC"/>
    <w:rsid w:val="00BE1782"/>
    <w:rsid w:val="00BE1C66"/>
    <w:rsid w:val="00BE273B"/>
    <w:rsid w:val="00BE3D4B"/>
    <w:rsid w:val="00BE4213"/>
    <w:rsid w:val="00BE56B8"/>
    <w:rsid w:val="00BE691E"/>
    <w:rsid w:val="00BE69F1"/>
    <w:rsid w:val="00BF1E9D"/>
    <w:rsid w:val="00BF6D05"/>
    <w:rsid w:val="00C00972"/>
    <w:rsid w:val="00C00D47"/>
    <w:rsid w:val="00C033F3"/>
    <w:rsid w:val="00C040D2"/>
    <w:rsid w:val="00C042FE"/>
    <w:rsid w:val="00C05873"/>
    <w:rsid w:val="00C05FAD"/>
    <w:rsid w:val="00C061A5"/>
    <w:rsid w:val="00C068BF"/>
    <w:rsid w:val="00C0692F"/>
    <w:rsid w:val="00C101B5"/>
    <w:rsid w:val="00C10F22"/>
    <w:rsid w:val="00C11F53"/>
    <w:rsid w:val="00C12ECF"/>
    <w:rsid w:val="00C138DB"/>
    <w:rsid w:val="00C14C7C"/>
    <w:rsid w:val="00C15093"/>
    <w:rsid w:val="00C153F5"/>
    <w:rsid w:val="00C1661D"/>
    <w:rsid w:val="00C23475"/>
    <w:rsid w:val="00C253D4"/>
    <w:rsid w:val="00C254BC"/>
    <w:rsid w:val="00C265E6"/>
    <w:rsid w:val="00C27529"/>
    <w:rsid w:val="00C342F5"/>
    <w:rsid w:val="00C34536"/>
    <w:rsid w:val="00C40974"/>
    <w:rsid w:val="00C41682"/>
    <w:rsid w:val="00C41C75"/>
    <w:rsid w:val="00C41F90"/>
    <w:rsid w:val="00C43CDF"/>
    <w:rsid w:val="00C43D9F"/>
    <w:rsid w:val="00C43FFF"/>
    <w:rsid w:val="00C45A76"/>
    <w:rsid w:val="00C46959"/>
    <w:rsid w:val="00C46BFB"/>
    <w:rsid w:val="00C52ADF"/>
    <w:rsid w:val="00C530BB"/>
    <w:rsid w:val="00C53AA7"/>
    <w:rsid w:val="00C544DF"/>
    <w:rsid w:val="00C54531"/>
    <w:rsid w:val="00C54C8F"/>
    <w:rsid w:val="00C550A6"/>
    <w:rsid w:val="00C61C2E"/>
    <w:rsid w:val="00C63CBF"/>
    <w:rsid w:val="00C64E1E"/>
    <w:rsid w:val="00C659A8"/>
    <w:rsid w:val="00C664AC"/>
    <w:rsid w:val="00C66CB7"/>
    <w:rsid w:val="00C720C1"/>
    <w:rsid w:val="00C7263A"/>
    <w:rsid w:val="00C72980"/>
    <w:rsid w:val="00C73E78"/>
    <w:rsid w:val="00C746F0"/>
    <w:rsid w:val="00C751D2"/>
    <w:rsid w:val="00C7645B"/>
    <w:rsid w:val="00C773B4"/>
    <w:rsid w:val="00C8068A"/>
    <w:rsid w:val="00C81253"/>
    <w:rsid w:val="00C81CF6"/>
    <w:rsid w:val="00C864C6"/>
    <w:rsid w:val="00C869A8"/>
    <w:rsid w:val="00C86D72"/>
    <w:rsid w:val="00C90BCB"/>
    <w:rsid w:val="00C924CC"/>
    <w:rsid w:val="00C94253"/>
    <w:rsid w:val="00C946AA"/>
    <w:rsid w:val="00C94CDA"/>
    <w:rsid w:val="00C95432"/>
    <w:rsid w:val="00C9606B"/>
    <w:rsid w:val="00C974C5"/>
    <w:rsid w:val="00CA03F4"/>
    <w:rsid w:val="00CA1BF7"/>
    <w:rsid w:val="00CA3AA9"/>
    <w:rsid w:val="00CA4250"/>
    <w:rsid w:val="00CA61A2"/>
    <w:rsid w:val="00CA656A"/>
    <w:rsid w:val="00CB37FB"/>
    <w:rsid w:val="00CB50EF"/>
    <w:rsid w:val="00CB704C"/>
    <w:rsid w:val="00CC23C5"/>
    <w:rsid w:val="00CC2541"/>
    <w:rsid w:val="00CC4287"/>
    <w:rsid w:val="00CC597A"/>
    <w:rsid w:val="00CC71B3"/>
    <w:rsid w:val="00CD611D"/>
    <w:rsid w:val="00CE17EC"/>
    <w:rsid w:val="00CE1C75"/>
    <w:rsid w:val="00CE1C9F"/>
    <w:rsid w:val="00CE1FB6"/>
    <w:rsid w:val="00CE281A"/>
    <w:rsid w:val="00CE3BB8"/>
    <w:rsid w:val="00CE52D3"/>
    <w:rsid w:val="00CE605A"/>
    <w:rsid w:val="00CE75A0"/>
    <w:rsid w:val="00CF079B"/>
    <w:rsid w:val="00CF2719"/>
    <w:rsid w:val="00CF3F3D"/>
    <w:rsid w:val="00CF438C"/>
    <w:rsid w:val="00CF5190"/>
    <w:rsid w:val="00CF5660"/>
    <w:rsid w:val="00CF65DC"/>
    <w:rsid w:val="00D015E0"/>
    <w:rsid w:val="00D016CB"/>
    <w:rsid w:val="00D01D7C"/>
    <w:rsid w:val="00D03648"/>
    <w:rsid w:val="00D067AF"/>
    <w:rsid w:val="00D07352"/>
    <w:rsid w:val="00D10715"/>
    <w:rsid w:val="00D10CFA"/>
    <w:rsid w:val="00D1186F"/>
    <w:rsid w:val="00D11E25"/>
    <w:rsid w:val="00D1260A"/>
    <w:rsid w:val="00D1295C"/>
    <w:rsid w:val="00D13A96"/>
    <w:rsid w:val="00D161DC"/>
    <w:rsid w:val="00D20B55"/>
    <w:rsid w:val="00D21C69"/>
    <w:rsid w:val="00D22D5C"/>
    <w:rsid w:val="00D23376"/>
    <w:rsid w:val="00D25F42"/>
    <w:rsid w:val="00D25F9F"/>
    <w:rsid w:val="00D27332"/>
    <w:rsid w:val="00D278B4"/>
    <w:rsid w:val="00D32D42"/>
    <w:rsid w:val="00D32DF7"/>
    <w:rsid w:val="00D33EE7"/>
    <w:rsid w:val="00D40F7B"/>
    <w:rsid w:val="00D41B5A"/>
    <w:rsid w:val="00D434E7"/>
    <w:rsid w:val="00D43E7F"/>
    <w:rsid w:val="00D43EA9"/>
    <w:rsid w:val="00D442FF"/>
    <w:rsid w:val="00D44B29"/>
    <w:rsid w:val="00D45A71"/>
    <w:rsid w:val="00D46414"/>
    <w:rsid w:val="00D518E8"/>
    <w:rsid w:val="00D53264"/>
    <w:rsid w:val="00D5374C"/>
    <w:rsid w:val="00D61500"/>
    <w:rsid w:val="00D62678"/>
    <w:rsid w:val="00D62B69"/>
    <w:rsid w:val="00D648AD"/>
    <w:rsid w:val="00D64908"/>
    <w:rsid w:val="00D65661"/>
    <w:rsid w:val="00D665C7"/>
    <w:rsid w:val="00D66CCC"/>
    <w:rsid w:val="00D66DCD"/>
    <w:rsid w:val="00D70073"/>
    <w:rsid w:val="00D72E4A"/>
    <w:rsid w:val="00D72FF6"/>
    <w:rsid w:val="00D75A57"/>
    <w:rsid w:val="00D7705E"/>
    <w:rsid w:val="00D81052"/>
    <w:rsid w:val="00D8232C"/>
    <w:rsid w:val="00D82ABB"/>
    <w:rsid w:val="00D833DF"/>
    <w:rsid w:val="00D83E16"/>
    <w:rsid w:val="00D859F3"/>
    <w:rsid w:val="00D85B45"/>
    <w:rsid w:val="00D85E0E"/>
    <w:rsid w:val="00D87D75"/>
    <w:rsid w:val="00D92284"/>
    <w:rsid w:val="00D92398"/>
    <w:rsid w:val="00D957E3"/>
    <w:rsid w:val="00D966FE"/>
    <w:rsid w:val="00D96F92"/>
    <w:rsid w:val="00D97720"/>
    <w:rsid w:val="00D97846"/>
    <w:rsid w:val="00DA0AB4"/>
    <w:rsid w:val="00DA32E0"/>
    <w:rsid w:val="00DA402D"/>
    <w:rsid w:val="00DA47E8"/>
    <w:rsid w:val="00DA5322"/>
    <w:rsid w:val="00DA60D9"/>
    <w:rsid w:val="00DA74BB"/>
    <w:rsid w:val="00DB04DD"/>
    <w:rsid w:val="00DB2C52"/>
    <w:rsid w:val="00DB31B0"/>
    <w:rsid w:val="00DB5829"/>
    <w:rsid w:val="00DB62D0"/>
    <w:rsid w:val="00DB74D2"/>
    <w:rsid w:val="00DC2050"/>
    <w:rsid w:val="00DC3EF3"/>
    <w:rsid w:val="00DC4458"/>
    <w:rsid w:val="00DC6458"/>
    <w:rsid w:val="00DC6AAD"/>
    <w:rsid w:val="00DD48AF"/>
    <w:rsid w:val="00DD5F12"/>
    <w:rsid w:val="00DD6122"/>
    <w:rsid w:val="00DD7D60"/>
    <w:rsid w:val="00DE0553"/>
    <w:rsid w:val="00DE1BE8"/>
    <w:rsid w:val="00DE2222"/>
    <w:rsid w:val="00DE22CD"/>
    <w:rsid w:val="00DE2CE1"/>
    <w:rsid w:val="00DE2CEF"/>
    <w:rsid w:val="00DE34CC"/>
    <w:rsid w:val="00DE4EB6"/>
    <w:rsid w:val="00DE6C23"/>
    <w:rsid w:val="00DE7DCE"/>
    <w:rsid w:val="00DF0691"/>
    <w:rsid w:val="00DF3E19"/>
    <w:rsid w:val="00DF5B1E"/>
    <w:rsid w:val="00DF69BF"/>
    <w:rsid w:val="00DF6D64"/>
    <w:rsid w:val="00E0281C"/>
    <w:rsid w:val="00E07030"/>
    <w:rsid w:val="00E0719C"/>
    <w:rsid w:val="00E10FF8"/>
    <w:rsid w:val="00E127F0"/>
    <w:rsid w:val="00E12A7E"/>
    <w:rsid w:val="00E141AE"/>
    <w:rsid w:val="00E15B90"/>
    <w:rsid w:val="00E20145"/>
    <w:rsid w:val="00E20A35"/>
    <w:rsid w:val="00E212B8"/>
    <w:rsid w:val="00E215FD"/>
    <w:rsid w:val="00E22577"/>
    <w:rsid w:val="00E25400"/>
    <w:rsid w:val="00E26649"/>
    <w:rsid w:val="00E329B7"/>
    <w:rsid w:val="00E342B3"/>
    <w:rsid w:val="00E35DDC"/>
    <w:rsid w:val="00E367B8"/>
    <w:rsid w:val="00E371A6"/>
    <w:rsid w:val="00E40A95"/>
    <w:rsid w:val="00E410F8"/>
    <w:rsid w:val="00E43B09"/>
    <w:rsid w:val="00E44514"/>
    <w:rsid w:val="00E450A1"/>
    <w:rsid w:val="00E453FD"/>
    <w:rsid w:val="00E45B83"/>
    <w:rsid w:val="00E46B1F"/>
    <w:rsid w:val="00E47BA8"/>
    <w:rsid w:val="00E47EE9"/>
    <w:rsid w:val="00E53305"/>
    <w:rsid w:val="00E603A7"/>
    <w:rsid w:val="00E60984"/>
    <w:rsid w:val="00E615F5"/>
    <w:rsid w:val="00E61E41"/>
    <w:rsid w:val="00E64D3F"/>
    <w:rsid w:val="00E705CE"/>
    <w:rsid w:val="00E72F78"/>
    <w:rsid w:val="00E7324B"/>
    <w:rsid w:val="00E74BB9"/>
    <w:rsid w:val="00E7610D"/>
    <w:rsid w:val="00E81D10"/>
    <w:rsid w:val="00E83AA7"/>
    <w:rsid w:val="00E8453A"/>
    <w:rsid w:val="00E90CCD"/>
    <w:rsid w:val="00E923F8"/>
    <w:rsid w:val="00E9254D"/>
    <w:rsid w:val="00E92921"/>
    <w:rsid w:val="00E92A2A"/>
    <w:rsid w:val="00E9330A"/>
    <w:rsid w:val="00E9405F"/>
    <w:rsid w:val="00E95FD4"/>
    <w:rsid w:val="00EA01AE"/>
    <w:rsid w:val="00EA3F2D"/>
    <w:rsid w:val="00EB0207"/>
    <w:rsid w:val="00EB136C"/>
    <w:rsid w:val="00EB3952"/>
    <w:rsid w:val="00EB3CDF"/>
    <w:rsid w:val="00EB642D"/>
    <w:rsid w:val="00EB6553"/>
    <w:rsid w:val="00EB65C3"/>
    <w:rsid w:val="00EB77AC"/>
    <w:rsid w:val="00EB7836"/>
    <w:rsid w:val="00EC2219"/>
    <w:rsid w:val="00EC286D"/>
    <w:rsid w:val="00EC2E75"/>
    <w:rsid w:val="00ED2510"/>
    <w:rsid w:val="00ED27CF"/>
    <w:rsid w:val="00ED5437"/>
    <w:rsid w:val="00ED5D7E"/>
    <w:rsid w:val="00EE1946"/>
    <w:rsid w:val="00EE1B31"/>
    <w:rsid w:val="00EE201A"/>
    <w:rsid w:val="00EE2D5F"/>
    <w:rsid w:val="00EE49F2"/>
    <w:rsid w:val="00EE5C3F"/>
    <w:rsid w:val="00EE5F75"/>
    <w:rsid w:val="00EF055E"/>
    <w:rsid w:val="00EF10B3"/>
    <w:rsid w:val="00EF1207"/>
    <w:rsid w:val="00EF22BE"/>
    <w:rsid w:val="00EF2F0E"/>
    <w:rsid w:val="00EF4E23"/>
    <w:rsid w:val="00EF6BE1"/>
    <w:rsid w:val="00EF78EF"/>
    <w:rsid w:val="00F02918"/>
    <w:rsid w:val="00F03EF6"/>
    <w:rsid w:val="00F042EA"/>
    <w:rsid w:val="00F0459D"/>
    <w:rsid w:val="00F0476F"/>
    <w:rsid w:val="00F04AFA"/>
    <w:rsid w:val="00F065CD"/>
    <w:rsid w:val="00F07C56"/>
    <w:rsid w:val="00F11831"/>
    <w:rsid w:val="00F12FFB"/>
    <w:rsid w:val="00F143F7"/>
    <w:rsid w:val="00F164E7"/>
    <w:rsid w:val="00F20B69"/>
    <w:rsid w:val="00F21F40"/>
    <w:rsid w:val="00F2365A"/>
    <w:rsid w:val="00F27E9B"/>
    <w:rsid w:val="00F315B0"/>
    <w:rsid w:val="00F31902"/>
    <w:rsid w:val="00F31BB5"/>
    <w:rsid w:val="00F321C1"/>
    <w:rsid w:val="00F36EF1"/>
    <w:rsid w:val="00F40CD7"/>
    <w:rsid w:val="00F429FA"/>
    <w:rsid w:val="00F43C97"/>
    <w:rsid w:val="00F46298"/>
    <w:rsid w:val="00F470CD"/>
    <w:rsid w:val="00F4754D"/>
    <w:rsid w:val="00F47EA1"/>
    <w:rsid w:val="00F52A99"/>
    <w:rsid w:val="00F53585"/>
    <w:rsid w:val="00F55039"/>
    <w:rsid w:val="00F5532D"/>
    <w:rsid w:val="00F5540E"/>
    <w:rsid w:val="00F56EAD"/>
    <w:rsid w:val="00F577D1"/>
    <w:rsid w:val="00F61904"/>
    <w:rsid w:val="00F6266D"/>
    <w:rsid w:val="00F638A5"/>
    <w:rsid w:val="00F670C1"/>
    <w:rsid w:val="00F72B7C"/>
    <w:rsid w:val="00F72EA8"/>
    <w:rsid w:val="00F7444F"/>
    <w:rsid w:val="00F745E4"/>
    <w:rsid w:val="00F8000A"/>
    <w:rsid w:val="00F80437"/>
    <w:rsid w:val="00F8084B"/>
    <w:rsid w:val="00F824A4"/>
    <w:rsid w:val="00F82D50"/>
    <w:rsid w:val="00F8316F"/>
    <w:rsid w:val="00F8330D"/>
    <w:rsid w:val="00F8462F"/>
    <w:rsid w:val="00F8574F"/>
    <w:rsid w:val="00F8725F"/>
    <w:rsid w:val="00F903F7"/>
    <w:rsid w:val="00F90692"/>
    <w:rsid w:val="00F9123E"/>
    <w:rsid w:val="00F9198F"/>
    <w:rsid w:val="00F96FC4"/>
    <w:rsid w:val="00F97A8D"/>
    <w:rsid w:val="00FA05A0"/>
    <w:rsid w:val="00FA416A"/>
    <w:rsid w:val="00FA4D0F"/>
    <w:rsid w:val="00FA5CF6"/>
    <w:rsid w:val="00FA73A3"/>
    <w:rsid w:val="00FA7DE2"/>
    <w:rsid w:val="00FB00AB"/>
    <w:rsid w:val="00FB0D5F"/>
    <w:rsid w:val="00FB1143"/>
    <w:rsid w:val="00FB1498"/>
    <w:rsid w:val="00FB275B"/>
    <w:rsid w:val="00FB3357"/>
    <w:rsid w:val="00FB339F"/>
    <w:rsid w:val="00FB3676"/>
    <w:rsid w:val="00FB4089"/>
    <w:rsid w:val="00FB43B3"/>
    <w:rsid w:val="00FB4572"/>
    <w:rsid w:val="00FB63C6"/>
    <w:rsid w:val="00FB713B"/>
    <w:rsid w:val="00FC025B"/>
    <w:rsid w:val="00FC0A38"/>
    <w:rsid w:val="00FC18AE"/>
    <w:rsid w:val="00FC1C5C"/>
    <w:rsid w:val="00FC20F3"/>
    <w:rsid w:val="00FC3167"/>
    <w:rsid w:val="00FC4170"/>
    <w:rsid w:val="00FC59DA"/>
    <w:rsid w:val="00FC7C52"/>
    <w:rsid w:val="00FD0574"/>
    <w:rsid w:val="00FD0623"/>
    <w:rsid w:val="00FD270B"/>
    <w:rsid w:val="00FD3D16"/>
    <w:rsid w:val="00FD3E49"/>
    <w:rsid w:val="00FD4B68"/>
    <w:rsid w:val="00FD6B9D"/>
    <w:rsid w:val="00FE49FA"/>
    <w:rsid w:val="00FE4B00"/>
    <w:rsid w:val="00FE5214"/>
    <w:rsid w:val="00FE5E57"/>
    <w:rsid w:val="00FE6A0D"/>
    <w:rsid w:val="00FF0F9B"/>
    <w:rsid w:val="00FF1916"/>
    <w:rsid w:val="00FF1C19"/>
    <w:rsid w:val="00FF3121"/>
    <w:rsid w:val="00FF3C98"/>
    <w:rsid w:val="00FF5960"/>
    <w:rsid w:val="00FF59D5"/>
    <w:rsid w:val="00FF59E4"/>
    <w:rsid w:val="00FF607A"/>
    <w:rsid w:val="00FF6CBF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04FEAB7"/>
  <w15:docId w15:val="{67905875-7AC2-4240-9C44-A902C0B9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32F18"/>
    <w:pPr>
      <w:spacing w:before="120"/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pBdr>
        <w:bottom w:val="single" w:sz="12" w:space="1" w:color="0000FF"/>
      </w:pBdr>
      <w:suppressAutoHyphens/>
      <w:spacing w:before="480" w:after="240"/>
      <w:jc w:val="left"/>
      <w:outlineLvl w:val="0"/>
    </w:pPr>
    <w:rPr>
      <w:rFonts w:ascii="Times New Roman Bold" w:hAnsi="Times New Roman Bold"/>
      <w:caps/>
      <w:color w:val="000080"/>
      <w:spacing w:val="24"/>
      <w:sz w:val="32"/>
    </w:rPr>
  </w:style>
  <w:style w:type="paragraph" w:styleId="Heading2">
    <w:name w:val="heading 2"/>
    <w:basedOn w:val="Normal"/>
    <w:next w:val="Normal"/>
    <w:qFormat/>
    <w:pPr>
      <w:keepNext/>
      <w:keepLines/>
      <w:numPr>
        <w:ilvl w:val="1"/>
        <w:numId w:val="1"/>
      </w:numPr>
      <w:suppressLineNumbers/>
      <w:suppressAutoHyphens/>
      <w:spacing w:before="240" w:after="120"/>
      <w:jc w:val="left"/>
      <w:outlineLvl w:val="1"/>
    </w:pPr>
    <w:rPr>
      <w:rFonts w:ascii="Times New Roman Bold" w:hAnsi="Times New Roman Bold"/>
      <w:caps/>
      <w:color w:val="0000FF"/>
      <w:spacing w:val="22"/>
      <w:sz w:val="32"/>
    </w:rPr>
  </w:style>
  <w:style w:type="paragraph" w:styleId="Heading3">
    <w:name w:val="heading 3"/>
    <w:basedOn w:val="Normal"/>
    <w:next w:val="Normal"/>
    <w:link w:val="Heading3Char"/>
    <w:qFormat/>
    <w:rsid w:val="007E5FAF"/>
    <w:pPr>
      <w:keepNext/>
      <w:keepLines/>
      <w:numPr>
        <w:ilvl w:val="2"/>
        <w:numId w:val="1"/>
      </w:numPr>
      <w:suppressLineNumbers/>
      <w:suppressAutoHyphens/>
      <w:spacing w:after="120"/>
      <w:ind w:left="0" w:firstLine="0"/>
      <w:jc w:val="left"/>
      <w:outlineLvl w:val="2"/>
    </w:pPr>
    <w:rPr>
      <w:rFonts w:ascii="Times New Roman Bold" w:hAnsi="Times New Roman Bold"/>
      <w:spacing w:val="22"/>
      <w:sz w:val="28"/>
    </w:rPr>
  </w:style>
  <w:style w:type="paragraph" w:styleId="Heading4">
    <w:name w:val="heading 4"/>
    <w:basedOn w:val="Normal"/>
    <w:next w:val="Normal"/>
    <w:qFormat/>
    <w:rsid w:val="007E5FAF"/>
    <w:pPr>
      <w:keepNext/>
      <w:keepLines/>
      <w:numPr>
        <w:ilvl w:val="3"/>
        <w:numId w:val="1"/>
      </w:numPr>
      <w:suppressLineNumbers/>
      <w:suppressAutoHyphens/>
      <w:spacing w:after="120"/>
      <w:ind w:left="862" w:hanging="862"/>
      <w:jc w:val="left"/>
      <w:outlineLvl w:val="3"/>
    </w:pPr>
    <w:rPr>
      <w:rFonts w:ascii="Times New Roman Bold" w:hAnsi="Times New Roman Bold"/>
      <w:b/>
      <w:spacing w:val="22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spacing w:val="24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line="240" w:lineRule="atLeast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pPr>
      <w:tabs>
        <w:tab w:val="left" w:pos="7200"/>
      </w:tabs>
    </w:pPr>
    <w:rPr>
      <w:rFonts w:ascii="Arial" w:hAnsi="Arial"/>
      <w:b/>
      <w:color w:val="000080"/>
      <w:u w:val="single"/>
    </w:rPr>
  </w:style>
  <w:style w:type="paragraph" w:styleId="Footer">
    <w:name w:val="footer"/>
    <w:basedOn w:val="Normal"/>
    <w:next w:val="Normal"/>
    <w:pPr>
      <w:jc w:val="right"/>
    </w:pPr>
    <w:rPr>
      <w:rFonts w:ascii="Arial" w:hAnsi="Arial"/>
      <w:b/>
      <w:sz w:val="20"/>
    </w:rPr>
  </w:style>
  <w:style w:type="paragraph" w:customStyle="1" w:styleId="Signaturebox">
    <w:name w:val="Signature box"/>
    <w:basedOn w:val="Normal"/>
    <w:pPr>
      <w:keepNext/>
      <w:keepLines/>
      <w:suppressLineNumbers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uppressAutoHyphens/>
      <w:spacing w:line="720" w:lineRule="auto"/>
      <w:ind w:left="720" w:right="720"/>
    </w:p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TOC5">
    <w:name w:val="toc 5"/>
    <w:basedOn w:val="Normal"/>
    <w:next w:val="Normal"/>
    <w:semiHidden/>
    <w:pPr>
      <w:tabs>
        <w:tab w:val="right" w:leader="dot" w:pos="9029"/>
      </w:tabs>
      <w:spacing w:before="0"/>
      <w:ind w:left="806"/>
    </w:pPr>
    <w:rPr>
      <w:sz w:val="18"/>
    </w:rPr>
  </w:style>
  <w:style w:type="paragraph" w:styleId="TOC1">
    <w:name w:val="toc 1"/>
    <w:basedOn w:val="Normal"/>
    <w:next w:val="Normal"/>
    <w:uiPriority w:val="39"/>
    <w:pPr>
      <w:tabs>
        <w:tab w:val="right" w:leader="dot" w:pos="9029"/>
      </w:tabs>
    </w:pPr>
    <w:rPr>
      <w:b/>
      <w:caps/>
    </w:rPr>
  </w:style>
  <w:style w:type="paragraph" w:styleId="TOC2">
    <w:name w:val="toc 2"/>
    <w:basedOn w:val="Normal"/>
    <w:next w:val="Normal"/>
    <w:uiPriority w:val="39"/>
    <w:pPr>
      <w:tabs>
        <w:tab w:val="right" w:leader="dot" w:pos="9029"/>
      </w:tabs>
      <w:spacing w:before="0"/>
      <w:ind w:left="202"/>
    </w:pPr>
    <w:rPr>
      <w:smallCaps/>
    </w:rPr>
  </w:style>
  <w:style w:type="paragraph" w:styleId="TOC3">
    <w:name w:val="toc 3"/>
    <w:basedOn w:val="Normal"/>
    <w:next w:val="Normal"/>
    <w:uiPriority w:val="39"/>
    <w:pPr>
      <w:tabs>
        <w:tab w:val="right" w:leader="dot" w:pos="9029"/>
      </w:tabs>
      <w:spacing w:before="0"/>
      <w:ind w:left="403"/>
    </w:pPr>
    <w:rPr>
      <w:sz w:val="22"/>
    </w:rPr>
  </w:style>
  <w:style w:type="paragraph" w:styleId="TOC4">
    <w:name w:val="toc 4"/>
    <w:basedOn w:val="Normal"/>
    <w:next w:val="Normal"/>
    <w:uiPriority w:val="39"/>
    <w:pPr>
      <w:tabs>
        <w:tab w:val="right" w:leader="dot" w:pos="9029"/>
      </w:tabs>
      <w:spacing w:before="0"/>
      <w:ind w:left="605"/>
    </w:pPr>
    <w:rPr>
      <w:sz w:val="20"/>
    </w:rPr>
  </w:style>
  <w:style w:type="paragraph" w:styleId="TOC6">
    <w:name w:val="toc 6"/>
    <w:basedOn w:val="Normal"/>
    <w:next w:val="Normal"/>
    <w:semiHidden/>
    <w:pPr>
      <w:tabs>
        <w:tab w:val="right" w:leader="dot" w:pos="9029"/>
      </w:tabs>
      <w:ind w:left="1000"/>
    </w:pPr>
    <w:rPr>
      <w:sz w:val="18"/>
    </w:rPr>
  </w:style>
  <w:style w:type="paragraph" w:styleId="TOC7">
    <w:name w:val="toc 7"/>
    <w:basedOn w:val="Normal"/>
    <w:next w:val="Normal"/>
    <w:semiHidden/>
    <w:pPr>
      <w:tabs>
        <w:tab w:val="right" w:leader="dot" w:pos="9029"/>
      </w:tabs>
      <w:ind w:left="1200"/>
    </w:pPr>
    <w:rPr>
      <w:sz w:val="18"/>
    </w:rPr>
  </w:style>
  <w:style w:type="paragraph" w:styleId="TOC8">
    <w:name w:val="toc 8"/>
    <w:basedOn w:val="Normal"/>
    <w:next w:val="Normal"/>
    <w:semiHidden/>
    <w:pPr>
      <w:tabs>
        <w:tab w:val="right" w:leader="dot" w:pos="9029"/>
      </w:tabs>
      <w:ind w:left="1400"/>
    </w:pPr>
    <w:rPr>
      <w:sz w:val="18"/>
    </w:rPr>
  </w:style>
  <w:style w:type="paragraph" w:styleId="TOC9">
    <w:name w:val="toc 9"/>
    <w:basedOn w:val="Normal"/>
    <w:next w:val="Normal"/>
    <w:semiHidden/>
    <w:pPr>
      <w:tabs>
        <w:tab w:val="right" w:leader="dot" w:pos="9029"/>
      </w:tabs>
      <w:ind w:left="1600"/>
    </w:pPr>
    <w:rPr>
      <w:sz w:val="18"/>
    </w:rPr>
  </w:style>
  <w:style w:type="paragraph" w:styleId="Caption">
    <w:name w:val="caption"/>
    <w:basedOn w:val="Normal"/>
    <w:next w:val="Normal"/>
    <w:qFormat/>
    <w:pPr>
      <w:spacing w:after="120"/>
    </w:pPr>
  </w:style>
  <w:style w:type="paragraph" w:customStyle="1" w:styleId="SpecialHeading">
    <w:name w:val="Special Heading"/>
    <w:basedOn w:val="Normal"/>
    <w:next w:val="Normal"/>
    <w:pPr>
      <w:pBdr>
        <w:bottom w:val="single" w:sz="18" w:space="1" w:color="808080"/>
      </w:pBdr>
      <w:spacing w:before="480" w:after="240"/>
    </w:pPr>
    <w:rPr>
      <w:rFonts w:ascii="Times New Roman Bold" w:hAnsi="Times New Roman Bold"/>
      <w:b/>
      <w:caps/>
      <w:color w:val="000080"/>
      <w:spacing w:val="24"/>
      <w:sz w:val="32"/>
    </w:rPr>
  </w:style>
  <w:style w:type="paragraph" w:customStyle="1" w:styleId="Appendix">
    <w:name w:val="Appendix"/>
    <w:basedOn w:val="Normal"/>
    <w:next w:val="Normal"/>
    <w:pPr>
      <w:keepLines/>
      <w:pageBreakBefore/>
      <w:suppressLineNumbers/>
      <w:suppressAutoHyphens/>
      <w:ind w:left="1728" w:hanging="1728"/>
    </w:pPr>
    <w:rPr>
      <w:caps/>
      <w:spacing w:val="20"/>
      <w:sz w:val="32"/>
    </w:rPr>
  </w:style>
  <w:style w:type="paragraph" w:customStyle="1" w:styleId="chapter">
    <w:name w:val="chapter"/>
    <w:basedOn w:val="Normal"/>
    <w:next w:val="Normal"/>
    <w:pPr>
      <w:keepLines/>
      <w:suppressAutoHyphens/>
      <w:spacing w:line="1440" w:lineRule="auto"/>
      <w:jc w:val="center"/>
    </w:pPr>
    <w:rPr>
      <w:caps/>
      <w:spacing w:val="20"/>
      <w:sz w:val="36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NormalIndent">
    <w:name w:val="Normal Indent"/>
    <w:basedOn w:val="Normal"/>
    <w:pPr>
      <w:ind w:left="720"/>
    </w:pPr>
    <w:rPr>
      <w:b/>
    </w:rPr>
  </w:style>
  <w:style w:type="paragraph" w:styleId="EndnoteText">
    <w:name w:val="endnote text"/>
    <w:basedOn w:val="Normal"/>
    <w:semiHidden/>
    <w:pPr>
      <w:spacing w:before="80"/>
      <w:ind w:left="288" w:hanging="288"/>
    </w:pPr>
    <w:rPr>
      <w:sz w:val="18"/>
    </w:rPr>
  </w:style>
  <w:style w:type="paragraph" w:customStyle="1" w:styleId="commandline">
    <w:name w:val="command line"/>
    <w:basedOn w:val="Normal"/>
    <w:pPr>
      <w:keepLines/>
      <w:spacing w:after="240"/>
      <w:ind w:left="720"/>
    </w:pPr>
    <w:rPr>
      <w:rFonts w:ascii="Courier" w:hAnsi="Courier"/>
      <w:b/>
      <w:spacing w:val="5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styleId="TableofFigures">
    <w:name w:val="table of figures"/>
    <w:basedOn w:val="Normal"/>
    <w:next w:val="Normal"/>
    <w:semiHidden/>
    <w:pPr>
      <w:keepNext/>
      <w:tabs>
        <w:tab w:val="left" w:leader="hyphen" w:pos="9605"/>
      </w:tabs>
      <w:spacing w:after="120"/>
      <w:ind w:left="1440" w:hanging="1440"/>
    </w:pPr>
    <w:rPr>
      <w:b/>
    </w:rPr>
  </w:style>
  <w:style w:type="paragraph" w:styleId="FootnoteText">
    <w:name w:val="footnote text"/>
    <w:basedOn w:val="Normal"/>
    <w:semiHidden/>
    <w:pPr>
      <w:spacing w:before="80"/>
      <w:ind w:left="288" w:hanging="288"/>
    </w:pPr>
    <w:rPr>
      <w:sz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pecialHeading2">
    <w:name w:val="Special Heading 2"/>
    <w:basedOn w:val="Normal"/>
    <w:next w:val="Normal"/>
    <w:autoRedefine/>
    <w:pPr>
      <w:spacing w:after="120"/>
    </w:pPr>
    <w:rPr>
      <w:rFonts w:ascii="Times New Roman Bold" w:hAnsi="Times New Roman Bold"/>
      <w:color w:val="0000FF"/>
      <w:sz w:val="32"/>
    </w:rPr>
  </w:style>
  <w:style w:type="paragraph" w:customStyle="1" w:styleId="SpecialHeading3">
    <w:name w:val="Special Heading 3"/>
    <w:basedOn w:val="Normal"/>
    <w:next w:val="Normal"/>
    <w:autoRedefine/>
    <w:pPr>
      <w:spacing w:after="120"/>
      <w:ind w:left="720" w:hanging="720"/>
    </w:pPr>
  </w:style>
  <w:style w:type="paragraph" w:customStyle="1" w:styleId="NormalInTable">
    <w:name w:val="Normal In Table"/>
    <w:basedOn w:val="Normal"/>
    <w:pPr>
      <w:tabs>
        <w:tab w:val="left" w:pos="214"/>
      </w:tabs>
      <w:spacing w:before="0"/>
      <w:jc w:val="left"/>
    </w:pPr>
    <w:rPr>
      <w:lang w:eastAsia="zh-TW"/>
    </w:rPr>
  </w:style>
  <w:style w:type="paragraph" w:customStyle="1" w:styleId="Format">
    <w:name w:val="Format"/>
    <w:basedOn w:val="Normal"/>
    <w:rPr>
      <w:rFonts w:ascii="Courier" w:hAnsi="Courier"/>
      <w:b/>
    </w:rPr>
  </w:style>
  <w:style w:type="paragraph" w:styleId="BodyText2">
    <w:name w:val="Body Text 2"/>
    <w:basedOn w:val="Normal"/>
    <w:pPr>
      <w:ind w:firstLine="720"/>
    </w:pPr>
  </w:style>
  <w:style w:type="paragraph" w:styleId="BodyTextIndent2">
    <w:name w:val="Body Text Indent 2"/>
    <w:basedOn w:val="Normal"/>
    <w:pPr>
      <w:ind w:left="-18"/>
    </w:pPr>
  </w:style>
  <w:style w:type="paragraph" w:styleId="BodyTextIndent3">
    <w:name w:val="Body Text Indent 3"/>
    <w:basedOn w:val="Normal"/>
    <w:pPr>
      <w:ind w:left="360"/>
    </w:pPr>
  </w:style>
  <w:style w:type="paragraph" w:styleId="BodyText">
    <w:name w:val="Body Text"/>
    <w:basedOn w:val="Normal"/>
    <w:rPr>
      <w:i/>
      <w:iCs/>
      <w:sz w:val="16"/>
      <w:lang w:eastAsia="zh-TW"/>
    </w:rPr>
  </w:style>
  <w:style w:type="paragraph" w:customStyle="1" w:styleId="diagramorprogrammetext">
    <w:name w:val="diagram or programme text"/>
    <w:basedOn w:val="Normal"/>
    <w:pPr>
      <w:keepLines/>
      <w:suppressLineNumbers/>
      <w:suppressAutoHyphens/>
    </w:pPr>
    <w:rPr>
      <w:rFonts w:ascii="Courier (W1)" w:hAnsi="Courier (W1)"/>
    </w:rPr>
  </w:style>
  <w:style w:type="character" w:styleId="HTMLCode">
    <w:name w:val="HTML Code"/>
    <w:basedOn w:val="DefaultParagraphFont"/>
    <w:rPr>
      <w:rFonts w:ascii="Arial Unicode MS" w:eastAsia="Arial Unicode MS" w:hAnsi="Arial Unicode MS" w:cs="Arial Unicode MS"/>
      <w:sz w:val="20"/>
      <w:szCs w:val="20"/>
    </w:rPr>
  </w:style>
  <w:style w:type="paragraph" w:styleId="BodyText3">
    <w:name w:val="Body Text 3"/>
    <w:basedOn w:val="Normal"/>
    <w:pPr>
      <w:jc w:val="left"/>
    </w:pPr>
    <w:rPr>
      <w:sz w:val="12"/>
    </w:rPr>
  </w:style>
  <w:style w:type="paragraph" w:styleId="BalloonText">
    <w:name w:val="Balloon Text"/>
    <w:basedOn w:val="Normal"/>
    <w:semiHidden/>
    <w:rsid w:val="001212E2"/>
    <w:rPr>
      <w:rFonts w:ascii="Arial" w:hAnsi="Arial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4A399C"/>
    <w:pPr>
      <w:jc w:val="left"/>
    </w:pPr>
    <w:rPr>
      <w:b/>
      <w:bCs/>
    </w:rPr>
  </w:style>
  <w:style w:type="table" w:styleId="TableGrid">
    <w:name w:val="Table Grid"/>
    <w:basedOn w:val="TableNormal"/>
    <w:rsid w:val="002A6A2A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7E7F40"/>
    <w:pPr>
      <w:shd w:val="clear" w:color="auto" w:fill="000080"/>
    </w:pPr>
    <w:rPr>
      <w:rFonts w:ascii="Tahoma" w:hAnsi="Tahoma" w:cs="Tahoma"/>
      <w:sz w:val="20"/>
    </w:rPr>
  </w:style>
  <w:style w:type="character" w:styleId="Strong">
    <w:name w:val="Strong"/>
    <w:basedOn w:val="DefaultParagraphFont"/>
    <w:uiPriority w:val="22"/>
    <w:qFormat/>
    <w:rsid w:val="000A63D8"/>
    <w:rPr>
      <w:b/>
      <w:bCs/>
    </w:rPr>
  </w:style>
  <w:style w:type="character" w:customStyle="1" w:styleId="apple-converted-space">
    <w:name w:val="apple-converted-space"/>
    <w:basedOn w:val="DefaultParagraphFont"/>
    <w:rsid w:val="001F6973"/>
  </w:style>
  <w:style w:type="paragraph" w:styleId="Date">
    <w:name w:val="Date"/>
    <w:basedOn w:val="Normal"/>
    <w:next w:val="Normal"/>
    <w:link w:val="DateChar"/>
    <w:rsid w:val="00990C84"/>
  </w:style>
  <w:style w:type="character" w:customStyle="1" w:styleId="DateChar">
    <w:name w:val="Date Char"/>
    <w:basedOn w:val="DefaultParagraphFont"/>
    <w:link w:val="Date"/>
    <w:rsid w:val="00990C84"/>
    <w:rPr>
      <w:sz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1E5BCE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E5BCE"/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A758DE"/>
    <w:pPr>
      <w:jc w:val="both"/>
    </w:pPr>
    <w:rPr>
      <w:sz w:val="24"/>
      <w:lang w:eastAsia="en-US"/>
    </w:rPr>
  </w:style>
  <w:style w:type="character" w:customStyle="1" w:styleId="gt-cd-cl1">
    <w:name w:val="gt-cd-cl1"/>
    <w:basedOn w:val="DefaultParagraphFont"/>
    <w:rsid w:val="00A758DE"/>
  </w:style>
  <w:style w:type="paragraph" w:customStyle="1" w:styleId="Style10">
    <w:name w:val="Style1**"/>
    <w:basedOn w:val="ListParagraph"/>
    <w:link w:val="Style1Char"/>
    <w:qFormat/>
    <w:rsid w:val="00A758DE"/>
    <w:pPr>
      <w:numPr>
        <w:numId w:val="4"/>
      </w:numPr>
    </w:pPr>
    <w:rPr>
      <w:noProof/>
      <w:sz w:val="24"/>
      <w:szCs w:val="24"/>
    </w:rPr>
  </w:style>
  <w:style w:type="character" w:customStyle="1" w:styleId="Style1Char">
    <w:name w:val="Style1** Char"/>
    <w:basedOn w:val="ListParagraphChar"/>
    <w:link w:val="Style10"/>
    <w:rsid w:val="00A758DE"/>
    <w:rPr>
      <w:rFonts w:ascii="Calibri" w:hAnsi="Calibri"/>
      <w:noProof/>
      <w:sz w:val="24"/>
      <w:szCs w:val="24"/>
      <w:lang w:eastAsia="en-US"/>
    </w:rPr>
  </w:style>
  <w:style w:type="paragraph" w:customStyle="1" w:styleId="Style1">
    <w:name w:val="Style1"/>
    <w:basedOn w:val="ListParagraph"/>
    <w:link w:val="Style1Char0"/>
    <w:qFormat/>
    <w:rsid w:val="00747EDB"/>
    <w:pPr>
      <w:numPr>
        <w:numId w:val="17"/>
      </w:numPr>
      <w:adjustRightInd w:val="0"/>
    </w:pPr>
    <w:rPr>
      <w:sz w:val="24"/>
      <w:szCs w:val="24"/>
    </w:rPr>
  </w:style>
  <w:style w:type="character" w:customStyle="1" w:styleId="Style1Char0">
    <w:name w:val="Style1 Char"/>
    <w:basedOn w:val="ListParagraphChar"/>
    <w:link w:val="Style1"/>
    <w:rsid w:val="00747EDB"/>
    <w:rPr>
      <w:rFonts w:ascii="Calibri" w:hAnsi="Calibri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7E5FAF"/>
    <w:rPr>
      <w:rFonts w:ascii="Times New Roman Bold" w:hAnsi="Times New Roman Bold"/>
      <w:spacing w:val="22"/>
      <w:sz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D648AD"/>
    <w:rPr>
      <w:sz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D13A96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SubtitleChar">
    <w:name w:val="Subtitle Char"/>
    <w:basedOn w:val="DefaultParagraphFont"/>
    <w:link w:val="Subtitle"/>
    <w:rsid w:val="00D13A96"/>
    <w:rPr>
      <w:rFonts w:asciiTheme="majorHAnsi" w:hAnsiTheme="majorHAnsi" w:cstheme="majorBidi"/>
      <w:i/>
      <w:iCs/>
      <w:sz w:val="24"/>
      <w:szCs w:val="24"/>
      <w:lang w:eastAsia="en-US"/>
    </w:rPr>
  </w:style>
  <w:style w:type="paragraph" w:customStyle="1" w:styleId="Default">
    <w:name w:val="Default"/>
    <w:rsid w:val="00D13A9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F6408"/>
    <w:rPr>
      <w:color w:val="808080"/>
    </w:rPr>
  </w:style>
  <w:style w:type="paragraph" w:styleId="Revision">
    <w:name w:val="Revision"/>
    <w:hidden/>
    <w:uiPriority w:val="99"/>
    <w:semiHidden/>
    <w:rsid w:val="00C254B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7950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6868">
                  <w:marLeft w:val="0"/>
                  <w:marRight w:val="-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87676">
                      <w:marLeft w:val="200"/>
                      <w:marRight w:val="280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1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7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8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85588">
                  <w:marLeft w:val="-5564"/>
                  <w:marRight w:val="-556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4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9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86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4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82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635248">
                                              <w:marLeft w:val="0"/>
                                              <w:marRight w:val="3744"/>
                                              <w:marTop w:val="12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0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8" w:space="12" w:color="BBBBB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4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27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footer" Target="footer2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header" Target="header1.xm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FE\AFE_DOC_DT10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97461-AF4B-436C-B2C4-431149116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AFE_DOC_DT100.dot</Template>
  <TotalTime>4270</TotalTime>
  <Pages>49</Pages>
  <Words>3985</Words>
  <Characters>22628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G3SB HK User Manual - Master</vt:lpstr>
    </vt:vector>
  </TitlesOfParts>
  <Manager>Martin WONG</Manager>
  <Company>N2N-AFE (Hong Kong) Limited</Company>
  <LinksUpToDate>false</LinksUpToDate>
  <CharactersWithSpaces>26560</CharactersWithSpaces>
  <SharedDoc>false</SharedDoc>
  <HLinks>
    <vt:vector size="42" baseType="variant">
      <vt:variant>
        <vt:i4>3604583</vt:i4>
      </vt:variant>
      <vt:variant>
        <vt:i4>243</vt:i4>
      </vt:variant>
      <vt:variant>
        <vt:i4>0</vt:i4>
      </vt:variant>
      <vt:variant>
        <vt:i4>5</vt:i4>
      </vt:variant>
      <vt:variant>
        <vt:lpwstr>http://support.microsoft.com/kb/955392</vt:lpwstr>
      </vt:variant>
      <vt:variant>
        <vt:lpwstr/>
      </vt:variant>
      <vt:variant>
        <vt:i4>3080215</vt:i4>
      </vt:variant>
      <vt:variant>
        <vt:i4>237</vt:i4>
      </vt:variant>
      <vt:variant>
        <vt:i4>0</vt:i4>
      </vt:variant>
      <vt:variant>
        <vt:i4>5</vt:i4>
      </vt:variant>
      <vt:variant>
        <vt:lpwstr>http://www.flickr.com/photos/12854951@N00/3907868698/</vt:lpwstr>
      </vt:variant>
      <vt:variant>
        <vt:lpwstr/>
      </vt:variant>
      <vt:variant>
        <vt:i4>3407980</vt:i4>
      </vt:variant>
      <vt:variant>
        <vt:i4>234</vt:i4>
      </vt:variant>
      <vt:variant>
        <vt:i4>0</vt:i4>
      </vt:variant>
      <vt:variant>
        <vt:i4>5</vt:i4>
      </vt:variant>
      <vt:variant>
        <vt:lpwstr>http://support.microsoft.com/kb/955725</vt:lpwstr>
      </vt:variant>
      <vt:variant>
        <vt:lpwstr/>
      </vt:variant>
      <vt:variant>
        <vt:i4>2555931</vt:i4>
      </vt:variant>
      <vt:variant>
        <vt:i4>228</vt:i4>
      </vt:variant>
      <vt:variant>
        <vt:i4>0</vt:i4>
      </vt:variant>
      <vt:variant>
        <vt:i4>5</vt:i4>
      </vt:variant>
      <vt:variant>
        <vt:lpwstr>http://www.flickr.com/photos/12854951@N00/3907868650/</vt:lpwstr>
      </vt:variant>
      <vt:variant>
        <vt:lpwstr/>
      </vt:variant>
      <vt:variant>
        <vt:i4>7798884</vt:i4>
      </vt:variant>
      <vt:variant>
        <vt:i4>225</vt:i4>
      </vt:variant>
      <vt:variant>
        <vt:i4>0</vt:i4>
      </vt:variant>
      <vt:variant>
        <vt:i4>5</vt:i4>
      </vt:variant>
      <vt:variant>
        <vt:lpwstr>http://wadingthrough.com/2009/09/14/problem-installing-sql-server-2008-on-windows-2008-r2/</vt:lpwstr>
      </vt:variant>
      <vt:variant>
        <vt:lpwstr/>
      </vt:variant>
      <vt:variant>
        <vt:i4>6750335</vt:i4>
      </vt:variant>
      <vt:variant>
        <vt:i4>222</vt:i4>
      </vt:variant>
      <vt:variant>
        <vt:i4>0</vt:i4>
      </vt:variant>
      <vt:variant>
        <vt:i4>5</vt:i4>
      </vt:variant>
      <vt:variant>
        <vt:lpwstr>\\192.168.40.135</vt:lpwstr>
      </vt:variant>
      <vt:variant>
        <vt:lpwstr/>
      </vt:variant>
      <vt:variant>
        <vt:i4>655431</vt:i4>
      </vt:variant>
      <vt:variant>
        <vt:i4>216</vt:i4>
      </vt:variant>
      <vt:variant>
        <vt:i4>0</vt:i4>
      </vt:variant>
      <vt:variant>
        <vt:i4>5</vt:i4>
      </vt:variant>
      <vt:variant>
        <vt:lpwstr>http://java.sun.com/products/archive/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G3SB HK User Manual - Master</dc:title>
  <dc:subject/>
  <dc:creator>PMO</dc:creator>
  <cp:keywords/>
  <cp:lastModifiedBy>Lucia Tang</cp:lastModifiedBy>
  <cp:revision>140</cp:revision>
  <cp:lastPrinted>2019-01-18T05:01:00Z</cp:lastPrinted>
  <dcterms:created xsi:type="dcterms:W3CDTF">2019-07-08T04:16:00Z</dcterms:created>
  <dcterms:modified xsi:type="dcterms:W3CDTF">2019-09-30T02:58:00Z</dcterms:modified>
  <cp:category>G3SB</cp:category>
  <cp:contentStatus>Issued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G3SB HK</vt:lpwstr>
  </property>
  <property fmtid="{D5CDD505-2E9C-101B-9397-08002B2CF9AE}" pid="3" name="DocVer">
    <vt:lpwstr>1.0.1</vt:lpwstr>
  </property>
  <property fmtid="{D5CDD505-2E9C-101B-9397-08002B2CF9AE}" pid="4" name="Status">
    <vt:lpwstr>Issued</vt:lpwstr>
  </property>
</Properties>
</file>